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57FF" w14:textId="1F3A6890" w:rsidR="003A27F2" w:rsidRDefault="003A27F2" w:rsidP="00AA33C2">
      <w:pPr>
        <w:jc w:val="center"/>
        <w:rPr>
          <w:rFonts w:ascii="Calibri" w:eastAsia="Calibri" w:hAnsi="Calibri" w:cs="Calibri"/>
        </w:rPr>
      </w:pPr>
      <w:bookmarkStart w:id="0" w:name="_Hlk112411257"/>
    </w:p>
    <w:tbl>
      <w:tblPr>
        <w:tblStyle w:val="12"/>
        <w:tblW w:w="10061" w:type="dxa"/>
        <w:tblInd w:w="2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1"/>
      </w:tblGrid>
      <w:tr w:rsidR="003A27F2" w14:paraId="3AA32D1B" w14:textId="77777777">
        <w:trPr>
          <w:trHeight w:val="8010"/>
        </w:trPr>
        <w:tc>
          <w:tcPr>
            <w:tcW w:w="10061" w:type="dxa"/>
            <w:tcBorders>
              <w:top w:val="single" w:sz="4" w:space="0" w:color="000000"/>
              <w:left w:val="single" w:sz="4" w:space="0" w:color="000000"/>
              <w:bottom w:val="single" w:sz="4" w:space="0" w:color="000000"/>
              <w:right w:val="single" w:sz="4" w:space="0" w:color="000000"/>
            </w:tcBorders>
          </w:tcPr>
          <w:p w14:paraId="08EDB0B9" w14:textId="77777777" w:rsidR="003A27F2" w:rsidRDefault="003A27F2">
            <w:pPr>
              <w:keepNext/>
              <w:spacing w:before="240" w:line="360" w:lineRule="auto"/>
              <w:ind w:left="113" w:right="113"/>
              <w:jc w:val="center"/>
              <w:rPr>
                <w:rFonts w:ascii="Calibri" w:eastAsia="Calibri" w:hAnsi="Calibri" w:cs="Calibri"/>
                <w:b/>
                <w:sz w:val="40"/>
                <w:szCs w:val="40"/>
                <w:u w:val="single"/>
              </w:rPr>
            </w:pPr>
          </w:p>
          <w:p w14:paraId="21A16FF1" w14:textId="77777777" w:rsidR="003A27F2" w:rsidRPr="005E6223" w:rsidRDefault="005E4A94">
            <w:pPr>
              <w:keepNext/>
              <w:spacing w:before="240" w:line="360" w:lineRule="auto"/>
              <w:ind w:left="113" w:right="113"/>
              <w:jc w:val="center"/>
              <w:rPr>
                <w:rFonts w:asciiTheme="minorHAnsi" w:eastAsia="Comic Sans MS" w:hAnsiTheme="minorHAnsi" w:cstheme="minorHAnsi"/>
                <w:b/>
                <w:color w:val="403152" w:themeColor="accent4" w:themeShade="80"/>
                <w:sz w:val="40"/>
                <w:szCs w:val="40"/>
              </w:rPr>
            </w:pPr>
            <w:r w:rsidRPr="005E6223">
              <w:rPr>
                <w:rFonts w:asciiTheme="minorHAnsi" w:eastAsia="Comic Sans MS" w:hAnsiTheme="minorHAnsi" w:cstheme="minorHAnsi"/>
                <w:b/>
                <w:color w:val="403152" w:themeColor="accent4" w:themeShade="80"/>
                <w:sz w:val="40"/>
                <w:szCs w:val="40"/>
              </w:rPr>
              <w:t xml:space="preserve">PROGRAMACIÓN DIDÁCTICA </w:t>
            </w:r>
          </w:p>
          <w:p w14:paraId="42A1FD2C" w14:textId="01AE9264" w:rsidR="008D2F38" w:rsidRPr="005E6223" w:rsidRDefault="008D2F38">
            <w:pPr>
              <w:spacing w:line="360" w:lineRule="auto"/>
              <w:ind w:left="113" w:right="113"/>
              <w:jc w:val="center"/>
              <w:rPr>
                <w:rFonts w:asciiTheme="minorHAnsi" w:eastAsia="Batang" w:hAnsiTheme="minorHAnsi" w:cstheme="minorHAnsi"/>
                <w:b/>
                <w:color w:val="403152" w:themeColor="accent4" w:themeShade="80"/>
                <w:sz w:val="40"/>
                <w:szCs w:val="40"/>
              </w:rPr>
            </w:pPr>
            <w:r w:rsidRPr="005E6223">
              <w:rPr>
                <w:rFonts w:asciiTheme="minorHAnsi" w:eastAsia="Batang" w:hAnsiTheme="minorHAnsi" w:cstheme="minorHAnsi"/>
                <w:b/>
                <w:color w:val="403152" w:themeColor="accent4" w:themeShade="80"/>
                <w:sz w:val="40"/>
                <w:szCs w:val="40"/>
              </w:rPr>
              <w:t xml:space="preserve">Beste Freunde A </w:t>
            </w:r>
            <w:r w:rsidR="00373047" w:rsidRPr="005E6223">
              <w:rPr>
                <w:rFonts w:asciiTheme="minorHAnsi" w:eastAsia="Batang" w:hAnsiTheme="minorHAnsi" w:cstheme="minorHAnsi"/>
                <w:b/>
                <w:color w:val="403152" w:themeColor="accent4" w:themeShade="80"/>
                <w:sz w:val="40"/>
                <w:szCs w:val="40"/>
              </w:rPr>
              <w:t>2</w:t>
            </w:r>
            <w:r w:rsidRPr="005E6223">
              <w:rPr>
                <w:rFonts w:asciiTheme="minorHAnsi" w:eastAsia="Batang" w:hAnsiTheme="minorHAnsi" w:cstheme="minorHAnsi"/>
                <w:b/>
                <w:color w:val="403152" w:themeColor="accent4" w:themeShade="80"/>
                <w:sz w:val="40"/>
                <w:szCs w:val="40"/>
              </w:rPr>
              <w:t>.1</w:t>
            </w:r>
          </w:p>
          <w:p w14:paraId="2534D32E" w14:textId="32BF7233" w:rsidR="003A27F2" w:rsidRDefault="005E4A94">
            <w:pPr>
              <w:spacing w:line="360" w:lineRule="auto"/>
              <w:ind w:left="113" w:right="113"/>
              <w:jc w:val="center"/>
              <w:rPr>
                <w:rFonts w:ascii="Calibri" w:eastAsia="Calibri" w:hAnsi="Calibri" w:cs="Calibri"/>
                <w:b/>
                <w:sz w:val="36"/>
                <w:szCs w:val="36"/>
              </w:rPr>
            </w:pPr>
            <w:r>
              <w:rPr>
                <w:rFonts w:ascii="Calibri" w:eastAsia="Calibri" w:hAnsi="Calibri" w:cs="Calibri"/>
                <w:b/>
                <w:sz w:val="36"/>
                <w:szCs w:val="36"/>
              </w:rPr>
              <w:t xml:space="preserve">ALEMÁN – Segunda </w:t>
            </w:r>
            <w:r w:rsidR="002F741F">
              <w:rPr>
                <w:rFonts w:ascii="Calibri" w:eastAsia="Calibri" w:hAnsi="Calibri" w:cs="Calibri"/>
                <w:b/>
                <w:sz w:val="36"/>
                <w:szCs w:val="36"/>
              </w:rPr>
              <w:t>L</w:t>
            </w:r>
            <w:r>
              <w:rPr>
                <w:rFonts w:ascii="Calibri" w:eastAsia="Calibri" w:hAnsi="Calibri" w:cs="Calibri"/>
                <w:b/>
                <w:sz w:val="36"/>
                <w:szCs w:val="36"/>
              </w:rPr>
              <w:t xml:space="preserve">engua </w:t>
            </w:r>
            <w:r w:rsidR="002F741F">
              <w:rPr>
                <w:rFonts w:ascii="Calibri" w:eastAsia="Calibri" w:hAnsi="Calibri" w:cs="Calibri"/>
                <w:b/>
                <w:sz w:val="36"/>
                <w:szCs w:val="36"/>
              </w:rPr>
              <w:t>E</w:t>
            </w:r>
            <w:r>
              <w:rPr>
                <w:rFonts w:ascii="Calibri" w:eastAsia="Calibri" w:hAnsi="Calibri" w:cs="Calibri"/>
                <w:b/>
                <w:sz w:val="36"/>
                <w:szCs w:val="36"/>
              </w:rPr>
              <w:t>xtranjera</w:t>
            </w:r>
          </w:p>
          <w:p w14:paraId="76964720" w14:textId="77777777" w:rsidR="003A27F2" w:rsidRDefault="003A27F2">
            <w:pPr>
              <w:spacing w:line="276" w:lineRule="auto"/>
              <w:ind w:left="113" w:right="113"/>
              <w:jc w:val="center"/>
              <w:rPr>
                <w:rFonts w:ascii="Calibri" w:eastAsia="Calibri" w:hAnsi="Calibri" w:cs="Calibri"/>
                <w:b/>
                <w:i/>
                <w:u w:val="single"/>
              </w:rPr>
            </w:pPr>
          </w:p>
          <w:p w14:paraId="7E339866" w14:textId="77777777" w:rsidR="003A27F2" w:rsidRPr="00373047" w:rsidRDefault="005E4A94">
            <w:pPr>
              <w:spacing w:before="120" w:after="240" w:line="276" w:lineRule="auto"/>
              <w:jc w:val="center"/>
              <w:rPr>
                <w:rFonts w:ascii="Century Gothic" w:eastAsia="Century Gothic" w:hAnsi="Century Gothic" w:cs="Century Gothic"/>
                <w:bCs/>
                <w:i/>
                <w:iCs/>
              </w:rPr>
            </w:pPr>
            <w:r w:rsidRPr="00373047">
              <w:rPr>
                <w:rFonts w:ascii="Century Gothic" w:eastAsia="Century Gothic" w:hAnsi="Century Gothic" w:cs="Century Gothic"/>
                <w:bCs/>
                <w:i/>
                <w:iCs/>
              </w:rPr>
              <w:t>Ley Orgánica 3/2020, de 29 de diciembre, por la que se modifica la Ley Orgánica 2/2006, de 3 de mayo, de Educación.</w:t>
            </w:r>
          </w:p>
          <w:p w14:paraId="1C6A71F9" w14:textId="778A2CD7" w:rsidR="003A27F2" w:rsidRDefault="008D2F38">
            <w:pPr>
              <w:spacing w:before="120" w:after="240" w:line="276" w:lineRule="auto"/>
              <w:jc w:val="center"/>
              <w:rPr>
                <w:rFonts w:ascii="Century Gothic" w:eastAsia="Century Gothic" w:hAnsi="Century Gothic" w:cs="Century Gothic"/>
                <w:b/>
                <w:color w:val="C00000"/>
              </w:rPr>
            </w:pPr>
            <w:bookmarkStart w:id="1" w:name="_Hlk109056577"/>
            <w:r w:rsidRPr="00373047">
              <w:rPr>
                <w:rFonts w:ascii="Century Gothic" w:eastAsia="Century Gothic" w:hAnsi="Century Gothic" w:cs="Century Gothic"/>
                <w:bCs/>
                <w:i/>
                <w:iCs/>
              </w:rPr>
              <w:t>Real Decreto 217/2022, de 29 de marzo, por el que se establece la ordenación y las enseñanzas mínimas de la Educación Secundaria Obligatoria.</w:t>
            </w:r>
            <w:bookmarkEnd w:id="1"/>
          </w:p>
        </w:tc>
      </w:tr>
    </w:tbl>
    <w:p w14:paraId="210641DF" w14:textId="77777777" w:rsidR="003A27F2" w:rsidRDefault="003A27F2"/>
    <w:p w14:paraId="0819D26B" w14:textId="0AB9BCA0" w:rsidR="003A27F2" w:rsidRDefault="003A27F2"/>
    <w:p w14:paraId="128606F1" w14:textId="4944C533" w:rsidR="005F169D" w:rsidRDefault="00F25ACA" w:rsidP="00F25ACA">
      <w:pPr>
        <w:tabs>
          <w:tab w:val="left" w:pos="11826"/>
        </w:tabs>
      </w:pPr>
      <w:r>
        <w:lastRenderedPageBreak/>
        <w:tab/>
      </w:r>
    </w:p>
    <w:tbl>
      <w:tblPr>
        <w:tblStyle w:val="11"/>
        <w:tblW w:w="1317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12186"/>
        <w:gridCol w:w="992"/>
      </w:tblGrid>
      <w:tr w:rsidR="007C251E" w14:paraId="419D969E" w14:textId="77777777" w:rsidTr="00EC3EB9">
        <w:trPr>
          <w:trHeight w:val="289"/>
        </w:trPr>
        <w:tc>
          <w:tcPr>
            <w:tcW w:w="12186" w:type="dxa"/>
            <w:shd w:val="clear" w:color="auto" w:fill="BFBFBF" w:themeFill="background1" w:themeFillShade="BF"/>
            <w:vAlign w:val="center"/>
          </w:tcPr>
          <w:p w14:paraId="71BDF667" w14:textId="77777777" w:rsidR="007C251E" w:rsidRDefault="007C251E" w:rsidP="00EC3EB9">
            <w:r>
              <w:rPr>
                <w:rFonts w:ascii="Century Gothic" w:eastAsia="Century Gothic" w:hAnsi="Century Gothic" w:cs="Century Gothic"/>
                <w:b/>
                <w:sz w:val="28"/>
                <w:szCs w:val="28"/>
              </w:rPr>
              <w:t xml:space="preserve">ÍNDICE  </w:t>
            </w:r>
          </w:p>
        </w:tc>
        <w:tc>
          <w:tcPr>
            <w:tcW w:w="992" w:type="dxa"/>
            <w:tcBorders>
              <w:top w:val="single" w:sz="4" w:space="0" w:color="000000"/>
              <w:bottom w:val="single" w:sz="4" w:space="0" w:color="000000"/>
              <w:right w:val="single" w:sz="4" w:space="0" w:color="000000"/>
            </w:tcBorders>
            <w:shd w:val="clear" w:color="auto" w:fill="BFBFBF" w:themeFill="background1" w:themeFillShade="BF"/>
          </w:tcPr>
          <w:p w14:paraId="1FA2BF9C" w14:textId="77777777" w:rsidR="007C251E" w:rsidRPr="003E66AA" w:rsidRDefault="007C251E" w:rsidP="00EC3EB9">
            <w:pPr>
              <w:tabs>
                <w:tab w:val="center" w:pos="381"/>
              </w:tabs>
              <w:rPr>
                <w:rFonts w:ascii="Calibri" w:eastAsia="Calibri" w:hAnsi="Calibri" w:cs="Calibri"/>
              </w:rPr>
            </w:pPr>
            <w:r>
              <w:rPr>
                <w:rFonts w:ascii="Calibri" w:eastAsia="Calibri" w:hAnsi="Calibri" w:cs="Calibri"/>
                <w:sz w:val="20"/>
                <w:szCs w:val="20"/>
              </w:rPr>
              <w:tab/>
              <w:t>PÁG</w:t>
            </w:r>
          </w:p>
        </w:tc>
      </w:tr>
      <w:tr w:rsidR="007C251E" w14:paraId="08DBD482" w14:textId="77777777" w:rsidTr="00EC3EB9">
        <w:trPr>
          <w:trHeight w:val="289"/>
        </w:trPr>
        <w:tc>
          <w:tcPr>
            <w:tcW w:w="12186" w:type="dxa"/>
            <w:vAlign w:val="center"/>
          </w:tcPr>
          <w:p w14:paraId="55A80829" w14:textId="77777777" w:rsidR="007C251E" w:rsidRDefault="005E6223" w:rsidP="00EC3EB9">
            <w:pPr>
              <w:rPr>
                <w:rFonts w:ascii="Calibri" w:eastAsia="Calibri" w:hAnsi="Calibri" w:cs="Calibri"/>
                <w:color w:val="000000"/>
              </w:rPr>
            </w:pPr>
            <w:hyperlink w:anchor="bookmark=id.1fob9te">
              <w:r w:rsidR="007C251E">
                <w:rPr>
                  <w:rFonts w:ascii="Calibri" w:eastAsia="Calibri" w:hAnsi="Calibri" w:cs="Calibri"/>
                  <w:color w:val="000000"/>
                </w:rPr>
                <w:t xml:space="preserve">1. INTRODUCCIÓN </w:t>
              </w:r>
            </w:hyperlink>
            <w:r w:rsidR="007C251E">
              <w:t xml:space="preserve">                                                              </w:t>
            </w:r>
          </w:p>
        </w:tc>
        <w:tc>
          <w:tcPr>
            <w:tcW w:w="992" w:type="dxa"/>
            <w:tcBorders>
              <w:top w:val="single" w:sz="4" w:space="0" w:color="000000"/>
              <w:bottom w:val="single" w:sz="4" w:space="0" w:color="000000"/>
              <w:right w:val="single" w:sz="4" w:space="0" w:color="000000"/>
            </w:tcBorders>
            <w:shd w:val="clear" w:color="auto" w:fill="auto"/>
          </w:tcPr>
          <w:p w14:paraId="2A4DE1CA" w14:textId="77777777" w:rsidR="007C251E" w:rsidRPr="003E66AA" w:rsidRDefault="007C251E" w:rsidP="00EC3EB9">
            <w:pPr>
              <w:jc w:val="center"/>
              <w:rPr>
                <w:rFonts w:ascii="Calibri" w:eastAsia="Calibri" w:hAnsi="Calibri" w:cs="Calibri"/>
              </w:rPr>
            </w:pPr>
            <w:r w:rsidRPr="003E66AA">
              <w:rPr>
                <w:rFonts w:ascii="Calibri" w:eastAsia="Calibri" w:hAnsi="Calibri" w:cs="Calibri"/>
              </w:rPr>
              <w:t>3</w:t>
            </w:r>
          </w:p>
        </w:tc>
      </w:tr>
      <w:tr w:rsidR="007C251E" w14:paraId="21CBCBFB" w14:textId="77777777" w:rsidTr="00EC3EB9">
        <w:trPr>
          <w:trHeight w:val="289"/>
        </w:trPr>
        <w:tc>
          <w:tcPr>
            <w:tcW w:w="12186" w:type="dxa"/>
            <w:tcBorders>
              <w:bottom w:val="single" w:sz="4" w:space="0" w:color="000000"/>
            </w:tcBorders>
            <w:vAlign w:val="center"/>
          </w:tcPr>
          <w:p w14:paraId="747435B2" w14:textId="77777777" w:rsidR="007C251E" w:rsidRDefault="005E6223" w:rsidP="00EC3EB9">
            <w:pPr>
              <w:rPr>
                <w:rFonts w:ascii="Calibri" w:eastAsia="Calibri" w:hAnsi="Calibri" w:cs="Calibri"/>
                <w:color w:val="000000"/>
              </w:rPr>
            </w:pPr>
            <w:hyperlink w:anchor="bookmark=id.1t3h5sf">
              <w:r w:rsidR="007C251E">
                <w:rPr>
                  <w:rFonts w:ascii="Calibri" w:eastAsia="Calibri" w:hAnsi="Calibri" w:cs="Calibri"/>
                  <w:color w:val="000000"/>
                </w:rPr>
                <w:t xml:space="preserve">2. OBJETIVOS </w:t>
              </w:r>
            </w:hyperlink>
          </w:p>
        </w:tc>
        <w:tc>
          <w:tcPr>
            <w:tcW w:w="992" w:type="dxa"/>
            <w:tcBorders>
              <w:top w:val="single" w:sz="4" w:space="0" w:color="000000"/>
              <w:bottom w:val="single" w:sz="4" w:space="0" w:color="000000"/>
              <w:right w:val="single" w:sz="4" w:space="0" w:color="000000"/>
            </w:tcBorders>
            <w:shd w:val="clear" w:color="auto" w:fill="auto"/>
          </w:tcPr>
          <w:p w14:paraId="293CEFE4" w14:textId="77777777" w:rsidR="007C251E" w:rsidRPr="003E66AA" w:rsidRDefault="007C251E" w:rsidP="00EC3EB9">
            <w:pPr>
              <w:jc w:val="center"/>
              <w:rPr>
                <w:rFonts w:ascii="Calibri" w:eastAsia="Calibri" w:hAnsi="Calibri" w:cs="Calibri"/>
              </w:rPr>
            </w:pPr>
            <w:r w:rsidRPr="003E66AA">
              <w:rPr>
                <w:rFonts w:ascii="Calibri" w:eastAsia="Calibri" w:hAnsi="Calibri" w:cs="Calibri"/>
              </w:rPr>
              <w:t>5</w:t>
            </w:r>
          </w:p>
        </w:tc>
      </w:tr>
      <w:tr w:rsidR="007C251E" w14:paraId="03162A50" w14:textId="77777777" w:rsidTr="00EC3EB9">
        <w:trPr>
          <w:trHeight w:val="289"/>
        </w:trPr>
        <w:tc>
          <w:tcPr>
            <w:tcW w:w="12186" w:type="dxa"/>
            <w:tcBorders>
              <w:bottom w:val="single" w:sz="4" w:space="0" w:color="000000"/>
            </w:tcBorders>
            <w:vAlign w:val="center"/>
          </w:tcPr>
          <w:p w14:paraId="225D20F8" w14:textId="77777777" w:rsidR="007C251E" w:rsidRDefault="007C251E" w:rsidP="00EC3EB9">
            <w:pPr>
              <w:rPr>
                <w:rFonts w:ascii="Calibri" w:eastAsia="Calibri" w:hAnsi="Calibri" w:cs="Calibri"/>
                <w:color w:val="000000"/>
              </w:rPr>
            </w:pPr>
            <w:r>
              <w:rPr>
                <w:rFonts w:ascii="Calibri" w:eastAsia="Calibri" w:hAnsi="Calibri" w:cs="Calibri"/>
                <w:color w:val="000000"/>
              </w:rPr>
              <w:t xml:space="preserve">3. </w:t>
            </w:r>
            <w:hyperlink w:anchor="bookmark=id.4d34og8">
              <w:r>
                <w:rPr>
                  <w:rFonts w:ascii="Calibri" w:eastAsia="Calibri" w:hAnsi="Calibri" w:cs="Calibri"/>
                  <w:color w:val="000000"/>
                </w:rPr>
                <w:t>COMPETENCIAS CLAVE</w:t>
              </w:r>
            </w:hyperlink>
          </w:p>
        </w:tc>
        <w:tc>
          <w:tcPr>
            <w:tcW w:w="992" w:type="dxa"/>
            <w:tcBorders>
              <w:top w:val="single" w:sz="4" w:space="0" w:color="000000"/>
              <w:bottom w:val="single" w:sz="4" w:space="0" w:color="000000"/>
              <w:right w:val="single" w:sz="4" w:space="0" w:color="000000"/>
            </w:tcBorders>
            <w:shd w:val="clear" w:color="auto" w:fill="auto"/>
          </w:tcPr>
          <w:p w14:paraId="69C69A31" w14:textId="13446DF7" w:rsidR="007C251E" w:rsidRPr="003E66AA" w:rsidRDefault="007C251E" w:rsidP="00EC3EB9">
            <w:pPr>
              <w:jc w:val="center"/>
              <w:rPr>
                <w:rFonts w:ascii="Calibri" w:eastAsia="Calibri" w:hAnsi="Calibri" w:cs="Calibri"/>
              </w:rPr>
            </w:pPr>
            <w:r>
              <w:rPr>
                <w:rFonts w:ascii="Calibri" w:eastAsia="Calibri" w:hAnsi="Calibri" w:cs="Calibri"/>
              </w:rPr>
              <w:t>7</w:t>
            </w:r>
          </w:p>
        </w:tc>
      </w:tr>
      <w:tr w:rsidR="007C251E" w14:paraId="672806D7" w14:textId="77777777" w:rsidTr="00EC3EB9">
        <w:trPr>
          <w:trHeight w:val="289"/>
        </w:trPr>
        <w:tc>
          <w:tcPr>
            <w:tcW w:w="12186" w:type="dxa"/>
            <w:vAlign w:val="center"/>
          </w:tcPr>
          <w:p w14:paraId="0461F0BE" w14:textId="77777777" w:rsidR="007C251E" w:rsidRDefault="007C251E" w:rsidP="00EC3EB9">
            <w:pPr>
              <w:rPr>
                <w:rFonts w:ascii="Calibri" w:eastAsia="Calibri" w:hAnsi="Calibri" w:cs="Calibri"/>
                <w:color w:val="000000"/>
              </w:rPr>
            </w:pPr>
            <w:r>
              <w:rPr>
                <w:rFonts w:ascii="Calibri" w:eastAsia="Calibri" w:hAnsi="Calibri" w:cs="Calibri"/>
                <w:color w:val="000000"/>
              </w:rPr>
              <w:t xml:space="preserve">4. </w:t>
            </w:r>
            <w:hyperlink w:anchor="bookmark=id.2s8eyo1">
              <w:r>
                <w:rPr>
                  <w:rFonts w:ascii="Calibri" w:eastAsia="Calibri" w:hAnsi="Calibri" w:cs="Calibri"/>
                  <w:color w:val="000000"/>
                </w:rPr>
                <w:t xml:space="preserve"> PERFIL DE SALIDA DEL ALUMNADO AL TÉRMINO DE LA ENSEÑANZA BÁSICA </w:t>
              </w:r>
            </w:hyperlink>
          </w:p>
        </w:tc>
        <w:tc>
          <w:tcPr>
            <w:tcW w:w="992" w:type="dxa"/>
            <w:tcBorders>
              <w:top w:val="single" w:sz="4" w:space="0" w:color="000000"/>
              <w:bottom w:val="single" w:sz="4" w:space="0" w:color="000000"/>
              <w:right w:val="single" w:sz="4" w:space="0" w:color="000000"/>
            </w:tcBorders>
            <w:shd w:val="clear" w:color="auto" w:fill="auto"/>
          </w:tcPr>
          <w:p w14:paraId="3C5D6CE9" w14:textId="77777777" w:rsidR="007C251E" w:rsidRPr="003E66AA" w:rsidRDefault="007C251E" w:rsidP="00EC3EB9">
            <w:pPr>
              <w:jc w:val="center"/>
              <w:rPr>
                <w:rFonts w:ascii="Calibri" w:eastAsia="Calibri" w:hAnsi="Calibri" w:cs="Calibri"/>
              </w:rPr>
            </w:pPr>
            <w:r>
              <w:rPr>
                <w:rFonts w:ascii="Calibri" w:eastAsia="Calibri" w:hAnsi="Calibri" w:cs="Calibri"/>
              </w:rPr>
              <w:t>15</w:t>
            </w:r>
          </w:p>
        </w:tc>
      </w:tr>
      <w:tr w:rsidR="007C251E" w14:paraId="6F1CCD85" w14:textId="77777777" w:rsidTr="00EC3EB9">
        <w:trPr>
          <w:trHeight w:val="300"/>
        </w:trPr>
        <w:tc>
          <w:tcPr>
            <w:tcW w:w="12186" w:type="dxa"/>
            <w:vAlign w:val="center"/>
          </w:tcPr>
          <w:p w14:paraId="059B5FB8" w14:textId="77777777" w:rsidR="007C251E" w:rsidRDefault="007C251E" w:rsidP="00EC3EB9">
            <w:pPr>
              <w:rPr>
                <w:rFonts w:ascii="Calibri" w:eastAsia="Calibri" w:hAnsi="Calibri" w:cs="Calibri"/>
                <w:color w:val="000000"/>
              </w:rPr>
            </w:pPr>
            <w:r>
              <w:rPr>
                <w:rFonts w:ascii="Calibri" w:eastAsia="Calibri" w:hAnsi="Calibri" w:cs="Calibri"/>
                <w:color w:val="000000"/>
              </w:rPr>
              <w:t xml:space="preserve">5. </w:t>
            </w:r>
            <w:hyperlink w:anchor="bookmark=id.17dp8vu">
              <w:r>
                <w:rPr>
                  <w:rFonts w:ascii="Calibri" w:eastAsia="Calibri" w:hAnsi="Calibri" w:cs="Calibri"/>
                  <w:color w:val="000000"/>
                </w:rPr>
                <w:t>COMPETENCIAS ESPECÍFICAS, CRIT. DE EVALUACIÓN Y SABERES BÁSICOS</w:t>
              </w:r>
            </w:hyperlink>
          </w:p>
        </w:tc>
        <w:tc>
          <w:tcPr>
            <w:tcW w:w="992" w:type="dxa"/>
            <w:tcBorders>
              <w:top w:val="single" w:sz="4" w:space="0" w:color="000000"/>
              <w:bottom w:val="single" w:sz="4" w:space="0" w:color="000000"/>
              <w:right w:val="single" w:sz="4" w:space="0" w:color="000000"/>
            </w:tcBorders>
            <w:shd w:val="clear" w:color="auto" w:fill="auto"/>
          </w:tcPr>
          <w:p w14:paraId="34B3C1C1" w14:textId="1E8FDAF6" w:rsidR="007C251E" w:rsidRPr="003E66AA" w:rsidRDefault="007C251E" w:rsidP="00EC3EB9">
            <w:pPr>
              <w:jc w:val="center"/>
              <w:rPr>
                <w:rFonts w:ascii="Calibri" w:eastAsia="Calibri" w:hAnsi="Calibri" w:cs="Calibri"/>
              </w:rPr>
            </w:pPr>
            <w:r>
              <w:rPr>
                <w:rFonts w:ascii="Calibri" w:eastAsia="Calibri" w:hAnsi="Calibri" w:cs="Calibri"/>
              </w:rPr>
              <w:t>24</w:t>
            </w:r>
          </w:p>
        </w:tc>
      </w:tr>
      <w:tr w:rsidR="007C251E" w14:paraId="62E6B05F" w14:textId="77777777" w:rsidTr="00EC3EB9">
        <w:trPr>
          <w:trHeight w:val="269"/>
        </w:trPr>
        <w:tc>
          <w:tcPr>
            <w:tcW w:w="12186" w:type="dxa"/>
            <w:tcBorders>
              <w:right w:val="single" w:sz="4" w:space="0" w:color="000000"/>
            </w:tcBorders>
            <w:vAlign w:val="center"/>
          </w:tcPr>
          <w:p w14:paraId="3F05614D" w14:textId="77777777" w:rsidR="007C251E" w:rsidRDefault="007C251E" w:rsidP="00EC3EB9">
            <w:pPr>
              <w:rPr>
                <w:rFonts w:ascii="Calibri" w:eastAsia="Calibri" w:hAnsi="Calibri" w:cs="Calibri"/>
                <w:color w:val="000000"/>
              </w:rPr>
            </w:pPr>
            <w:r>
              <w:rPr>
                <w:rFonts w:ascii="Calibri" w:eastAsia="Calibri" w:hAnsi="Calibri" w:cs="Calibri"/>
                <w:color w:val="000000"/>
              </w:rPr>
              <w:t>6. SITUACIONES DE APRENDIZAJE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7295B9" w14:textId="530151C8" w:rsidR="007C251E" w:rsidRPr="003E66AA" w:rsidRDefault="007C251E" w:rsidP="00EC3EB9">
            <w:pPr>
              <w:jc w:val="center"/>
              <w:rPr>
                <w:rFonts w:ascii="Calibri" w:eastAsia="Calibri" w:hAnsi="Calibri" w:cs="Calibri"/>
              </w:rPr>
            </w:pPr>
            <w:r>
              <w:rPr>
                <w:rFonts w:ascii="Calibri" w:eastAsia="Calibri" w:hAnsi="Calibri" w:cs="Calibri"/>
              </w:rPr>
              <w:t>28</w:t>
            </w:r>
          </w:p>
        </w:tc>
      </w:tr>
      <w:tr w:rsidR="007C251E" w14:paraId="55A0C5E6" w14:textId="77777777" w:rsidTr="00EC3EB9">
        <w:trPr>
          <w:trHeight w:val="269"/>
        </w:trPr>
        <w:tc>
          <w:tcPr>
            <w:tcW w:w="12186" w:type="dxa"/>
            <w:tcBorders>
              <w:right w:val="single" w:sz="4" w:space="0" w:color="000000"/>
            </w:tcBorders>
            <w:vAlign w:val="center"/>
          </w:tcPr>
          <w:p w14:paraId="4709285E" w14:textId="77777777" w:rsidR="007C251E" w:rsidRDefault="007C251E" w:rsidP="00EC3EB9">
            <w:pPr>
              <w:rPr>
                <w:rFonts w:ascii="Calibri" w:eastAsia="Calibri" w:hAnsi="Calibri" w:cs="Calibri"/>
              </w:rPr>
            </w:pPr>
            <w:r>
              <w:rPr>
                <w:rFonts w:ascii="Calibri" w:eastAsia="Calibri" w:hAnsi="Calibri" w:cs="Calibri"/>
              </w:rPr>
              <w:t>7. MEDIDAS DE ATENCIÓN A LA DIVERSIDAD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5E81A7" w14:textId="77777777" w:rsidR="007C251E" w:rsidRPr="003E66AA" w:rsidRDefault="007C251E" w:rsidP="00EC3EB9">
            <w:pPr>
              <w:jc w:val="center"/>
              <w:rPr>
                <w:rFonts w:ascii="Calibri" w:eastAsia="Calibri" w:hAnsi="Calibri" w:cs="Calibri"/>
              </w:rPr>
            </w:pPr>
            <w:r>
              <w:rPr>
                <w:rFonts w:ascii="Calibri" w:eastAsia="Calibri" w:hAnsi="Calibri" w:cs="Calibri"/>
              </w:rPr>
              <w:t>30</w:t>
            </w:r>
          </w:p>
        </w:tc>
      </w:tr>
      <w:tr w:rsidR="007C251E" w14:paraId="51E795D9" w14:textId="77777777" w:rsidTr="00EC3EB9">
        <w:trPr>
          <w:trHeight w:val="319"/>
        </w:trPr>
        <w:tc>
          <w:tcPr>
            <w:tcW w:w="12186" w:type="dxa"/>
            <w:tcBorders>
              <w:right w:val="single" w:sz="4" w:space="0" w:color="000000"/>
            </w:tcBorders>
            <w:vAlign w:val="center"/>
          </w:tcPr>
          <w:p w14:paraId="13D4E76B" w14:textId="77777777" w:rsidR="007C251E" w:rsidRDefault="007C251E" w:rsidP="00EC3EB9">
            <w:pPr>
              <w:rPr>
                <w:rFonts w:ascii="Calibri" w:eastAsia="Calibri" w:hAnsi="Calibri" w:cs="Calibri"/>
                <w:color w:val="000000"/>
              </w:rPr>
            </w:pPr>
            <w:r>
              <w:rPr>
                <w:rFonts w:ascii="Calibri" w:eastAsia="Calibri" w:hAnsi="Calibri" w:cs="Calibri"/>
                <w:color w:val="000000"/>
              </w:rPr>
              <w:t>8. EDUCACIÓN LITERARIA Y PROMOCIÓN DE LA LECTURA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BEA5B2" w14:textId="157F778A" w:rsidR="007C251E" w:rsidRPr="003E66AA" w:rsidRDefault="007C251E" w:rsidP="00EC3EB9">
            <w:pPr>
              <w:jc w:val="center"/>
              <w:rPr>
                <w:rFonts w:ascii="Calibri" w:eastAsia="Calibri" w:hAnsi="Calibri" w:cs="Calibri"/>
              </w:rPr>
            </w:pPr>
            <w:r>
              <w:rPr>
                <w:rFonts w:ascii="Calibri" w:eastAsia="Calibri" w:hAnsi="Calibri" w:cs="Calibri"/>
              </w:rPr>
              <w:t>30</w:t>
            </w:r>
          </w:p>
        </w:tc>
      </w:tr>
      <w:tr w:rsidR="007C251E" w14:paraId="081D3B3E" w14:textId="77777777" w:rsidTr="00EC3EB9">
        <w:trPr>
          <w:trHeight w:val="277"/>
        </w:trPr>
        <w:tc>
          <w:tcPr>
            <w:tcW w:w="12186" w:type="dxa"/>
            <w:tcBorders>
              <w:right w:val="single" w:sz="4" w:space="0" w:color="000000"/>
            </w:tcBorders>
            <w:vAlign w:val="center"/>
          </w:tcPr>
          <w:p w14:paraId="3C6C8D29" w14:textId="77777777" w:rsidR="007C251E" w:rsidRDefault="007C251E" w:rsidP="00EC3EB9">
            <w:pPr>
              <w:rPr>
                <w:rFonts w:ascii="Calibri" w:eastAsia="Calibri" w:hAnsi="Calibri" w:cs="Calibri"/>
              </w:rPr>
            </w:pPr>
            <w:r>
              <w:rPr>
                <w:rFonts w:ascii="Calibri" w:eastAsia="Calibri" w:hAnsi="Calibri" w:cs="Calibri"/>
              </w:rPr>
              <w:t>9. CONTENIDOS INTER-CURRICULARES (CLIL)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7023E1" w14:textId="1CE3556A" w:rsidR="007C251E" w:rsidRPr="003E66AA" w:rsidRDefault="007C251E" w:rsidP="00EC3EB9">
            <w:pPr>
              <w:jc w:val="center"/>
              <w:rPr>
                <w:rFonts w:ascii="Calibri" w:eastAsia="Calibri" w:hAnsi="Calibri" w:cs="Calibri"/>
              </w:rPr>
            </w:pPr>
            <w:r>
              <w:rPr>
                <w:rFonts w:ascii="Calibri" w:eastAsia="Calibri" w:hAnsi="Calibri" w:cs="Calibri"/>
              </w:rPr>
              <w:t>31</w:t>
            </w:r>
          </w:p>
        </w:tc>
      </w:tr>
      <w:tr w:rsidR="007C251E" w14:paraId="565F8266" w14:textId="77777777" w:rsidTr="00EC3EB9">
        <w:trPr>
          <w:trHeight w:val="289"/>
        </w:trPr>
        <w:tc>
          <w:tcPr>
            <w:tcW w:w="12186" w:type="dxa"/>
            <w:tcBorders>
              <w:right w:val="single" w:sz="4" w:space="0" w:color="000000"/>
            </w:tcBorders>
            <w:vAlign w:val="center"/>
          </w:tcPr>
          <w:p w14:paraId="64767E75" w14:textId="77777777" w:rsidR="007C251E" w:rsidRDefault="007C251E" w:rsidP="00EC3EB9">
            <w:pPr>
              <w:rPr>
                <w:rFonts w:ascii="Calibri" w:eastAsia="Calibri" w:hAnsi="Calibri" w:cs="Calibri"/>
              </w:rPr>
            </w:pPr>
            <w:r>
              <w:rPr>
                <w:rFonts w:ascii="Calibri" w:eastAsia="Calibri" w:hAnsi="Calibri" w:cs="Calibri"/>
              </w:rPr>
              <w:t>10. CONTENIDOS DE TRATAMIENTO TRANSVERSAL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DE2C8A" w14:textId="77777777" w:rsidR="007C251E" w:rsidRPr="003E66AA" w:rsidRDefault="007C251E" w:rsidP="00EC3EB9">
            <w:pPr>
              <w:jc w:val="center"/>
              <w:rPr>
                <w:rFonts w:ascii="Calibri" w:eastAsia="Calibri" w:hAnsi="Calibri" w:cs="Calibri"/>
              </w:rPr>
            </w:pPr>
            <w:r>
              <w:rPr>
                <w:rFonts w:ascii="Calibri" w:eastAsia="Calibri" w:hAnsi="Calibri" w:cs="Calibri"/>
              </w:rPr>
              <w:t>32</w:t>
            </w:r>
          </w:p>
        </w:tc>
      </w:tr>
      <w:tr w:rsidR="007C251E" w14:paraId="521DC334" w14:textId="77777777" w:rsidTr="00EC3EB9">
        <w:trPr>
          <w:trHeight w:val="323"/>
        </w:trPr>
        <w:tc>
          <w:tcPr>
            <w:tcW w:w="12186" w:type="dxa"/>
            <w:tcBorders>
              <w:right w:val="single" w:sz="4" w:space="0" w:color="000000"/>
            </w:tcBorders>
            <w:vAlign w:val="center"/>
          </w:tcPr>
          <w:p w14:paraId="291A5BD9" w14:textId="77777777" w:rsidR="007C251E" w:rsidRDefault="007C251E" w:rsidP="00EC3EB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11. UTILIZACIÓN DE LAS TECNOLOGÍAS DE LA INFORMACIÓN Y LA COMUNICACIÓN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4250AC" w14:textId="77777777" w:rsidR="007C251E" w:rsidRPr="003E66AA" w:rsidRDefault="007C251E" w:rsidP="00EC3EB9">
            <w:pPr>
              <w:jc w:val="center"/>
              <w:rPr>
                <w:rFonts w:ascii="Calibri" w:eastAsia="Calibri" w:hAnsi="Calibri" w:cs="Calibri"/>
              </w:rPr>
            </w:pPr>
            <w:r>
              <w:rPr>
                <w:rFonts w:ascii="Calibri" w:eastAsia="Calibri" w:hAnsi="Calibri" w:cs="Calibri"/>
              </w:rPr>
              <w:t>33</w:t>
            </w:r>
          </w:p>
        </w:tc>
      </w:tr>
      <w:tr w:rsidR="007C251E" w14:paraId="0850E236" w14:textId="77777777" w:rsidTr="00EC3EB9">
        <w:trPr>
          <w:trHeight w:val="285"/>
        </w:trPr>
        <w:tc>
          <w:tcPr>
            <w:tcW w:w="12186" w:type="dxa"/>
            <w:tcBorders>
              <w:bottom w:val="single" w:sz="4" w:space="0" w:color="C0504D" w:themeColor="accent2"/>
              <w:right w:val="single" w:sz="4" w:space="0" w:color="000000"/>
            </w:tcBorders>
            <w:vAlign w:val="center"/>
          </w:tcPr>
          <w:p w14:paraId="5AD6914F" w14:textId="77777777" w:rsidR="007C251E" w:rsidRDefault="007C251E" w:rsidP="00EC3EB9">
            <w:pPr>
              <w:spacing w:after="60"/>
              <w:rPr>
                <w:rFonts w:ascii="Calibri" w:eastAsia="Calibri" w:hAnsi="Calibri" w:cs="Calibri"/>
              </w:rPr>
            </w:pPr>
            <w:r>
              <w:rPr>
                <w:rFonts w:ascii="Calibri" w:eastAsia="Calibri" w:hAnsi="Calibri" w:cs="Calibri"/>
              </w:rPr>
              <w:t>12. MARCO COMÚN EUROPEO DE REFERENCIA PARA LAS LENGUAS (MCERL)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91615B" w14:textId="1CE4D866" w:rsidR="007C251E" w:rsidRPr="003E66AA" w:rsidRDefault="007C251E" w:rsidP="00EC3EB9">
            <w:pPr>
              <w:jc w:val="center"/>
              <w:rPr>
                <w:rFonts w:ascii="Calibri" w:eastAsia="Calibri" w:hAnsi="Calibri" w:cs="Calibri"/>
              </w:rPr>
            </w:pPr>
            <w:r>
              <w:rPr>
                <w:rFonts w:ascii="Calibri" w:eastAsia="Calibri" w:hAnsi="Calibri" w:cs="Calibri"/>
              </w:rPr>
              <w:t>33</w:t>
            </w:r>
          </w:p>
        </w:tc>
      </w:tr>
      <w:tr w:rsidR="007C251E" w14:paraId="6E358412" w14:textId="77777777" w:rsidTr="00EC3EB9">
        <w:trPr>
          <w:trHeight w:val="289"/>
        </w:trPr>
        <w:tc>
          <w:tcPr>
            <w:tcW w:w="12186" w:type="dxa"/>
            <w:tcBorders>
              <w:top w:val="single" w:sz="4" w:space="0" w:color="C0504D" w:themeColor="accent2"/>
              <w:right w:val="single" w:sz="4" w:space="0" w:color="000000"/>
            </w:tcBorders>
            <w:vAlign w:val="center"/>
          </w:tcPr>
          <w:p w14:paraId="2202F8BA" w14:textId="77777777" w:rsidR="007C251E" w:rsidRDefault="007C251E" w:rsidP="00EC3EB9">
            <w:pPr>
              <w:rPr>
                <w:rFonts w:ascii="Calibri" w:eastAsia="Calibri" w:hAnsi="Calibri" w:cs="Calibri"/>
              </w:rPr>
            </w:pPr>
            <w:r>
              <w:rPr>
                <w:rFonts w:ascii="Calibri" w:eastAsia="Calibri" w:hAnsi="Calibri" w:cs="Calibri"/>
              </w:rPr>
              <w:t>13. MATERIALES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0CB981" w14:textId="77777777" w:rsidR="007C251E" w:rsidRPr="003E66AA" w:rsidRDefault="007C251E" w:rsidP="00EC3EB9">
            <w:pPr>
              <w:jc w:val="center"/>
              <w:rPr>
                <w:rFonts w:ascii="Calibri" w:eastAsia="Calibri" w:hAnsi="Calibri" w:cs="Calibri"/>
              </w:rPr>
            </w:pPr>
            <w:r>
              <w:rPr>
                <w:rFonts w:ascii="Calibri" w:eastAsia="Calibri" w:hAnsi="Calibri" w:cs="Calibri"/>
              </w:rPr>
              <w:t>35</w:t>
            </w:r>
          </w:p>
        </w:tc>
      </w:tr>
      <w:tr w:rsidR="007C251E" w14:paraId="6145E573" w14:textId="77777777" w:rsidTr="00EC3EB9">
        <w:trPr>
          <w:trHeight w:val="289"/>
        </w:trPr>
        <w:tc>
          <w:tcPr>
            <w:tcW w:w="12186" w:type="dxa"/>
            <w:tcBorders>
              <w:right w:val="single" w:sz="4" w:space="0" w:color="000000"/>
            </w:tcBorders>
            <w:vAlign w:val="center"/>
          </w:tcPr>
          <w:p w14:paraId="16188A32" w14:textId="77777777" w:rsidR="007C251E" w:rsidRDefault="007C251E" w:rsidP="00EC3EB9">
            <w:pPr>
              <w:rPr>
                <w:rFonts w:ascii="Calibri" w:eastAsia="Calibri" w:hAnsi="Calibri" w:cs="Calibri"/>
              </w:rPr>
            </w:pPr>
            <w:r>
              <w:rPr>
                <w:rFonts w:ascii="Calibri" w:eastAsia="Calibri" w:hAnsi="Calibri" w:cs="Calibri"/>
              </w:rPr>
              <w:t>14. PROPUESTA DE SECUENCIACIÓN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7A6A1E" w14:textId="1C6DA844" w:rsidR="007C251E" w:rsidRPr="003E66AA" w:rsidRDefault="007C251E" w:rsidP="00EC3EB9">
            <w:pPr>
              <w:jc w:val="center"/>
              <w:rPr>
                <w:rFonts w:ascii="Calibri" w:eastAsia="Calibri" w:hAnsi="Calibri" w:cs="Calibri"/>
              </w:rPr>
            </w:pPr>
            <w:r>
              <w:rPr>
                <w:rFonts w:ascii="Calibri" w:eastAsia="Calibri" w:hAnsi="Calibri" w:cs="Calibri"/>
              </w:rPr>
              <w:t>40</w:t>
            </w:r>
          </w:p>
        </w:tc>
      </w:tr>
      <w:tr w:rsidR="007C251E" w14:paraId="4CD5F649" w14:textId="77777777" w:rsidTr="00EC3EB9">
        <w:trPr>
          <w:trHeight w:val="330"/>
        </w:trPr>
        <w:tc>
          <w:tcPr>
            <w:tcW w:w="12186" w:type="dxa"/>
            <w:tcBorders>
              <w:right w:val="single" w:sz="4" w:space="0" w:color="000000"/>
            </w:tcBorders>
            <w:vAlign w:val="center"/>
          </w:tcPr>
          <w:p w14:paraId="518063D6" w14:textId="77777777" w:rsidR="007C251E" w:rsidRDefault="007C251E" w:rsidP="00EC3EB9">
            <w:pPr>
              <w:rPr>
                <w:rFonts w:ascii="Calibri" w:eastAsia="Calibri" w:hAnsi="Calibri" w:cs="Calibri"/>
                <w:color w:val="000000"/>
              </w:rPr>
            </w:pPr>
            <w:r>
              <w:rPr>
                <w:rFonts w:ascii="Calibri" w:eastAsia="Calibri" w:hAnsi="Calibri" w:cs="Calibri"/>
              </w:rPr>
              <w:t>15. LA ORGANIZACIÓN Y DISTRIBUCIÓN DE LOS CONTENIDOS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82FAA2" w14:textId="121F55C0" w:rsidR="007C251E" w:rsidRPr="003E66AA" w:rsidRDefault="007C251E" w:rsidP="00EC3EB9">
            <w:pPr>
              <w:jc w:val="center"/>
              <w:rPr>
                <w:rFonts w:ascii="Calibri" w:eastAsia="Calibri" w:hAnsi="Calibri" w:cs="Calibri"/>
              </w:rPr>
            </w:pPr>
            <w:r>
              <w:rPr>
                <w:rFonts w:ascii="Calibri" w:eastAsia="Calibri" w:hAnsi="Calibri" w:cs="Calibri"/>
              </w:rPr>
              <w:t>41</w:t>
            </w:r>
          </w:p>
        </w:tc>
      </w:tr>
      <w:tr w:rsidR="007C251E" w14:paraId="6E274ACA" w14:textId="77777777" w:rsidTr="00EC3EB9">
        <w:trPr>
          <w:trHeight w:val="359"/>
        </w:trPr>
        <w:tc>
          <w:tcPr>
            <w:tcW w:w="12186" w:type="dxa"/>
            <w:tcBorders>
              <w:right w:val="single" w:sz="4" w:space="0" w:color="000000"/>
            </w:tcBorders>
            <w:vAlign w:val="center"/>
          </w:tcPr>
          <w:p w14:paraId="47563BC4" w14:textId="77777777" w:rsidR="007C251E" w:rsidRDefault="007C251E" w:rsidP="00EC3EB9">
            <w:pPr>
              <w:pStyle w:val="Ttulo1"/>
              <w:numPr>
                <w:ilvl w:val="0"/>
                <w:numId w:val="0"/>
              </w:numPr>
              <w:spacing w:before="0"/>
              <w:jc w:val="left"/>
              <w:rPr>
                <w:rFonts w:ascii="Calibri" w:eastAsia="Calibri" w:hAnsi="Calibri" w:cs="Calibri"/>
                <w:b w:val="0"/>
                <w:u w:val="non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3FA199" w14:textId="77777777" w:rsidR="007C251E" w:rsidRPr="003E66AA" w:rsidRDefault="007C251E" w:rsidP="00EC3EB9">
            <w:pPr>
              <w:jc w:val="center"/>
              <w:rPr>
                <w:rFonts w:ascii="Calibri" w:eastAsia="Calibri" w:hAnsi="Calibri" w:cs="Calibri"/>
              </w:rPr>
            </w:pPr>
          </w:p>
        </w:tc>
      </w:tr>
      <w:tr w:rsidR="007C251E" w14:paraId="592D6B7E" w14:textId="77777777" w:rsidTr="00EC3EB9">
        <w:trPr>
          <w:trHeight w:val="289"/>
        </w:trPr>
        <w:tc>
          <w:tcPr>
            <w:tcW w:w="12186" w:type="dxa"/>
            <w:tcBorders>
              <w:right w:val="single" w:sz="4" w:space="0" w:color="000000"/>
            </w:tcBorders>
            <w:vAlign w:val="center"/>
          </w:tcPr>
          <w:p w14:paraId="601B6AFE" w14:textId="133E1140" w:rsidR="007C251E" w:rsidRDefault="007C251E" w:rsidP="007C251E">
            <w:pPr>
              <w:pBdr>
                <w:top w:val="nil"/>
                <w:left w:val="nil"/>
                <w:bottom w:val="nil"/>
                <w:right w:val="nil"/>
                <w:between w:val="nil"/>
              </w:pBdr>
              <w:spacing w:line="276" w:lineRule="auto"/>
              <w:rPr>
                <w:rFonts w:ascii="Calibri" w:eastAsia="Calibri" w:hAnsi="Calibri" w:cs="Calibri"/>
              </w:rPr>
            </w:pPr>
            <w:r>
              <w:rPr>
                <w:rFonts w:ascii="Calibri" w:eastAsia="Calibri" w:hAnsi="Calibri" w:cs="Calibri"/>
                <w:b/>
                <w:color w:val="00B050"/>
              </w:rPr>
              <w:t>MÓDULO 7</w:t>
            </w:r>
            <w:r w:rsidRPr="00775BE3">
              <w:rPr>
                <w:rFonts w:ascii="Calibri" w:eastAsia="Calibri" w:hAnsi="Calibri" w:cs="Calibri"/>
                <w:b/>
                <w:color w:val="00B050"/>
              </w:rPr>
              <w:t xml:space="preserve">: </w:t>
            </w:r>
            <w:r>
              <w:rPr>
                <w:rFonts w:ascii="Calibri" w:eastAsia="Calibri" w:hAnsi="Calibri" w:cs="Calibri"/>
                <w:b/>
                <w:color w:val="00B050"/>
              </w:rPr>
              <w:t>ANA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E48E22" w14:textId="1515257F" w:rsidR="007C251E" w:rsidRPr="003E66AA" w:rsidRDefault="007C251E" w:rsidP="00EC3EB9">
            <w:pPr>
              <w:jc w:val="center"/>
              <w:rPr>
                <w:rFonts w:ascii="Calibri" w:eastAsia="Calibri" w:hAnsi="Calibri" w:cs="Calibri"/>
              </w:rPr>
            </w:pPr>
            <w:r>
              <w:rPr>
                <w:rFonts w:ascii="Calibri" w:eastAsia="Calibri" w:hAnsi="Calibri" w:cs="Calibri"/>
              </w:rPr>
              <w:t>42</w:t>
            </w:r>
          </w:p>
        </w:tc>
      </w:tr>
      <w:tr w:rsidR="007C251E" w14:paraId="43AE2EE6" w14:textId="77777777" w:rsidTr="00EC3EB9">
        <w:trPr>
          <w:trHeight w:val="323"/>
        </w:trPr>
        <w:tc>
          <w:tcPr>
            <w:tcW w:w="12186" w:type="dxa"/>
            <w:tcBorders>
              <w:right w:val="single" w:sz="4" w:space="0" w:color="000000"/>
            </w:tcBorders>
            <w:vAlign w:val="center"/>
          </w:tcPr>
          <w:p w14:paraId="3E81A301" w14:textId="3B6601E4" w:rsidR="007C251E" w:rsidRDefault="007C251E" w:rsidP="007C251E">
            <w:pPr>
              <w:pBdr>
                <w:top w:val="nil"/>
                <w:left w:val="nil"/>
                <w:bottom w:val="nil"/>
                <w:right w:val="nil"/>
                <w:between w:val="nil"/>
              </w:pBdr>
              <w:spacing w:line="276" w:lineRule="auto"/>
              <w:rPr>
                <w:rFonts w:ascii="Calibri" w:eastAsia="Calibri" w:hAnsi="Calibri" w:cs="Calibri"/>
                <w:b/>
                <w:smallCaps/>
                <w:color w:val="000000"/>
                <w:highlight w:val="yellow"/>
              </w:rPr>
            </w:pPr>
            <w:r>
              <w:rPr>
                <w:rFonts w:ascii="Calibri" w:eastAsia="Calibri" w:hAnsi="Calibri" w:cs="Calibri"/>
                <w:b/>
                <w:color w:val="5F497A" w:themeColor="accent4" w:themeShade="BF"/>
              </w:rPr>
              <w:t>MÓDULO 8</w:t>
            </w:r>
            <w:r w:rsidRPr="00775BE3">
              <w:rPr>
                <w:rFonts w:ascii="Calibri" w:eastAsia="Calibri" w:hAnsi="Calibri" w:cs="Calibri"/>
                <w:b/>
                <w:color w:val="5F497A" w:themeColor="accent4" w:themeShade="BF"/>
              </w:rPr>
              <w:t xml:space="preserve">: </w:t>
            </w:r>
            <w:r>
              <w:rPr>
                <w:rFonts w:ascii="Calibri" w:eastAsia="Calibri" w:hAnsi="Calibri" w:cs="Calibri"/>
                <w:b/>
                <w:color w:val="5F497A" w:themeColor="accent4" w:themeShade="BF"/>
              </w:rPr>
              <w:t>FABIO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573C3A" w14:textId="3EB0B129" w:rsidR="007C251E" w:rsidRPr="003E66AA" w:rsidRDefault="00F33192" w:rsidP="00EC3EB9">
            <w:pPr>
              <w:jc w:val="center"/>
              <w:rPr>
                <w:rFonts w:ascii="Calibri" w:eastAsia="Calibri" w:hAnsi="Calibri" w:cs="Calibri"/>
              </w:rPr>
            </w:pPr>
            <w:r>
              <w:rPr>
                <w:rFonts w:ascii="Calibri" w:eastAsia="Calibri" w:hAnsi="Calibri" w:cs="Calibri"/>
              </w:rPr>
              <w:t>57</w:t>
            </w:r>
          </w:p>
        </w:tc>
      </w:tr>
      <w:tr w:rsidR="007C251E" w14:paraId="0956A9E1" w14:textId="77777777" w:rsidTr="00EC3EB9">
        <w:trPr>
          <w:trHeight w:val="289"/>
        </w:trPr>
        <w:tc>
          <w:tcPr>
            <w:tcW w:w="12186" w:type="dxa"/>
            <w:tcBorders>
              <w:right w:val="single" w:sz="4" w:space="0" w:color="000000"/>
            </w:tcBorders>
            <w:vAlign w:val="center"/>
          </w:tcPr>
          <w:p w14:paraId="0C49FF61" w14:textId="61215A1D" w:rsidR="007C251E" w:rsidRDefault="007C251E" w:rsidP="007C251E">
            <w:pPr>
              <w:pBdr>
                <w:top w:val="nil"/>
                <w:left w:val="nil"/>
                <w:bottom w:val="nil"/>
                <w:right w:val="nil"/>
                <w:between w:val="nil"/>
              </w:pBdr>
              <w:spacing w:line="276" w:lineRule="auto"/>
              <w:rPr>
                <w:rFonts w:ascii="Calibri" w:eastAsia="Calibri" w:hAnsi="Calibri" w:cs="Calibri"/>
                <w:b/>
                <w:smallCaps/>
                <w:color w:val="FF6600"/>
                <w:highlight w:val="yellow"/>
              </w:rPr>
            </w:pPr>
            <w:r w:rsidRPr="00A1650A">
              <w:rPr>
                <w:rFonts w:ascii="Calibri" w:eastAsia="Calibri" w:hAnsi="Calibri" w:cs="Calibri"/>
                <w:b/>
                <w:smallCaps/>
                <w:color w:val="F79646" w:themeColor="accent6"/>
              </w:rPr>
              <w:t>MÓDULO</w:t>
            </w:r>
            <w:r>
              <w:rPr>
                <w:rFonts w:ascii="Calibri" w:eastAsia="Calibri" w:hAnsi="Calibri" w:cs="Calibri"/>
                <w:b/>
                <w:color w:val="F79646" w:themeColor="accent6"/>
              </w:rPr>
              <w:t xml:space="preserve"> 9: LUISA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D6ED34" w14:textId="194507A9" w:rsidR="007C251E" w:rsidRPr="003E66AA" w:rsidRDefault="000C596C" w:rsidP="00EC3EB9">
            <w:pPr>
              <w:jc w:val="center"/>
              <w:rPr>
                <w:rFonts w:ascii="Calibri" w:eastAsia="Calibri" w:hAnsi="Calibri" w:cs="Calibri"/>
              </w:rPr>
            </w:pPr>
            <w:r>
              <w:rPr>
                <w:rFonts w:ascii="Calibri" w:eastAsia="Calibri" w:hAnsi="Calibri" w:cs="Calibri"/>
              </w:rPr>
              <w:t>73</w:t>
            </w:r>
          </w:p>
        </w:tc>
      </w:tr>
    </w:tbl>
    <w:p w14:paraId="51D4D111" w14:textId="60326CC1" w:rsidR="007C251E" w:rsidRDefault="007C251E"/>
    <w:p w14:paraId="0983119E" w14:textId="77777777" w:rsidR="007C251E" w:rsidRDefault="007C251E">
      <w:r>
        <w:br w:type="page"/>
      </w:r>
    </w:p>
    <w:p w14:paraId="1D40F637" w14:textId="77777777" w:rsidR="00C04071" w:rsidRDefault="00C04071"/>
    <w:p w14:paraId="4705286A" w14:textId="27B82052" w:rsidR="003A27F2" w:rsidRDefault="005E4A94">
      <w:pPr>
        <w:pStyle w:val="Ttulo1"/>
        <w:rPr>
          <w:rFonts w:eastAsia="Calibri"/>
        </w:rPr>
      </w:pPr>
      <w:bookmarkStart w:id="2" w:name="_Toc114148147"/>
      <w:r>
        <w:rPr>
          <w:rFonts w:eastAsia="Calibri"/>
        </w:rPr>
        <w:t>INTRODUCCIÓN</w:t>
      </w:r>
      <w:bookmarkEnd w:id="2"/>
    </w:p>
    <w:p w14:paraId="15A72F3A" w14:textId="6AC07BA8" w:rsidR="003A27F2" w:rsidRDefault="005E4A94" w:rsidP="00BC68D4">
      <w:pPr>
        <w:spacing w:line="360" w:lineRule="auto"/>
        <w:ind w:right="709"/>
        <w:jc w:val="both"/>
        <w:rPr>
          <w:rFonts w:ascii="Calibri" w:eastAsia="Calibri" w:hAnsi="Calibri" w:cs="Calibri"/>
        </w:rPr>
      </w:pPr>
      <w:r>
        <w:tab/>
      </w:r>
      <w:r>
        <w:rPr>
          <w:rFonts w:ascii="Calibri" w:eastAsia="Calibri" w:hAnsi="Calibri" w:cs="Calibri"/>
        </w:rPr>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de Competencias para la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14:paraId="29AFEFB6" w14:textId="141760C3" w:rsidR="003A27F2" w:rsidRDefault="005E4A94" w:rsidP="00BC68D4">
      <w:pPr>
        <w:spacing w:line="360" w:lineRule="auto"/>
        <w:ind w:right="709" w:firstLine="720"/>
        <w:jc w:val="both"/>
        <w:rPr>
          <w:rFonts w:ascii="Calibri" w:eastAsia="Calibri" w:hAnsi="Calibri" w:cs="Calibri"/>
        </w:rPr>
      </w:pPr>
      <w:r>
        <w:rPr>
          <w:rFonts w:ascii="Calibri" w:eastAsia="Calibri" w:hAnsi="Calibri" w:cs="Calibri"/>
        </w:rPr>
        <w:t xml:space="preserve">El área de Lengua Extranjera contribuye a la adquisición de las distintas competencias clave que conforman el Perfil de salida del alumnado al término de la enseñanza básica y, de forma directa, participa en la consecución de la competencia plurilingüe, que implica, en esta etapa, el uso de, al menos, una lengua, además de las familiares, de forma apropiada para el aprendizaje y la comunicación. El plurilingüismo integra no solo la dimensión comunicativa, vinculada también con la competencia en comunicación lingüística, sino también los aspectos históricos e interculturales que conducen al alumnado a conocer, comprender y respetar la diversidad lingüística y cultural presente en su entorno, y que contribuyen a que pueda ejercer esa ciudadanía global independiente, activa y comprometida con una sociedad democrática. En consonancia con este enfoque, el área de Lengua Extranjera en la etapa de la Educación </w:t>
      </w:r>
      <w:r w:rsidR="002F741F">
        <w:rPr>
          <w:rFonts w:ascii="Calibri" w:eastAsia="Calibri" w:hAnsi="Calibri" w:cs="Calibri"/>
        </w:rPr>
        <w:t>Secundaria</w:t>
      </w:r>
      <w:r>
        <w:rPr>
          <w:rFonts w:ascii="Calibri" w:eastAsia="Calibri" w:hAnsi="Calibri" w:cs="Calibri"/>
        </w:rPr>
        <w:t xml:space="preserve"> tiene como objetivo principal la adquisición de la competencia comunicativa básica en la lengua extranjera, así como el desarrollo y enriquecimiento de la conciencia intercultural del alumnado.</w:t>
      </w:r>
    </w:p>
    <w:p w14:paraId="5FE7CDF6" w14:textId="7E0EA61C" w:rsidR="00C04071" w:rsidRDefault="00C04071" w:rsidP="00BC68D4">
      <w:pPr>
        <w:spacing w:line="360" w:lineRule="auto"/>
        <w:ind w:right="709" w:firstLine="720"/>
        <w:jc w:val="both"/>
        <w:rPr>
          <w:rFonts w:ascii="Calibri" w:eastAsia="Calibri" w:hAnsi="Calibri" w:cs="Calibri"/>
        </w:rPr>
      </w:pPr>
    </w:p>
    <w:p w14:paraId="130787DF" w14:textId="77777777" w:rsidR="00C04071" w:rsidRDefault="00C04071" w:rsidP="00BC68D4">
      <w:pPr>
        <w:spacing w:line="360" w:lineRule="auto"/>
        <w:ind w:right="709" w:firstLine="720"/>
        <w:jc w:val="both"/>
        <w:rPr>
          <w:rFonts w:ascii="Calibri" w:eastAsia="Calibri" w:hAnsi="Calibri" w:cs="Calibri"/>
          <w:highlight w:val="yellow"/>
        </w:rPr>
      </w:pPr>
    </w:p>
    <w:p w14:paraId="599BD937" w14:textId="1D16EA3E" w:rsidR="003A27F2" w:rsidRPr="00BC68D4" w:rsidRDefault="005E4A94" w:rsidP="00BC68D4">
      <w:pPr>
        <w:spacing w:line="360" w:lineRule="auto"/>
        <w:ind w:firstLine="720"/>
        <w:jc w:val="both"/>
        <w:rPr>
          <w:rFonts w:ascii="Calibri" w:eastAsia="Calibri" w:hAnsi="Calibri" w:cs="Calibri"/>
        </w:rPr>
      </w:pPr>
      <w:r>
        <w:rPr>
          <w:rFonts w:ascii="Calibri" w:eastAsia="Calibri" w:hAnsi="Calibri" w:cs="Calibri"/>
        </w:rPr>
        <w:t>La siguiente programación se ha realizado siguiendo las pautas mencionadas en los siguientes documentos oficiales:</w:t>
      </w:r>
    </w:p>
    <w:p w14:paraId="4AE8ECD2" w14:textId="77777777" w:rsidR="003A27F2" w:rsidRPr="00BC68D4" w:rsidRDefault="005E4A94" w:rsidP="00BC68D4">
      <w:pPr>
        <w:spacing w:before="120" w:after="240" w:line="360" w:lineRule="auto"/>
        <w:jc w:val="both"/>
        <w:rPr>
          <w:rFonts w:asciiTheme="minorHAnsi" w:eastAsia="Century Gothic" w:hAnsiTheme="minorHAnsi" w:cstheme="minorHAnsi"/>
          <w:b/>
        </w:rPr>
      </w:pPr>
      <w:r w:rsidRPr="00BC68D4">
        <w:rPr>
          <w:rFonts w:asciiTheme="minorHAnsi" w:eastAsia="Century Gothic" w:hAnsiTheme="minorHAnsi" w:cstheme="minorHAnsi"/>
          <w:b/>
        </w:rPr>
        <w:t>Ley Orgánica 3/2020, de 29 de diciembre, por la que se modifica la Ley Orgánica 2/2006, de 3 de mayo, de Educación.</w:t>
      </w:r>
    </w:p>
    <w:p w14:paraId="683B87C1" w14:textId="44A663F0" w:rsidR="003A27F2" w:rsidRPr="00BC68D4" w:rsidRDefault="002F741F" w:rsidP="00BC68D4">
      <w:pPr>
        <w:spacing w:after="60" w:line="360" w:lineRule="auto"/>
        <w:jc w:val="both"/>
        <w:rPr>
          <w:rFonts w:asciiTheme="minorHAnsi" w:eastAsia="Calibri" w:hAnsiTheme="minorHAnsi" w:cstheme="minorHAnsi"/>
          <w:b/>
          <w:highlight w:val="yellow"/>
        </w:rPr>
      </w:pPr>
      <w:r w:rsidRPr="00BC68D4">
        <w:rPr>
          <w:rFonts w:asciiTheme="minorHAnsi" w:eastAsia="Century Gothic" w:hAnsiTheme="minorHAnsi" w:cstheme="minorHAnsi"/>
          <w:b/>
        </w:rPr>
        <w:t>Real Decreto 217/2022, de 29 de marzo, por el que se establece la ordenación y las enseñanzas mínimas de la Educación Secundaria Obligatoria.</w:t>
      </w:r>
    </w:p>
    <w:p w14:paraId="064D7948" w14:textId="77777777" w:rsidR="00BC68D4" w:rsidRDefault="00BC68D4" w:rsidP="00BC68D4">
      <w:pPr>
        <w:spacing w:line="360" w:lineRule="auto"/>
        <w:ind w:right="709"/>
        <w:jc w:val="both"/>
        <w:rPr>
          <w:rFonts w:ascii="Calibri" w:eastAsia="Calibri" w:hAnsi="Calibri" w:cs="Calibri"/>
          <w:b/>
          <w:u w:val="single"/>
        </w:rPr>
      </w:pPr>
    </w:p>
    <w:p w14:paraId="33062425" w14:textId="2496C4F6" w:rsidR="003A27F2" w:rsidRPr="00BC68D4" w:rsidRDefault="005E4A94" w:rsidP="00BC68D4">
      <w:pPr>
        <w:spacing w:line="360" w:lineRule="auto"/>
        <w:ind w:right="709"/>
        <w:jc w:val="both"/>
        <w:rPr>
          <w:rFonts w:ascii="Calibri" w:eastAsia="Calibri" w:hAnsi="Calibri" w:cs="Calibri"/>
          <w:b/>
          <w:u w:val="single"/>
        </w:rPr>
      </w:pPr>
      <w:r>
        <w:rPr>
          <w:rFonts w:ascii="Calibri" w:eastAsia="Calibri" w:hAnsi="Calibri" w:cs="Calibri"/>
          <w:b/>
          <w:u w:val="single"/>
        </w:rPr>
        <w:t>Definiciones</w:t>
      </w:r>
    </w:p>
    <w:p w14:paraId="0DA56B6C" w14:textId="77777777" w:rsidR="003A27F2" w:rsidRDefault="005E4A94">
      <w:pPr>
        <w:numPr>
          <w:ilvl w:val="0"/>
          <w:numId w:val="1"/>
        </w:numPr>
        <w:spacing w:line="360" w:lineRule="auto"/>
        <w:ind w:right="851"/>
        <w:jc w:val="both"/>
        <w:rPr>
          <w:rFonts w:ascii="Calibri" w:eastAsia="Calibri" w:hAnsi="Calibri" w:cs="Calibri"/>
        </w:rPr>
      </w:pPr>
      <w:r>
        <w:rPr>
          <w:rFonts w:ascii="Calibri" w:eastAsia="Calibri" w:hAnsi="Calibri" w:cs="Calibri"/>
        </w:rPr>
        <w:t xml:space="preserve">a) </w:t>
      </w:r>
      <w:r>
        <w:rPr>
          <w:rFonts w:ascii="Calibri" w:eastAsia="Calibri" w:hAnsi="Calibri" w:cs="Calibri"/>
          <w:b/>
        </w:rPr>
        <w:t>Objetivos</w:t>
      </w:r>
      <w:r>
        <w:rPr>
          <w:rFonts w:ascii="Calibri" w:eastAsia="Calibri" w:hAnsi="Calibri" w:cs="Calibri"/>
        </w:rPr>
        <w:t>: logros que se espera que el alumnado haya alcanzado al finalizar la etapa y cuya consecución está vinculada a la adquisición de las competencias clave.</w:t>
      </w:r>
    </w:p>
    <w:p w14:paraId="1E16C8C1" w14:textId="77777777" w:rsidR="003A27F2" w:rsidRDefault="005E4A94">
      <w:pPr>
        <w:numPr>
          <w:ilvl w:val="0"/>
          <w:numId w:val="1"/>
        </w:numPr>
        <w:spacing w:line="360" w:lineRule="auto"/>
        <w:ind w:right="851"/>
        <w:jc w:val="both"/>
        <w:rPr>
          <w:rFonts w:ascii="Calibri" w:eastAsia="Calibri" w:hAnsi="Calibri" w:cs="Calibri"/>
        </w:rPr>
      </w:pPr>
      <w:r>
        <w:rPr>
          <w:rFonts w:ascii="Calibri" w:eastAsia="Calibri" w:hAnsi="Calibri" w:cs="Calibri"/>
        </w:rPr>
        <w:t xml:space="preserve">b) </w:t>
      </w:r>
      <w:r>
        <w:rPr>
          <w:rFonts w:ascii="Calibri" w:eastAsia="Calibri" w:hAnsi="Calibri" w:cs="Calibri"/>
          <w:b/>
        </w:rPr>
        <w:t>Competencias clave</w:t>
      </w:r>
      <w:r>
        <w:rPr>
          <w:rFonts w:ascii="Calibri" w:eastAsia="Calibri" w:hAnsi="Calibri" w:cs="Calibri"/>
        </w:rPr>
        <w:t>: desempeños que se consideran imprescindibles para que el alumnado pueda progresar con garantías de éxito en su itinerario formativo, y afrontar los principales retos y desafíos globales y locales. Las competencias clave aparecen recogidas en el Perfil de salida del alumnado al término de la enseñanza básica y son la adaptación al sistema educativo español de las competencias clave establecidas en la Recomendación del Consejo de la Unión Europea, de 22 de mayo de 2018 relativa a las competencias clave para el aprendizaje permanente.</w:t>
      </w:r>
    </w:p>
    <w:p w14:paraId="6B2068A1" w14:textId="77777777" w:rsidR="003A27F2" w:rsidRDefault="005E4A94">
      <w:pPr>
        <w:numPr>
          <w:ilvl w:val="0"/>
          <w:numId w:val="1"/>
        </w:numPr>
        <w:spacing w:line="360" w:lineRule="auto"/>
        <w:ind w:right="851"/>
        <w:jc w:val="both"/>
        <w:rPr>
          <w:rFonts w:ascii="Calibri" w:eastAsia="Calibri" w:hAnsi="Calibri" w:cs="Calibri"/>
        </w:rPr>
      </w:pPr>
      <w:r>
        <w:rPr>
          <w:rFonts w:ascii="Calibri" w:eastAsia="Calibri" w:hAnsi="Calibri" w:cs="Calibri"/>
        </w:rPr>
        <w:t xml:space="preserve">c) </w:t>
      </w:r>
      <w:r>
        <w:rPr>
          <w:rFonts w:ascii="Calibri" w:eastAsia="Calibri" w:hAnsi="Calibri" w:cs="Calibri"/>
          <w:b/>
        </w:rPr>
        <w:t>Competencias específicas</w:t>
      </w:r>
      <w:r>
        <w:rPr>
          <w:rFonts w:ascii="Calibri" w:eastAsia="Calibri" w:hAnsi="Calibri" w:cs="Calibri"/>
        </w:rPr>
        <w:t>: desempeños que el alumnado debe poder desplegar en actividades o en situaciones cuyo abordaje requiere de los saberes básicos de cada área o ámbito. Las competencias específicas constituyen un elemento de conexión entre, por una parte, el Perfil de salida del alumnado, y, por otra, los saberes básicos de las áreas o ámbitos y los criterios de evaluación.</w:t>
      </w:r>
    </w:p>
    <w:p w14:paraId="555AE47E" w14:textId="77777777" w:rsidR="003A27F2" w:rsidRDefault="005E4A94">
      <w:pPr>
        <w:numPr>
          <w:ilvl w:val="0"/>
          <w:numId w:val="1"/>
        </w:numPr>
        <w:spacing w:line="360" w:lineRule="auto"/>
        <w:ind w:right="851"/>
        <w:jc w:val="both"/>
        <w:rPr>
          <w:rFonts w:ascii="Calibri" w:eastAsia="Calibri" w:hAnsi="Calibri" w:cs="Calibri"/>
        </w:rPr>
      </w:pPr>
      <w:r>
        <w:rPr>
          <w:rFonts w:ascii="Calibri" w:eastAsia="Calibri" w:hAnsi="Calibri" w:cs="Calibri"/>
        </w:rPr>
        <w:lastRenderedPageBreak/>
        <w:t xml:space="preserve">d) </w:t>
      </w:r>
      <w:r>
        <w:rPr>
          <w:rFonts w:ascii="Calibri" w:eastAsia="Calibri" w:hAnsi="Calibri" w:cs="Calibri"/>
          <w:b/>
        </w:rPr>
        <w:t>Criterios de evaluación</w:t>
      </w:r>
      <w:r>
        <w:rPr>
          <w:rFonts w:ascii="Calibri" w:eastAsia="Calibri" w:hAnsi="Calibri" w:cs="Calibri"/>
        </w:rPr>
        <w:t>: referentes que indican los niveles de desempeño esperados en el alumnado en las situaciones o actividades a las que se refieren las competencias específicas de cada área en un momento determinado de su proceso de aprendizaje.</w:t>
      </w:r>
    </w:p>
    <w:p w14:paraId="1AFCA74B" w14:textId="77777777" w:rsidR="003A27F2" w:rsidRDefault="005E4A94">
      <w:pPr>
        <w:numPr>
          <w:ilvl w:val="0"/>
          <w:numId w:val="1"/>
        </w:numPr>
        <w:spacing w:line="360" w:lineRule="auto"/>
        <w:ind w:right="851"/>
        <w:jc w:val="both"/>
        <w:rPr>
          <w:rFonts w:ascii="Calibri" w:eastAsia="Calibri" w:hAnsi="Calibri" w:cs="Calibri"/>
        </w:rPr>
      </w:pPr>
      <w:r>
        <w:rPr>
          <w:rFonts w:ascii="Calibri" w:eastAsia="Calibri" w:hAnsi="Calibri" w:cs="Calibri"/>
        </w:rPr>
        <w:t xml:space="preserve">e) </w:t>
      </w:r>
      <w:r>
        <w:rPr>
          <w:rFonts w:ascii="Calibri" w:eastAsia="Calibri" w:hAnsi="Calibri" w:cs="Calibri"/>
          <w:b/>
        </w:rPr>
        <w:t>Saberes básicos</w:t>
      </w:r>
      <w:r>
        <w:rPr>
          <w:rFonts w:ascii="Calibri" w:eastAsia="Calibri" w:hAnsi="Calibri" w:cs="Calibri"/>
        </w:rPr>
        <w:t>: conocimientos, destrezas y actitudes que constituyen los contenidos propios de un área o ámbito y cuyo aprendizaje es necesario para la adquisición de las competencias específicas.</w:t>
      </w:r>
    </w:p>
    <w:p w14:paraId="5235ED98" w14:textId="63A58975" w:rsidR="003A27F2" w:rsidRPr="00BC68D4" w:rsidRDefault="005E4A94">
      <w:pPr>
        <w:numPr>
          <w:ilvl w:val="0"/>
          <w:numId w:val="1"/>
        </w:numPr>
        <w:spacing w:line="360" w:lineRule="auto"/>
        <w:ind w:right="851"/>
        <w:jc w:val="both"/>
        <w:rPr>
          <w:rFonts w:ascii="Calibri" w:eastAsia="Calibri" w:hAnsi="Calibri" w:cs="Calibri"/>
        </w:rPr>
      </w:pPr>
      <w:r>
        <w:rPr>
          <w:rFonts w:ascii="Calibri" w:eastAsia="Calibri" w:hAnsi="Calibri" w:cs="Calibri"/>
        </w:rPr>
        <w:t xml:space="preserve">f) </w:t>
      </w:r>
      <w:r>
        <w:rPr>
          <w:rFonts w:ascii="Calibri" w:eastAsia="Calibri" w:hAnsi="Calibri" w:cs="Calibri"/>
          <w:b/>
        </w:rPr>
        <w:t>Situaciones de aprendizaje</w:t>
      </w:r>
      <w:r>
        <w:rPr>
          <w:rFonts w:ascii="Calibri" w:eastAsia="Calibri" w:hAnsi="Calibri" w:cs="Calibri"/>
        </w:rPr>
        <w:t>: situaciones y actividades que implican el despliegue por parte del alumnado de actuaciones asociadas a competencias clave y competencias específicas y que contribuyen a la adquisición y desarrollo de las mismas.</w:t>
      </w:r>
    </w:p>
    <w:p w14:paraId="24932CB3" w14:textId="77777777" w:rsidR="00BC68D4" w:rsidRPr="00BC68D4" w:rsidRDefault="00BC68D4" w:rsidP="00BC68D4">
      <w:pPr>
        <w:spacing w:line="360" w:lineRule="auto"/>
        <w:ind w:right="851"/>
        <w:jc w:val="both"/>
        <w:rPr>
          <w:rFonts w:ascii="Calibri" w:eastAsia="Calibri" w:hAnsi="Calibri" w:cs="Calibri"/>
        </w:rPr>
      </w:pPr>
    </w:p>
    <w:p w14:paraId="4A0B3CEB" w14:textId="77777777" w:rsidR="003A27F2" w:rsidRDefault="005E6223">
      <w:pPr>
        <w:pStyle w:val="Ttulo1"/>
        <w:rPr>
          <w:rFonts w:ascii="Calibri" w:eastAsia="Calibri" w:hAnsi="Calibri" w:cs="Calibri"/>
          <w:color w:val="943734"/>
        </w:rPr>
      </w:pPr>
      <w:hyperlink w:anchor="bookmark=id.1t3h5sf">
        <w:bookmarkStart w:id="3" w:name="_Toc114148148"/>
        <w:r w:rsidR="005E4A94" w:rsidRPr="005D7E2F">
          <w:rPr>
            <w:rFonts w:eastAsia="Calibri"/>
          </w:rPr>
          <w:t>OBJETIVOS</w:t>
        </w:r>
        <w:bookmarkEnd w:id="3"/>
        <w:r w:rsidR="005E4A94">
          <w:rPr>
            <w:rFonts w:ascii="Calibri" w:eastAsia="Calibri" w:hAnsi="Calibri" w:cs="Calibri"/>
            <w:color w:val="943734"/>
          </w:rPr>
          <w:t xml:space="preserve"> </w:t>
        </w:r>
      </w:hyperlink>
    </w:p>
    <w:p w14:paraId="3B15E3D2" w14:textId="77777777" w:rsidR="007F5113" w:rsidRPr="007F5113" w:rsidRDefault="007F5113" w:rsidP="00BC68D4">
      <w:pPr>
        <w:spacing w:line="360" w:lineRule="auto"/>
        <w:jc w:val="both"/>
        <w:rPr>
          <w:rFonts w:asciiTheme="minorHAnsi" w:eastAsia="Century Gothic" w:hAnsiTheme="minorHAnsi" w:cstheme="minorHAnsi"/>
        </w:rPr>
      </w:pPr>
      <w:r w:rsidRPr="007F5113">
        <w:rPr>
          <w:rFonts w:asciiTheme="minorHAnsi" w:eastAsia="Century Gothic" w:hAnsiTheme="minorHAnsi" w:cstheme="minorHAnsi"/>
        </w:rPr>
        <w:t>La Educación Secundaria Obligatoria contribuirá a desarrollar en los alumnos y las alumnas las capacidades que les permitan:</w:t>
      </w:r>
    </w:p>
    <w:p w14:paraId="51D1CFE9" w14:textId="7AC0B8C6" w:rsidR="007F5113" w:rsidRPr="007F5113" w:rsidRDefault="007F5113" w:rsidP="00BC68D4">
      <w:pPr>
        <w:spacing w:line="360" w:lineRule="auto"/>
        <w:jc w:val="both"/>
        <w:rPr>
          <w:rFonts w:asciiTheme="minorHAnsi" w:eastAsia="Century Gothic" w:hAnsiTheme="minorHAnsi" w:cstheme="minorHAnsi"/>
        </w:rPr>
      </w:pPr>
      <w:r w:rsidRPr="007F5113">
        <w:rPr>
          <w:rFonts w:asciiTheme="minorHAnsi" w:eastAsia="Century Gothic" w:hAnsiTheme="minorHAnsi" w:cstheme="minorHAnsi"/>
        </w:rPr>
        <w:t>a) Asumir responsablemente sus deberes, conocer y ejercer sus derechos en el respeto a las demás personas, practicar la tolerancia, la cooperación y la solidaridad entre las personas y grupos, ejercitarse en el diálogo afianzando los derechos humanos como valores comunes de una sociedad plural y prepararse para el ejercicio de la ciudadanía democrática.</w:t>
      </w:r>
    </w:p>
    <w:p w14:paraId="7921ECEA" w14:textId="41A74E10" w:rsidR="007F5113" w:rsidRPr="007F5113" w:rsidRDefault="007F5113" w:rsidP="00BC68D4">
      <w:pPr>
        <w:spacing w:line="360" w:lineRule="auto"/>
        <w:jc w:val="both"/>
        <w:rPr>
          <w:rFonts w:asciiTheme="minorHAnsi" w:eastAsia="Century Gothic" w:hAnsiTheme="minorHAnsi" w:cstheme="minorHAnsi"/>
        </w:rPr>
      </w:pPr>
      <w:r w:rsidRPr="007F5113">
        <w:rPr>
          <w:rFonts w:asciiTheme="minorHAnsi" w:eastAsia="Century Gothic" w:hAnsiTheme="minorHAnsi" w:cstheme="minorHAnsi"/>
        </w:rPr>
        <w:t>b) Desarrollar y consolidar hábitos de disciplina, estudio y trabajo individual y en equipo como condición necesaria para una realización eficaz de las tareas del aprendizaje y como medio de desarrollo personal.</w:t>
      </w:r>
    </w:p>
    <w:p w14:paraId="258AD3F5" w14:textId="751EA34C" w:rsidR="007F5113" w:rsidRPr="007F5113" w:rsidRDefault="007F5113" w:rsidP="00BC68D4">
      <w:pPr>
        <w:spacing w:line="360" w:lineRule="auto"/>
        <w:jc w:val="both"/>
        <w:rPr>
          <w:rFonts w:asciiTheme="minorHAnsi" w:eastAsia="Century Gothic" w:hAnsiTheme="minorHAnsi" w:cstheme="minorHAnsi"/>
        </w:rPr>
      </w:pPr>
      <w:r w:rsidRPr="007F5113">
        <w:rPr>
          <w:rFonts w:asciiTheme="minorHAnsi" w:eastAsia="Century Gothic" w:hAnsiTheme="minorHAnsi" w:cstheme="minorHAnsi"/>
        </w:rPr>
        <w:t>c) Valorar y respetar la diferencia de sexos y la igualdad de derechos y oportunidades entre ellos. Rechazar los estereotipos que supongan discriminación entre hombres y mujeres.</w:t>
      </w:r>
    </w:p>
    <w:p w14:paraId="59F216B9" w14:textId="3DDD8040" w:rsidR="007F5113" w:rsidRPr="007F5113" w:rsidRDefault="007F5113" w:rsidP="00BC68D4">
      <w:pPr>
        <w:spacing w:line="360" w:lineRule="auto"/>
        <w:jc w:val="both"/>
        <w:rPr>
          <w:rFonts w:asciiTheme="minorHAnsi" w:eastAsia="Century Gothic" w:hAnsiTheme="minorHAnsi" w:cstheme="minorHAnsi"/>
        </w:rPr>
      </w:pPr>
      <w:r w:rsidRPr="007F5113">
        <w:rPr>
          <w:rFonts w:asciiTheme="minorHAnsi" w:eastAsia="Century Gothic" w:hAnsiTheme="minorHAnsi" w:cstheme="minorHAnsi"/>
        </w:rPr>
        <w:t>d) Fortalecer sus capacidades afectivas en todos los ámbitos de la personalidad y en sus relaciones con las demás personas, así como rechazar la violencia, los prejuicios de cualquier tipo, los comportamientos sexistas y resolver pacíficamente los conflictos.</w:t>
      </w:r>
    </w:p>
    <w:p w14:paraId="375EA44E" w14:textId="0C072268" w:rsidR="007F5113" w:rsidRPr="007F5113" w:rsidRDefault="007F5113" w:rsidP="00BC68D4">
      <w:pPr>
        <w:spacing w:line="360" w:lineRule="auto"/>
        <w:jc w:val="both"/>
        <w:rPr>
          <w:rFonts w:asciiTheme="minorHAnsi" w:eastAsia="Century Gothic" w:hAnsiTheme="minorHAnsi" w:cstheme="minorHAnsi"/>
        </w:rPr>
      </w:pPr>
      <w:r w:rsidRPr="007F5113">
        <w:rPr>
          <w:rFonts w:asciiTheme="minorHAnsi" w:eastAsia="Century Gothic" w:hAnsiTheme="minorHAnsi" w:cstheme="minorHAnsi"/>
        </w:rPr>
        <w:lastRenderedPageBreak/>
        <w:t>e) Desarrollar destrezas básicas en la utilización de las fuentes de información para, con sentido crítico, adquirir nuevos conocimientos. Desarrollar las competencias tecnológicas básicas y avanzar en una reflexión ética sobre su funcionamiento y utilización.</w:t>
      </w:r>
    </w:p>
    <w:p w14:paraId="44D209CB" w14:textId="3AAA8F5D" w:rsidR="007F5113" w:rsidRPr="007F5113" w:rsidRDefault="007F5113" w:rsidP="00BC68D4">
      <w:pPr>
        <w:spacing w:line="360" w:lineRule="auto"/>
        <w:jc w:val="both"/>
        <w:rPr>
          <w:rFonts w:asciiTheme="minorHAnsi" w:eastAsia="Century Gothic" w:hAnsiTheme="minorHAnsi" w:cstheme="minorHAnsi"/>
        </w:rPr>
      </w:pPr>
      <w:r w:rsidRPr="007F5113">
        <w:rPr>
          <w:rFonts w:asciiTheme="minorHAnsi" w:eastAsia="Century Gothic" w:hAnsiTheme="minorHAnsi" w:cstheme="minorHAnsi"/>
        </w:rPr>
        <w:t>f) Concebir el conocimiento científico como un saber integrado, que se estructura en distintas disciplinas, así como conocer y aplicar los métodos para identificar los problemas en los diversos campos del conocimiento y de la experiencia.</w:t>
      </w:r>
    </w:p>
    <w:p w14:paraId="48CE9932" w14:textId="1B9A67A2" w:rsidR="007F5113" w:rsidRPr="007F5113" w:rsidRDefault="007F5113" w:rsidP="00BC68D4">
      <w:pPr>
        <w:spacing w:line="360" w:lineRule="auto"/>
        <w:jc w:val="both"/>
        <w:rPr>
          <w:rFonts w:asciiTheme="minorHAnsi" w:eastAsia="Century Gothic" w:hAnsiTheme="minorHAnsi" w:cstheme="minorHAnsi"/>
        </w:rPr>
      </w:pPr>
      <w:r w:rsidRPr="007F5113">
        <w:rPr>
          <w:rFonts w:asciiTheme="minorHAnsi" w:eastAsia="Century Gothic" w:hAnsiTheme="minorHAnsi" w:cstheme="minorHAnsi"/>
        </w:rPr>
        <w:t>g) Desarrollar el espíritu emprendedor y la confianza en sí mismo, la participación, el sentido crítico, la iniciativa personal y la capacidad para aprender a aprender, planificar, tomar decisiones y asumir responsabilidades.</w:t>
      </w:r>
    </w:p>
    <w:p w14:paraId="38D7F4F2" w14:textId="7B231411" w:rsidR="007F5113" w:rsidRPr="007F5113" w:rsidRDefault="007F5113" w:rsidP="00BC68D4">
      <w:pPr>
        <w:spacing w:line="360" w:lineRule="auto"/>
        <w:jc w:val="both"/>
        <w:rPr>
          <w:rFonts w:asciiTheme="minorHAnsi" w:eastAsia="Century Gothic" w:hAnsiTheme="minorHAnsi" w:cstheme="minorHAnsi"/>
        </w:rPr>
      </w:pPr>
      <w:r w:rsidRPr="007F5113">
        <w:rPr>
          <w:rFonts w:asciiTheme="minorHAnsi" w:eastAsia="Century Gothic" w:hAnsiTheme="minorHAnsi" w:cstheme="minorHAnsi"/>
        </w:rPr>
        <w:t>h) Comprender y expresar con corrección, oralmente y por escrito, en la lengua castellana y, si la hubiere, en la lengua cooficial de la comunidad autónoma, textos y mensajes complejos, e iniciarse en el conocimiento, la lectura y el estudio de la literatura.</w:t>
      </w:r>
    </w:p>
    <w:p w14:paraId="4FDCC353" w14:textId="3FC0C06F" w:rsidR="007F5113" w:rsidRPr="007F5113" w:rsidRDefault="007F5113" w:rsidP="00BC68D4">
      <w:pPr>
        <w:spacing w:line="360" w:lineRule="auto"/>
        <w:jc w:val="both"/>
        <w:rPr>
          <w:rFonts w:asciiTheme="minorHAnsi" w:eastAsia="Century Gothic" w:hAnsiTheme="minorHAnsi" w:cstheme="minorHAnsi"/>
        </w:rPr>
      </w:pPr>
      <w:r w:rsidRPr="007F5113">
        <w:rPr>
          <w:rFonts w:asciiTheme="minorHAnsi" w:eastAsia="Century Gothic" w:hAnsiTheme="minorHAnsi" w:cstheme="minorHAnsi"/>
        </w:rPr>
        <w:t>i) Comprender y expresarse en una o más lenguas extranjeras de manera apropiada.</w:t>
      </w:r>
    </w:p>
    <w:p w14:paraId="633E3811" w14:textId="72EE75EA" w:rsidR="007F5113" w:rsidRPr="007F5113" w:rsidRDefault="007F5113" w:rsidP="00BC68D4">
      <w:pPr>
        <w:spacing w:line="360" w:lineRule="auto"/>
        <w:jc w:val="both"/>
        <w:rPr>
          <w:rFonts w:asciiTheme="minorHAnsi" w:eastAsia="Century Gothic" w:hAnsiTheme="minorHAnsi" w:cstheme="minorHAnsi"/>
        </w:rPr>
      </w:pPr>
      <w:r w:rsidRPr="007F5113">
        <w:rPr>
          <w:rFonts w:asciiTheme="minorHAnsi" w:eastAsia="Century Gothic" w:hAnsiTheme="minorHAnsi" w:cstheme="minorHAnsi"/>
        </w:rPr>
        <w:t>j) Conocer, valorar y respetar los aspectos básicos de la cultura y la historia propias y de las demás personas, así como el patrimonio artístico y cultural.</w:t>
      </w:r>
    </w:p>
    <w:p w14:paraId="64F9DA1C" w14:textId="33CE463A" w:rsidR="007F5113" w:rsidRPr="007F5113" w:rsidRDefault="007F5113" w:rsidP="00BC68D4">
      <w:pPr>
        <w:spacing w:line="360" w:lineRule="auto"/>
        <w:jc w:val="both"/>
        <w:rPr>
          <w:rFonts w:asciiTheme="minorHAnsi" w:eastAsia="Century Gothic" w:hAnsiTheme="minorHAnsi" w:cstheme="minorHAnsi"/>
        </w:rPr>
      </w:pPr>
      <w:r w:rsidRPr="007F5113">
        <w:rPr>
          <w:rFonts w:asciiTheme="minorHAnsi" w:eastAsia="Century Gothic" w:hAnsiTheme="minorHAnsi" w:cstheme="minorHAnsi"/>
        </w:rPr>
        <w:t>k)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la empatía y el respeto hacia los seres vivos, especialmente los animales, y el medio ambiente, contribuyendo a su conservación y mejora.</w:t>
      </w:r>
    </w:p>
    <w:p w14:paraId="6A6913D6" w14:textId="55EDEB22" w:rsidR="003A27F2" w:rsidRPr="007F5113" w:rsidRDefault="007F5113" w:rsidP="00BC68D4">
      <w:pPr>
        <w:spacing w:line="360" w:lineRule="auto"/>
        <w:jc w:val="both"/>
        <w:rPr>
          <w:rFonts w:asciiTheme="minorHAnsi" w:eastAsia="Century Gothic" w:hAnsiTheme="minorHAnsi" w:cstheme="minorHAnsi"/>
        </w:rPr>
      </w:pPr>
      <w:r w:rsidRPr="007F5113">
        <w:rPr>
          <w:rFonts w:asciiTheme="minorHAnsi" w:eastAsia="Century Gothic" w:hAnsiTheme="minorHAnsi" w:cstheme="minorHAnsi"/>
        </w:rPr>
        <w:t>l) Apreciar la creación artística y comprender el lenguaje de las distintas manifestaciones artísticas, utilizando diversos medios de expresión y representación.</w:t>
      </w:r>
    </w:p>
    <w:p w14:paraId="770D740D" w14:textId="147A3F2A" w:rsidR="003A27F2" w:rsidRDefault="003A27F2" w:rsidP="00BC68D4">
      <w:pPr>
        <w:spacing w:line="360" w:lineRule="auto"/>
        <w:jc w:val="both"/>
        <w:rPr>
          <w:rFonts w:ascii="Century Gothic" w:eastAsia="Century Gothic" w:hAnsi="Century Gothic" w:cs="Century Gothic"/>
        </w:rPr>
      </w:pPr>
    </w:p>
    <w:p w14:paraId="30D5EBA0" w14:textId="34917F37" w:rsidR="00C04071" w:rsidRDefault="00C04071" w:rsidP="00BC68D4">
      <w:pPr>
        <w:spacing w:line="360" w:lineRule="auto"/>
        <w:jc w:val="both"/>
        <w:rPr>
          <w:rFonts w:ascii="Century Gothic" w:eastAsia="Century Gothic" w:hAnsi="Century Gothic" w:cs="Century Gothic"/>
        </w:rPr>
      </w:pPr>
    </w:p>
    <w:p w14:paraId="4CCA2BAF" w14:textId="77777777" w:rsidR="00C04071" w:rsidRDefault="00C04071" w:rsidP="00BC68D4">
      <w:pPr>
        <w:spacing w:line="360" w:lineRule="auto"/>
        <w:jc w:val="both"/>
        <w:rPr>
          <w:rFonts w:ascii="Century Gothic" w:eastAsia="Century Gothic" w:hAnsi="Century Gothic" w:cs="Century Gothic"/>
        </w:rPr>
      </w:pPr>
    </w:p>
    <w:p w14:paraId="5A29FE59" w14:textId="5CE844BB" w:rsidR="003A27F2" w:rsidRDefault="005E4A94">
      <w:pPr>
        <w:pStyle w:val="Ttulo1"/>
        <w:rPr>
          <w:rFonts w:eastAsia="Calibri"/>
        </w:rPr>
      </w:pPr>
      <w:bookmarkStart w:id="4" w:name="_Toc114148149"/>
      <w:r>
        <w:rPr>
          <w:rFonts w:eastAsia="Calibri"/>
        </w:rPr>
        <w:t>COMPETENCIAS CLAVE</w:t>
      </w:r>
      <w:bookmarkEnd w:id="4"/>
    </w:p>
    <w:p w14:paraId="256BB9B1" w14:textId="23625F0E" w:rsidR="003A27F2" w:rsidRDefault="005E4A94" w:rsidP="00BC68D4">
      <w:pPr>
        <w:spacing w:line="360" w:lineRule="auto"/>
        <w:ind w:firstLine="720"/>
        <w:jc w:val="both"/>
        <w:rPr>
          <w:rFonts w:ascii="Calibri" w:eastAsia="Calibri" w:hAnsi="Calibri" w:cs="Calibri"/>
        </w:rPr>
      </w:pPr>
      <w:r>
        <w:rPr>
          <w:rFonts w:ascii="Calibri" w:eastAsia="Calibri" w:hAnsi="Calibri" w:cs="Calibri"/>
        </w:rPr>
        <w:t>Las competencias clave que se recogen en el Perfil de salida son la adaptación al sistema educativo español de las competencias clave establecidas en la citada Recomendación del Consejo de la Unión Europea. Esta adaptación responde a la necesidad de vincular dichas competencias con los retos y desafíos del siglo XXI, con los principios y fines del sistema educativo establecidos en la LOE y con el contexto escolar, ya que la Recomendación se refiere al aprendizaje permanente que debe producirse a lo largo de toda la vida, mientras que el Perfil remite a un momento preciso y limitado del desarrollo personal, social y formativo del alumnado: la etapa de la enseñanza básica.</w:t>
      </w:r>
    </w:p>
    <w:p w14:paraId="44DA5879" w14:textId="7F3EB3CC" w:rsidR="003A27F2" w:rsidRDefault="005E4A94" w:rsidP="00BC68D4">
      <w:pPr>
        <w:spacing w:line="360" w:lineRule="auto"/>
        <w:ind w:firstLine="720"/>
        <w:jc w:val="both"/>
        <w:rPr>
          <w:rFonts w:ascii="Calibri" w:eastAsia="Calibri" w:hAnsi="Calibri" w:cs="Calibri"/>
        </w:rPr>
      </w:pPr>
      <w:r>
        <w:rPr>
          <w:rFonts w:ascii="Calibri" w:eastAsia="Calibri" w:hAnsi="Calibri" w:cs="Calibri"/>
        </w:rPr>
        <w:t>Con carácter general, debe entenderse que la consecución de las competencias y los objetivos previstos en la LOMLOE para las distintas etapas educativas está vinculada a la adquisición y al desarrollo de las competencias clave recogidas en el Perfil de salida, y que son las siguientes:</w:t>
      </w:r>
    </w:p>
    <w:p w14:paraId="0780E5A3" w14:textId="77777777" w:rsidR="003A27F2" w:rsidRDefault="005E4A94">
      <w:pPr>
        <w:numPr>
          <w:ilvl w:val="0"/>
          <w:numId w:val="1"/>
        </w:numPr>
        <w:spacing w:line="360" w:lineRule="auto"/>
        <w:ind w:right="851"/>
        <w:jc w:val="both"/>
        <w:rPr>
          <w:rFonts w:ascii="Calibri" w:eastAsia="Calibri" w:hAnsi="Calibri" w:cs="Calibri"/>
          <w:b/>
        </w:rPr>
      </w:pPr>
      <w:r>
        <w:rPr>
          <w:rFonts w:ascii="Calibri" w:eastAsia="Calibri" w:hAnsi="Calibri" w:cs="Calibri"/>
          <w:b/>
        </w:rPr>
        <w:t>Competencia en comunicación lingüística.</w:t>
      </w:r>
    </w:p>
    <w:p w14:paraId="76F66339" w14:textId="77777777" w:rsidR="003A27F2" w:rsidRDefault="005E4A94">
      <w:pPr>
        <w:numPr>
          <w:ilvl w:val="0"/>
          <w:numId w:val="1"/>
        </w:numPr>
        <w:spacing w:line="360" w:lineRule="auto"/>
        <w:ind w:right="851"/>
        <w:jc w:val="both"/>
        <w:rPr>
          <w:rFonts w:ascii="Calibri" w:eastAsia="Calibri" w:hAnsi="Calibri" w:cs="Calibri"/>
          <w:b/>
        </w:rPr>
      </w:pPr>
      <w:r>
        <w:rPr>
          <w:rFonts w:ascii="Calibri" w:eastAsia="Calibri" w:hAnsi="Calibri" w:cs="Calibri"/>
          <w:b/>
        </w:rPr>
        <w:t>Competencia plurilingüe.</w:t>
      </w:r>
    </w:p>
    <w:p w14:paraId="654966B5" w14:textId="77777777" w:rsidR="003A27F2" w:rsidRDefault="005E4A94">
      <w:pPr>
        <w:numPr>
          <w:ilvl w:val="0"/>
          <w:numId w:val="1"/>
        </w:numPr>
        <w:spacing w:line="360" w:lineRule="auto"/>
        <w:ind w:right="851"/>
        <w:jc w:val="both"/>
        <w:rPr>
          <w:rFonts w:ascii="Calibri" w:eastAsia="Calibri" w:hAnsi="Calibri" w:cs="Calibri"/>
          <w:b/>
        </w:rPr>
      </w:pPr>
      <w:r>
        <w:rPr>
          <w:rFonts w:ascii="Calibri" w:eastAsia="Calibri" w:hAnsi="Calibri" w:cs="Calibri"/>
          <w:b/>
        </w:rPr>
        <w:t>Competencia matemática y competencia en ciencia, tecnología e ingeniería.</w:t>
      </w:r>
    </w:p>
    <w:p w14:paraId="4BF62843" w14:textId="77777777" w:rsidR="003A27F2" w:rsidRDefault="005E4A94">
      <w:pPr>
        <w:numPr>
          <w:ilvl w:val="0"/>
          <w:numId w:val="1"/>
        </w:numPr>
        <w:spacing w:line="360" w:lineRule="auto"/>
        <w:ind w:right="851"/>
        <w:jc w:val="both"/>
        <w:rPr>
          <w:rFonts w:ascii="Calibri" w:eastAsia="Calibri" w:hAnsi="Calibri" w:cs="Calibri"/>
          <w:b/>
        </w:rPr>
      </w:pPr>
      <w:r>
        <w:rPr>
          <w:rFonts w:ascii="Calibri" w:eastAsia="Calibri" w:hAnsi="Calibri" w:cs="Calibri"/>
          <w:b/>
        </w:rPr>
        <w:t>Competencia digital.</w:t>
      </w:r>
    </w:p>
    <w:p w14:paraId="3D736B81" w14:textId="77777777" w:rsidR="003A27F2" w:rsidRDefault="005E4A94">
      <w:pPr>
        <w:numPr>
          <w:ilvl w:val="0"/>
          <w:numId w:val="1"/>
        </w:numPr>
        <w:spacing w:line="360" w:lineRule="auto"/>
        <w:ind w:right="851"/>
        <w:jc w:val="both"/>
        <w:rPr>
          <w:rFonts w:ascii="Calibri" w:eastAsia="Calibri" w:hAnsi="Calibri" w:cs="Calibri"/>
          <w:b/>
        </w:rPr>
      </w:pPr>
      <w:r>
        <w:rPr>
          <w:rFonts w:ascii="Calibri" w:eastAsia="Calibri" w:hAnsi="Calibri" w:cs="Calibri"/>
          <w:b/>
        </w:rPr>
        <w:t>Competencia personal, social y de aprender a aprender.</w:t>
      </w:r>
    </w:p>
    <w:p w14:paraId="0FF0138D" w14:textId="77777777" w:rsidR="003A27F2" w:rsidRDefault="005E4A94">
      <w:pPr>
        <w:numPr>
          <w:ilvl w:val="0"/>
          <w:numId w:val="1"/>
        </w:numPr>
        <w:spacing w:line="360" w:lineRule="auto"/>
        <w:ind w:right="851"/>
        <w:jc w:val="both"/>
        <w:rPr>
          <w:rFonts w:ascii="Calibri" w:eastAsia="Calibri" w:hAnsi="Calibri" w:cs="Calibri"/>
          <w:b/>
        </w:rPr>
      </w:pPr>
      <w:r>
        <w:rPr>
          <w:rFonts w:ascii="Calibri" w:eastAsia="Calibri" w:hAnsi="Calibri" w:cs="Calibri"/>
          <w:b/>
        </w:rPr>
        <w:t>Competencia ciudadana.</w:t>
      </w:r>
    </w:p>
    <w:p w14:paraId="082AB9FB" w14:textId="77777777" w:rsidR="003A27F2" w:rsidRDefault="005E4A94">
      <w:pPr>
        <w:numPr>
          <w:ilvl w:val="0"/>
          <w:numId w:val="1"/>
        </w:numPr>
        <w:spacing w:line="360" w:lineRule="auto"/>
        <w:ind w:right="851"/>
        <w:jc w:val="both"/>
        <w:rPr>
          <w:rFonts w:ascii="Calibri" w:eastAsia="Calibri" w:hAnsi="Calibri" w:cs="Calibri"/>
          <w:b/>
        </w:rPr>
      </w:pPr>
      <w:r>
        <w:rPr>
          <w:rFonts w:ascii="Calibri" w:eastAsia="Calibri" w:hAnsi="Calibri" w:cs="Calibri"/>
          <w:b/>
        </w:rPr>
        <w:t>Competencia emprendedora.</w:t>
      </w:r>
    </w:p>
    <w:p w14:paraId="6D2E8FEE" w14:textId="6C436F93" w:rsidR="003A27F2" w:rsidRPr="00BC68D4" w:rsidRDefault="005E4A94">
      <w:pPr>
        <w:numPr>
          <w:ilvl w:val="0"/>
          <w:numId w:val="1"/>
        </w:numPr>
        <w:spacing w:line="360" w:lineRule="auto"/>
        <w:ind w:right="851"/>
        <w:jc w:val="both"/>
        <w:rPr>
          <w:rFonts w:ascii="Calibri" w:eastAsia="Calibri" w:hAnsi="Calibri" w:cs="Calibri"/>
          <w:b/>
        </w:rPr>
      </w:pPr>
      <w:r>
        <w:rPr>
          <w:rFonts w:ascii="Calibri" w:eastAsia="Calibri" w:hAnsi="Calibri" w:cs="Calibri"/>
          <w:b/>
        </w:rPr>
        <w:t>Competencia en conciencia y expresiones culturales.</w:t>
      </w:r>
    </w:p>
    <w:p w14:paraId="435CCE9C" w14:textId="77777777" w:rsidR="00BC68D4" w:rsidRDefault="00BC68D4" w:rsidP="00BC68D4">
      <w:pPr>
        <w:spacing w:line="360" w:lineRule="auto"/>
        <w:jc w:val="both"/>
        <w:rPr>
          <w:rFonts w:ascii="Calibri" w:eastAsia="Calibri" w:hAnsi="Calibri" w:cs="Calibri"/>
        </w:rPr>
      </w:pPr>
    </w:p>
    <w:p w14:paraId="2E54896F" w14:textId="721C5103" w:rsidR="003A27F2" w:rsidRDefault="005E4A94" w:rsidP="00BC68D4">
      <w:pPr>
        <w:spacing w:line="360" w:lineRule="auto"/>
        <w:ind w:firstLine="720"/>
        <w:jc w:val="both"/>
        <w:rPr>
          <w:rFonts w:ascii="Calibri" w:eastAsia="Calibri" w:hAnsi="Calibri" w:cs="Calibri"/>
        </w:rPr>
      </w:pPr>
      <w:r>
        <w:rPr>
          <w:rFonts w:ascii="Calibri" w:eastAsia="Calibri" w:hAnsi="Calibri" w:cs="Calibri"/>
        </w:rPr>
        <w:lastRenderedPageBreak/>
        <w:t>La transversalidad es una condición inherente al Perfil de salida, en el sentido de que todos los aprendizajes contribuyen a su consecución. De la misma manera, la adquisición de cada una de las competencias clave contribuye a la adquisición de todas las demás. No existe jerarquía entre ellas, ni puede establecerse una correspondencia exclusiva con una única área, ámbito o materia, sino que todas se concretan en los aprendizajes de las distintas áreas, ámbitos o materias y, a su vez, se adquieren y desarrollan a partir de los aprendizajes que se producen en el conjunto de las mismas.</w:t>
      </w:r>
    </w:p>
    <w:p w14:paraId="6C79C8F4" w14:textId="77777777" w:rsidR="00BC68D4" w:rsidRDefault="00BC68D4" w:rsidP="00BC68D4">
      <w:pPr>
        <w:spacing w:line="360" w:lineRule="auto"/>
        <w:ind w:right="851"/>
        <w:jc w:val="both"/>
        <w:rPr>
          <w:rFonts w:ascii="Century Gothic" w:eastAsia="Century Gothic" w:hAnsi="Century Gothic" w:cs="Century Gothic"/>
        </w:rPr>
      </w:pPr>
    </w:p>
    <w:p w14:paraId="78BB05B2" w14:textId="57157DB6" w:rsidR="00E358DD" w:rsidRPr="00E358DD" w:rsidRDefault="005E4A94" w:rsidP="00C04071">
      <w:pPr>
        <w:spacing w:line="480" w:lineRule="auto"/>
        <w:ind w:right="851"/>
        <w:jc w:val="both"/>
        <w:rPr>
          <w:rFonts w:ascii="Calibri" w:eastAsia="Calibri" w:hAnsi="Calibri" w:cs="Calibri"/>
          <w:b/>
          <w:color w:val="808080"/>
          <w:u w:val="single"/>
        </w:rPr>
      </w:pPr>
      <w:r>
        <w:rPr>
          <w:rFonts w:ascii="Calibri" w:eastAsia="Calibri" w:hAnsi="Calibri" w:cs="Calibri"/>
          <w:b/>
          <w:color w:val="808080"/>
          <w:u w:val="single"/>
        </w:rPr>
        <w:t xml:space="preserve">CONTRIBUCIÓN DE </w:t>
      </w:r>
      <w:r w:rsidR="00737327">
        <w:rPr>
          <w:rFonts w:ascii="Calibri" w:eastAsia="Calibri" w:hAnsi="Calibri" w:cs="Calibri"/>
          <w:b/>
          <w:i/>
          <w:color w:val="808080"/>
          <w:u w:val="single"/>
        </w:rPr>
        <w:t>Beste Freunde</w:t>
      </w:r>
      <w:r w:rsidR="00BC68D4">
        <w:rPr>
          <w:rFonts w:ascii="Calibri" w:eastAsia="Calibri" w:hAnsi="Calibri" w:cs="Calibri"/>
          <w:b/>
          <w:i/>
          <w:color w:val="808080"/>
          <w:u w:val="single"/>
        </w:rPr>
        <w:t xml:space="preserve"> </w:t>
      </w:r>
      <w:r>
        <w:rPr>
          <w:rFonts w:ascii="Calibri" w:eastAsia="Calibri" w:hAnsi="Calibri" w:cs="Calibri"/>
          <w:b/>
          <w:color w:val="808080"/>
          <w:u w:val="single"/>
        </w:rPr>
        <w:t>A LA ADQUISICIÓN DE LAS COMPETENCIAS CLAVE</w:t>
      </w:r>
    </w:p>
    <w:p w14:paraId="09ACF32D" w14:textId="77777777" w:rsidR="003A27F2" w:rsidRDefault="005E4A94" w:rsidP="00BC68D4">
      <w:pPr>
        <w:spacing w:line="360" w:lineRule="auto"/>
        <w:jc w:val="both"/>
        <w:rPr>
          <w:rFonts w:ascii="Calibri" w:eastAsia="Calibri" w:hAnsi="Calibri" w:cs="Calibri"/>
          <w:b/>
          <w:i/>
        </w:rPr>
      </w:pPr>
      <w:r>
        <w:rPr>
          <w:rFonts w:ascii="Calibri" w:eastAsia="Calibri" w:hAnsi="Calibri" w:cs="Calibri"/>
          <w:b/>
          <w:i/>
        </w:rPr>
        <w:t>COMPETENCIA EN COMUNICACIÓN LINGÜÍSTICA (CCL)</w:t>
      </w:r>
    </w:p>
    <w:p w14:paraId="4AF9B155" w14:textId="77777777" w:rsidR="003A27F2" w:rsidRDefault="005E4A94" w:rsidP="00E358DD">
      <w:pPr>
        <w:spacing w:line="360" w:lineRule="auto"/>
        <w:jc w:val="both"/>
        <w:rPr>
          <w:rFonts w:ascii="Calibri" w:eastAsia="Calibri" w:hAnsi="Calibri" w:cs="Calibri"/>
        </w:rPr>
      </w:pPr>
      <w:r>
        <w:rPr>
          <w:rFonts w:ascii="Calibri" w:eastAsia="Calibri" w:hAnsi="Calibri" w:cs="Calibri"/>
        </w:rPr>
        <w:t>La competencia en comunicación lingüística supone interactuar de forma oral, escrita, signada o multimodal de manera coherente y adecuada en diferentes ámbitos y contextos y con diferentes propósitos comunicativos. Implica movilizar, de manera consciente, el conjunto de conocimientos, destrezas y actitudes que permiten comprender, interpretar y valorar críticamente mensajes orales, escritos, signados o multimodales evitando los riesgos de manipulación y desinformación, así como comunicarse eficazmente con otras personas de manera cooperativa, creativa, ética y respetuosa.</w:t>
      </w:r>
    </w:p>
    <w:p w14:paraId="6814D541" w14:textId="77777777" w:rsidR="003A27F2" w:rsidRDefault="005E4A94" w:rsidP="00E358DD">
      <w:pPr>
        <w:spacing w:line="360" w:lineRule="auto"/>
        <w:jc w:val="both"/>
        <w:rPr>
          <w:rFonts w:ascii="Calibri" w:eastAsia="Calibri" w:hAnsi="Calibri" w:cs="Calibri"/>
        </w:rPr>
      </w:pPr>
      <w:r>
        <w:rPr>
          <w:rFonts w:ascii="Calibri" w:eastAsia="Calibri" w:hAnsi="Calibri" w:cs="Calibri"/>
        </w:rPr>
        <w:t>La competencia en comunicación lingüística constituye la base para el pensamiento propio y para la construcción del conocimiento en todos los ámbitos del saber. Por ello, su desarrollo está vinculado a la reflexión explícita acerca del funcionamiento de la lengua en los géneros discursivos específicos de cada área de conocimiento, así como a los usos de la oralidad, la escritura o la signación para pensar y para aprender. Por último, hace posible apreciar la dimensión estética del lenguaje y disfrutar de la cultura literaria.</w:t>
      </w:r>
    </w:p>
    <w:p w14:paraId="5A02FBC1" w14:textId="411EAC12" w:rsidR="00E503A3" w:rsidRPr="00E358DD" w:rsidRDefault="00E503A3" w:rsidP="00E358DD">
      <w:pPr>
        <w:pBdr>
          <w:top w:val="nil"/>
          <w:left w:val="nil"/>
          <w:bottom w:val="nil"/>
          <w:right w:val="nil"/>
          <w:between w:val="nil"/>
        </w:pBdr>
        <w:spacing w:line="360" w:lineRule="auto"/>
        <w:jc w:val="both"/>
        <w:rPr>
          <w:rFonts w:ascii="Calibri" w:eastAsia="Calibri" w:hAnsi="Calibri" w:cs="Calibri"/>
          <w:iCs/>
        </w:rPr>
      </w:pPr>
      <w:r w:rsidRPr="00E503A3">
        <w:rPr>
          <w:rFonts w:ascii="Calibri" w:eastAsia="Calibri" w:hAnsi="Calibri" w:cs="Calibri"/>
          <w:b/>
          <w:iCs/>
        </w:rPr>
        <w:t>Beste Freunde</w:t>
      </w:r>
      <w:r w:rsidR="005E4A94" w:rsidRPr="00E503A3">
        <w:rPr>
          <w:rFonts w:ascii="Calibri" w:eastAsia="Calibri" w:hAnsi="Calibri" w:cs="Calibri"/>
          <w:iCs/>
        </w:rPr>
        <w:t xml:space="preserve"> </w:t>
      </w:r>
      <w:r w:rsidRPr="00E503A3">
        <w:rPr>
          <w:rFonts w:ascii="Calibri" w:eastAsia="Calibri" w:hAnsi="Calibri" w:cs="Calibri"/>
          <w:iCs/>
        </w:rPr>
        <w:t xml:space="preserve">contribuye a la mejora del conocimiento lingüístico formal de los </w:t>
      </w:r>
      <w:r w:rsidR="00643FC8">
        <w:rPr>
          <w:rFonts w:ascii="Calibri" w:eastAsia="Calibri" w:hAnsi="Calibri" w:cs="Calibri"/>
          <w:iCs/>
        </w:rPr>
        <w:t>alumnos y alumnas</w:t>
      </w:r>
      <w:r w:rsidRPr="00E503A3">
        <w:rPr>
          <w:rFonts w:ascii="Calibri" w:eastAsia="Calibri" w:hAnsi="Calibri" w:cs="Calibri"/>
          <w:iCs/>
        </w:rPr>
        <w:t>, en cuanto a gramática, morfología, sintaxis y pronunciación. Asimismo, les ayuda a comprender los elementos socioculturales que tienen lugar en la comunicación, haciéndoles conscientes de los diferentes registros y de qué es apropiado decir dependiendo del contexto</w:t>
      </w:r>
      <w:r w:rsidR="00E358DD">
        <w:rPr>
          <w:rFonts w:ascii="Calibri" w:eastAsia="Calibri" w:hAnsi="Calibri" w:cs="Calibri"/>
          <w:iCs/>
        </w:rPr>
        <w:t xml:space="preserve">. </w:t>
      </w:r>
      <w:r w:rsidRPr="00E503A3">
        <w:rPr>
          <w:rFonts w:ascii="Calibri" w:eastAsia="Calibri" w:hAnsi="Calibri" w:cs="Calibri"/>
          <w:iCs/>
        </w:rPr>
        <w:t xml:space="preserve">En la programación de unidades didácticas </w:t>
      </w:r>
      <w:r w:rsidRPr="00E503A3">
        <w:rPr>
          <w:rFonts w:ascii="Calibri" w:eastAsia="Calibri" w:hAnsi="Calibri" w:cs="Calibri"/>
          <w:iCs/>
        </w:rPr>
        <w:lastRenderedPageBreak/>
        <w:t>se muestra cómo se practica esta competencia a lo largo de todo el curso, ya que todas las actividades de cada unidad usan el lenguaje como instrumento de comunicación</w:t>
      </w:r>
      <w:r w:rsidRPr="00E503A3">
        <w:rPr>
          <w:rFonts w:ascii="Calibri" w:eastAsia="Calibri" w:hAnsi="Calibri" w:cs="Calibri"/>
          <w:i/>
          <w:color w:val="5F5F5F"/>
        </w:rPr>
        <w:t>.</w:t>
      </w:r>
    </w:p>
    <w:p w14:paraId="7327C09F" w14:textId="460C5430" w:rsidR="00E358DD" w:rsidRPr="00E358DD" w:rsidRDefault="00E503A3" w:rsidP="00E358DD">
      <w:pPr>
        <w:pBdr>
          <w:top w:val="nil"/>
          <w:left w:val="nil"/>
          <w:bottom w:val="nil"/>
          <w:right w:val="nil"/>
          <w:between w:val="nil"/>
        </w:pBdr>
        <w:spacing w:line="360" w:lineRule="auto"/>
        <w:jc w:val="both"/>
        <w:rPr>
          <w:rFonts w:ascii="Calibri" w:eastAsia="Calibri" w:hAnsi="Calibri" w:cs="Calibri"/>
          <w:color w:val="000000"/>
        </w:rPr>
      </w:pPr>
      <w:r w:rsidRPr="00E503A3">
        <w:rPr>
          <w:rFonts w:ascii="Calibri" w:eastAsia="Calibri" w:hAnsi="Calibri" w:cs="Calibri"/>
          <w:b/>
          <w:iCs/>
        </w:rPr>
        <w:t>Beste Freunde</w:t>
      </w:r>
      <w:r w:rsidRPr="00E503A3">
        <w:rPr>
          <w:rFonts w:ascii="Calibri" w:eastAsia="Calibri" w:hAnsi="Calibri" w:cs="Calibri"/>
          <w:iCs/>
        </w:rPr>
        <w:t xml:space="preserve"> </w:t>
      </w:r>
      <w:r w:rsidR="005E4A94">
        <w:rPr>
          <w:rFonts w:ascii="Calibri" w:eastAsia="Calibri" w:hAnsi="Calibri" w:cs="Calibri"/>
          <w:color w:val="000000"/>
        </w:rPr>
        <w:t xml:space="preserve">proporciona audiciones de los textos que tienen siempre como protagonistas a los propios protagonistas del método, que manejan un vocabulario actual y auténtico, acorde a sus edades e intereses. Para el desarrollo de la expresión oral cabe destacar el gran número de actividades comunicativas que se plantean, que hacen que los </w:t>
      </w:r>
      <w:r w:rsidR="00643FC8">
        <w:rPr>
          <w:rFonts w:ascii="Calibri" w:eastAsia="Calibri" w:hAnsi="Calibri" w:cs="Calibri"/>
          <w:color w:val="000000"/>
        </w:rPr>
        <w:t>alumnos y alumnas</w:t>
      </w:r>
      <w:r w:rsidR="005E4A94">
        <w:rPr>
          <w:rFonts w:ascii="Calibri" w:eastAsia="Calibri" w:hAnsi="Calibri" w:cs="Calibri"/>
          <w:color w:val="000000"/>
        </w:rPr>
        <w:t xml:space="preserve"> se sientan seguros por primera vez para hablar alemán o también resulta más sencillo para aquellos que ya tengan adquiridas ciertas nociones básicas de comunicación. </w:t>
      </w:r>
    </w:p>
    <w:p w14:paraId="0B252251" w14:textId="77777777" w:rsidR="003A27F2" w:rsidRDefault="005E4A94">
      <w:pPr>
        <w:spacing w:line="360" w:lineRule="auto"/>
        <w:rPr>
          <w:rFonts w:ascii="Calibri" w:eastAsia="Calibri" w:hAnsi="Calibri" w:cs="Calibri"/>
          <w:b/>
          <w:i/>
          <w:highlight w:val="yellow"/>
        </w:rPr>
      </w:pPr>
      <w:r>
        <w:rPr>
          <w:rFonts w:ascii="Calibri" w:eastAsia="Calibri" w:hAnsi="Calibri" w:cs="Calibri"/>
          <w:b/>
          <w:i/>
        </w:rPr>
        <w:t>COMPETENCIA PLURILINGÜE (CP)</w:t>
      </w:r>
    </w:p>
    <w:p w14:paraId="2AA243EF" w14:textId="77777777" w:rsidR="003A27F2" w:rsidRDefault="005E4A94" w:rsidP="00344116">
      <w:pPr>
        <w:spacing w:line="360" w:lineRule="auto"/>
        <w:jc w:val="both"/>
        <w:rPr>
          <w:rFonts w:ascii="Calibri" w:eastAsia="Calibri" w:hAnsi="Calibri" w:cs="Calibri"/>
          <w:highlight w:val="yellow"/>
        </w:rPr>
      </w:pPr>
      <w:r>
        <w:rPr>
          <w:rFonts w:ascii="Calibri" w:eastAsia="Calibri" w:hAnsi="Calibri" w:cs="Calibri"/>
        </w:rP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14:paraId="7FFF606D" w14:textId="7ACF2C51" w:rsidR="00C04071" w:rsidRDefault="00E503A3" w:rsidP="00344116">
      <w:pPr>
        <w:spacing w:line="360" w:lineRule="auto"/>
        <w:jc w:val="both"/>
        <w:rPr>
          <w:rFonts w:ascii="Calibri" w:eastAsia="Calibri" w:hAnsi="Calibri" w:cs="Calibri"/>
        </w:rPr>
      </w:pPr>
      <w:r w:rsidRPr="00E503A3">
        <w:rPr>
          <w:rFonts w:ascii="Calibri" w:eastAsia="Calibri" w:hAnsi="Calibri" w:cs="Calibri"/>
          <w:b/>
          <w:iCs/>
        </w:rPr>
        <w:t>Beste Freunde</w:t>
      </w:r>
      <w:r w:rsidRPr="00E503A3">
        <w:rPr>
          <w:rFonts w:ascii="Calibri" w:eastAsia="Calibri" w:hAnsi="Calibri" w:cs="Calibri"/>
          <w:iCs/>
        </w:rPr>
        <w:t xml:space="preserve"> </w:t>
      </w:r>
      <w:r w:rsidR="005E4A94">
        <w:rPr>
          <w:rFonts w:ascii="Calibri" w:eastAsia="Calibri" w:hAnsi="Calibri" w:cs="Calibri"/>
        </w:rPr>
        <w:t xml:space="preserve">ofrece a los </w:t>
      </w:r>
      <w:r w:rsidR="00643FC8">
        <w:rPr>
          <w:rFonts w:ascii="Calibri" w:eastAsia="Calibri" w:hAnsi="Calibri" w:cs="Calibri"/>
        </w:rPr>
        <w:t>alumnos y alumnas</w:t>
      </w:r>
      <w:r w:rsidR="005E4A94">
        <w:rPr>
          <w:rFonts w:ascii="Calibri" w:eastAsia="Calibri" w:hAnsi="Calibri" w:cs="Calibri"/>
        </w:rPr>
        <w:t xml:space="preserve"> la capacidad de desarrollar las destrezas de plurilingüismo y de mediación lingüística haciendo que sean conscientes de las semejanzas y diferencias, tanto a nivel lingüístico como cultural.</w:t>
      </w:r>
      <w:r w:rsidR="00E358DD">
        <w:rPr>
          <w:rFonts w:ascii="Calibri" w:eastAsia="Calibri" w:hAnsi="Calibri" w:cs="Calibri"/>
        </w:rPr>
        <w:t xml:space="preserve"> </w:t>
      </w:r>
      <w:r w:rsidR="005E4A94">
        <w:rPr>
          <w:rFonts w:ascii="Calibri" w:eastAsia="Calibri" w:hAnsi="Calibri" w:cs="Calibri"/>
        </w:rPr>
        <w:t>Las actividades animan al análisis de la lengua y las representaciones desarrollan estrategias que movilizan todo su repertorio de destrezas comunicativas.</w:t>
      </w:r>
      <w:r w:rsidR="00332416">
        <w:rPr>
          <w:rFonts w:ascii="Calibri" w:eastAsia="Calibri" w:hAnsi="Calibri" w:cs="Calibri"/>
        </w:rPr>
        <w:t xml:space="preserve"> </w:t>
      </w:r>
      <w:r w:rsidR="00E358DD" w:rsidRPr="00E503A3">
        <w:rPr>
          <w:rFonts w:ascii="Calibri" w:eastAsia="Calibri" w:hAnsi="Calibri" w:cs="Calibri"/>
          <w:b/>
          <w:iCs/>
        </w:rPr>
        <w:t>Beste Freunde</w:t>
      </w:r>
      <w:r w:rsidR="00E358DD" w:rsidRPr="00E503A3">
        <w:rPr>
          <w:rFonts w:ascii="Calibri" w:eastAsia="Calibri" w:hAnsi="Calibri" w:cs="Calibri"/>
          <w:iCs/>
        </w:rPr>
        <w:t xml:space="preserve"> </w:t>
      </w:r>
      <w:r w:rsidR="00332416" w:rsidRPr="00332416">
        <w:rPr>
          <w:rFonts w:ascii="Calibri" w:eastAsia="Calibri" w:hAnsi="Calibri" w:cs="Calibri"/>
        </w:rPr>
        <w:t xml:space="preserve">invita a los </w:t>
      </w:r>
      <w:r w:rsidR="00643FC8">
        <w:rPr>
          <w:rFonts w:ascii="Calibri" w:eastAsia="Calibri" w:hAnsi="Calibri" w:cs="Calibri"/>
        </w:rPr>
        <w:t>alumnos y alumnas</w:t>
      </w:r>
      <w:r w:rsidR="00332416" w:rsidRPr="00332416">
        <w:rPr>
          <w:rFonts w:ascii="Calibri" w:eastAsia="Calibri" w:hAnsi="Calibri" w:cs="Calibri"/>
        </w:rPr>
        <w:t xml:space="preserve"> a reflexionar sobre las semejanzas y diferencias entre el </w:t>
      </w:r>
      <w:r w:rsidR="00332416">
        <w:rPr>
          <w:rFonts w:ascii="Calibri" w:eastAsia="Calibri" w:hAnsi="Calibri" w:cs="Calibri"/>
        </w:rPr>
        <w:t>alemán</w:t>
      </w:r>
      <w:r w:rsidR="00332416" w:rsidRPr="00332416">
        <w:rPr>
          <w:rFonts w:ascii="Calibri" w:eastAsia="Calibri" w:hAnsi="Calibri" w:cs="Calibri"/>
        </w:rPr>
        <w:t xml:space="preserve"> y su propia lengua, haciendo que tomen conciencia sobre cómo funciona el lenguaje.</w:t>
      </w:r>
    </w:p>
    <w:p w14:paraId="78E426BE" w14:textId="77777777" w:rsidR="00C04071" w:rsidRDefault="00C04071">
      <w:pPr>
        <w:rPr>
          <w:rFonts w:ascii="Calibri" w:eastAsia="Calibri" w:hAnsi="Calibri" w:cs="Calibri"/>
        </w:rPr>
      </w:pPr>
      <w:r>
        <w:rPr>
          <w:rFonts w:ascii="Calibri" w:eastAsia="Calibri" w:hAnsi="Calibri" w:cs="Calibri"/>
        </w:rPr>
        <w:br w:type="page"/>
      </w:r>
    </w:p>
    <w:p w14:paraId="4AB41D27" w14:textId="77777777" w:rsidR="00332416" w:rsidRPr="00332416" w:rsidRDefault="00332416" w:rsidP="00344116">
      <w:pPr>
        <w:spacing w:line="360" w:lineRule="auto"/>
        <w:jc w:val="both"/>
        <w:rPr>
          <w:rFonts w:ascii="Calibri" w:eastAsia="Calibri" w:hAnsi="Calibri" w:cs="Calibri"/>
        </w:rPr>
      </w:pPr>
    </w:p>
    <w:p w14:paraId="7C60DC29" w14:textId="77777777" w:rsidR="003A27F2" w:rsidRDefault="005E4A94">
      <w:pPr>
        <w:spacing w:line="360" w:lineRule="auto"/>
        <w:rPr>
          <w:rFonts w:ascii="Calibri" w:eastAsia="Calibri" w:hAnsi="Calibri" w:cs="Calibri"/>
          <w:b/>
          <w:i/>
          <w:highlight w:val="yellow"/>
        </w:rPr>
      </w:pPr>
      <w:r>
        <w:rPr>
          <w:rFonts w:ascii="Calibri" w:eastAsia="Calibri" w:hAnsi="Calibri" w:cs="Calibri"/>
          <w:b/>
          <w:i/>
        </w:rPr>
        <w:t>COMPETENCIA MATEMÁTICA Y COMPETENCIA EN CIENCIA, TECNOLOGÍA E INGENIERÍA (STEM)</w:t>
      </w:r>
    </w:p>
    <w:p w14:paraId="2AEB00D7" w14:textId="77777777" w:rsidR="003A27F2" w:rsidRDefault="005E4A94" w:rsidP="00344116">
      <w:pPr>
        <w:spacing w:line="360" w:lineRule="auto"/>
        <w:jc w:val="both"/>
        <w:rPr>
          <w:rFonts w:ascii="Calibri" w:eastAsia="Calibri" w:hAnsi="Calibri" w:cs="Calibri"/>
        </w:rPr>
      </w:pPr>
      <w:r>
        <w:rPr>
          <w:rFonts w:ascii="Calibri" w:eastAsia="Calibri" w:hAnsi="Calibri" w:cs="Calibri"/>
        </w:rP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w:t>
      </w:r>
    </w:p>
    <w:p w14:paraId="2E006471" w14:textId="3F14C899" w:rsidR="003A27F2" w:rsidRPr="00E358DD" w:rsidRDefault="005E4A94" w:rsidP="00E358DD">
      <w:pPr>
        <w:spacing w:line="360" w:lineRule="auto"/>
        <w:jc w:val="both"/>
        <w:rPr>
          <w:rFonts w:ascii="Calibri" w:eastAsia="Calibri" w:hAnsi="Calibri" w:cs="Calibri"/>
        </w:rPr>
      </w:pPr>
      <w:r>
        <w:rPr>
          <w:rFonts w:ascii="Calibri" w:eastAsia="Calibri" w:hAnsi="Calibri" w:cs="Calibri"/>
        </w:rPr>
        <w:t>La competencia matemática permite desarrollar y aplicar la perspectiva y el razonamiento matemáticos con el fin de resolver diversos problemas en diferentes contextos.</w:t>
      </w:r>
      <w:r w:rsidR="00E358DD">
        <w:rPr>
          <w:rFonts w:ascii="Calibri" w:eastAsia="Calibri" w:hAnsi="Calibri" w:cs="Calibri"/>
        </w:rPr>
        <w:t xml:space="preserve"> </w:t>
      </w:r>
      <w:r>
        <w:rPr>
          <w:rFonts w:ascii="Calibri" w:eastAsia="Calibri" w:hAnsi="Calibri" w:cs="Calibri"/>
        </w:rPr>
        <w:t>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w:t>
      </w:r>
      <w:r w:rsidR="00E358DD">
        <w:rPr>
          <w:rFonts w:ascii="Calibri" w:eastAsia="Calibri" w:hAnsi="Calibri" w:cs="Calibri"/>
        </w:rPr>
        <w:t xml:space="preserve"> </w:t>
      </w:r>
      <w:r>
        <w:rPr>
          <w:rFonts w:ascii="Calibri" w:eastAsia="Calibri" w:hAnsi="Calibri" w:cs="Calibri"/>
        </w:rPr>
        <w:t>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14:paraId="601A1D30" w14:textId="7C7CA130" w:rsidR="003A27F2" w:rsidRDefault="00B00B75">
      <w:pPr>
        <w:spacing w:line="360" w:lineRule="auto"/>
        <w:rPr>
          <w:rFonts w:ascii="Calibri" w:eastAsia="Calibri" w:hAnsi="Calibri" w:cs="Calibri"/>
        </w:rPr>
      </w:pPr>
      <w:r>
        <w:rPr>
          <w:rFonts w:ascii="Calibri" w:eastAsia="Calibri" w:hAnsi="Calibri" w:cs="Calibri"/>
          <w:b/>
          <w:iCs/>
        </w:rPr>
        <w:t>Beste Freunde</w:t>
      </w:r>
      <w:r>
        <w:rPr>
          <w:rFonts w:ascii="Calibri" w:eastAsia="Calibri" w:hAnsi="Calibri" w:cs="Calibri"/>
          <w:iCs/>
        </w:rPr>
        <w:t xml:space="preserve"> ofrece </w:t>
      </w:r>
      <w:r w:rsidR="005E4A94">
        <w:rPr>
          <w:rFonts w:ascii="Calibri" w:eastAsia="Calibri" w:hAnsi="Calibri" w:cs="Calibri"/>
        </w:rPr>
        <w:t xml:space="preserve">contenidos intercurriculares en sus unidades que animan a los </w:t>
      </w:r>
      <w:r w:rsidR="00643FC8">
        <w:rPr>
          <w:rFonts w:ascii="Calibri" w:eastAsia="Calibri" w:hAnsi="Calibri" w:cs="Calibri"/>
        </w:rPr>
        <w:t>alumnos y alumnas</w:t>
      </w:r>
      <w:r w:rsidR="005E4A94">
        <w:rPr>
          <w:rFonts w:ascii="Calibri" w:eastAsia="Calibri" w:hAnsi="Calibri" w:cs="Calibri"/>
        </w:rPr>
        <w:t xml:space="preserve"> a explorar y a conectar con aspectos naturales, sociales y tecnológicos del mundo que les rodea, y a reflexionar de forma crítica sobre cómo interactúan con ellos. </w:t>
      </w:r>
    </w:p>
    <w:p w14:paraId="2A5F2CDE" w14:textId="3557AD67" w:rsidR="00C04071" w:rsidRDefault="005E4A94" w:rsidP="00E358DD">
      <w:pPr>
        <w:spacing w:line="360" w:lineRule="auto"/>
        <w:jc w:val="both"/>
        <w:rPr>
          <w:rFonts w:ascii="Calibri" w:eastAsia="Calibri" w:hAnsi="Calibri" w:cs="Calibri"/>
        </w:rPr>
      </w:pPr>
      <w:r>
        <w:rPr>
          <w:rFonts w:ascii="Calibri" w:eastAsia="Calibri" w:hAnsi="Calibri" w:cs="Calibri"/>
        </w:rPr>
        <w:t xml:space="preserve">En </w:t>
      </w:r>
      <w:r w:rsidR="00B00B75">
        <w:rPr>
          <w:rFonts w:ascii="Calibri" w:eastAsia="Calibri" w:hAnsi="Calibri" w:cs="Calibri"/>
          <w:b/>
          <w:iCs/>
        </w:rPr>
        <w:t>Beste Freunde</w:t>
      </w:r>
      <w:r w:rsidR="00B00B75">
        <w:rPr>
          <w:rFonts w:ascii="Calibri" w:eastAsia="Calibri" w:hAnsi="Calibri" w:cs="Calibri"/>
          <w:iCs/>
        </w:rPr>
        <w:t xml:space="preserve"> </w:t>
      </w:r>
      <w:r w:rsidR="00B00B75">
        <w:rPr>
          <w:rFonts w:ascii="Calibri" w:eastAsia="Calibri" w:hAnsi="Calibri" w:cs="Calibri"/>
        </w:rPr>
        <w:t>p</w:t>
      </w:r>
      <w:r w:rsidR="00B00B75" w:rsidRPr="00B00B75">
        <w:rPr>
          <w:rFonts w:ascii="Calibri" w:eastAsia="Calibri" w:hAnsi="Calibri" w:cs="Calibri"/>
        </w:rPr>
        <w:t xml:space="preserve">odemos encontrar ejemplos de la competencia matemática </w:t>
      </w:r>
      <w:r w:rsidR="00B00B75">
        <w:rPr>
          <w:rFonts w:ascii="Calibri" w:eastAsia="Calibri" w:hAnsi="Calibri" w:cs="Calibri"/>
        </w:rPr>
        <w:t>en las unidades en las que se trabajan los números</w:t>
      </w:r>
      <w:r w:rsidR="00750630">
        <w:rPr>
          <w:rFonts w:ascii="Calibri" w:eastAsia="Calibri" w:hAnsi="Calibri" w:cs="Calibri"/>
        </w:rPr>
        <w:t xml:space="preserve">, los precios </w:t>
      </w:r>
      <w:r w:rsidR="00B00B75">
        <w:rPr>
          <w:rFonts w:ascii="Calibri" w:eastAsia="Calibri" w:hAnsi="Calibri" w:cs="Calibri"/>
        </w:rPr>
        <w:t xml:space="preserve">o las horas. </w:t>
      </w:r>
      <w:r w:rsidR="00B00B75" w:rsidRPr="00B00B75">
        <w:rPr>
          <w:rFonts w:ascii="Calibri" w:eastAsia="Calibri" w:hAnsi="Calibri" w:cs="Calibri"/>
        </w:rPr>
        <w:t xml:space="preserve">También aparecen ejemplos de la competencia en ciencia y tecnología </w:t>
      </w:r>
      <w:r w:rsidR="00B00B75">
        <w:rPr>
          <w:rFonts w:ascii="Calibri" w:eastAsia="Calibri" w:hAnsi="Calibri" w:cs="Calibri"/>
        </w:rPr>
        <w:t>en las unidades en las que se traba</w:t>
      </w:r>
      <w:r w:rsidR="00750630">
        <w:rPr>
          <w:rFonts w:ascii="Calibri" w:eastAsia="Calibri" w:hAnsi="Calibri" w:cs="Calibri"/>
        </w:rPr>
        <w:t>jan los alimentos.</w:t>
      </w:r>
      <w:r w:rsidR="00BF1F7B">
        <w:rPr>
          <w:rFonts w:ascii="Calibri" w:eastAsia="Calibri" w:hAnsi="Calibri" w:cs="Calibri"/>
        </w:rPr>
        <w:t xml:space="preserve"> </w:t>
      </w:r>
      <w:r w:rsidR="00750630">
        <w:rPr>
          <w:rFonts w:ascii="Calibri" w:eastAsia="Calibri" w:hAnsi="Calibri" w:cs="Calibri"/>
        </w:rPr>
        <w:t>A</w:t>
      </w:r>
      <w:r w:rsidR="00B00B75" w:rsidRPr="00B00B75">
        <w:rPr>
          <w:rFonts w:ascii="Calibri" w:eastAsia="Calibri" w:hAnsi="Calibri" w:cs="Calibri"/>
        </w:rPr>
        <w:t xml:space="preserve">lgunas actividades que exigen que los </w:t>
      </w:r>
      <w:r w:rsidR="00643FC8">
        <w:rPr>
          <w:rFonts w:ascii="Calibri" w:eastAsia="Calibri" w:hAnsi="Calibri" w:cs="Calibri"/>
        </w:rPr>
        <w:t>alumnos y alumnas</w:t>
      </w:r>
      <w:r w:rsidR="00B00B75" w:rsidRPr="00B00B75">
        <w:rPr>
          <w:rFonts w:ascii="Calibri" w:eastAsia="Calibri" w:hAnsi="Calibri" w:cs="Calibri"/>
        </w:rPr>
        <w:t xml:space="preserve"> utilicen las matemáticas y la lógica.</w:t>
      </w:r>
    </w:p>
    <w:p w14:paraId="7FA4148B" w14:textId="77777777" w:rsidR="00C04071" w:rsidRDefault="00C04071">
      <w:pPr>
        <w:rPr>
          <w:rFonts w:ascii="Calibri" w:eastAsia="Calibri" w:hAnsi="Calibri" w:cs="Calibri"/>
        </w:rPr>
      </w:pPr>
      <w:r>
        <w:rPr>
          <w:rFonts w:ascii="Calibri" w:eastAsia="Calibri" w:hAnsi="Calibri" w:cs="Calibri"/>
        </w:rPr>
        <w:br w:type="page"/>
      </w:r>
    </w:p>
    <w:p w14:paraId="39B023BC" w14:textId="77777777" w:rsidR="003A27F2" w:rsidRPr="00E358DD" w:rsidRDefault="003A27F2" w:rsidP="00E358DD">
      <w:pPr>
        <w:spacing w:line="360" w:lineRule="auto"/>
        <w:jc w:val="both"/>
        <w:rPr>
          <w:rFonts w:ascii="Calibri" w:eastAsia="Calibri" w:hAnsi="Calibri" w:cs="Calibri"/>
        </w:rPr>
      </w:pPr>
    </w:p>
    <w:p w14:paraId="2048FE51" w14:textId="77777777" w:rsidR="003A27F2" w:rsidRDefault="005E4A94">
      <w:pPr>
        <w:spacing w:line="360" w:lineRule="auto"/>
        <w:rPr>
          <w:rFonts w:ascii="Calibri" w:eastAsia="Calibri" w:hAnsi="Calibri" w:cs="Calibri"/>
          <w:b/>
          <w:i/>
          <w:highlight w:val="yellow"/>
        </w:rPr>
      </w:pPr>
      <w:r>
        <w:rPr>
          <w:rFonts w:ascii="Calibri" w:eastAsia="Calibri" w:hAnsi="Calibri" w:cs="Calibri"/>
          <w:b/>
          <w:i/>
        </w:rPr>
        <w:t>COMPETENCIA DIGITAL (CD)</w:t>
      </w:r>
    </w:p>
    <w:p w14:paraId="2B512FB6" w14:textId="77777777" w:rsidR="003A27F2" w:rsidRDefault="005E4A94">
      <w:pPr>
        <w:spacing w:line="360" w:lineRule="auto"/>
        <w:rPr>
          <w:rFonts w:ascii="Calibri" w:eastAsia="Calibri" w:hAnsi="Calibri" w:cs="Calibri"/>
        </w:rPr>
      </w:pPr>
      <w:r>
        <w:rPr>
          <w:rFonts w:ascii="Calibri" w:eastAsia="Calibri" w:hAnsi="Calibri" w:cs="Calibri"/>
        </w:rPr>
        <w:t>La competencia digital implica el uso seguro, saludable, sostenible, crítico y responsable de las tecnologías digitales para el aprendizaje, para el trabajo y para la participación en la sociedad, así como la interacción con estas.</w:t>
      </w:r>
    </w:p>
    <w:p w14:paraId="6D3D9BCD" w14:textId="74E26C75" w:rsidR="003A27F2" w:rsidRPr="00E358DD" w:rsidRDefault="005E4A94" w:rsidP="00750630">
      <w:pPr>
        <w:spacing w:line="360" w:lineRule="auto"/>
        <w:jc w:val="both"/>
        <w:rPr>
          <w:rFonts w:ascii="Calibri" w:eastAsia="Calibri" w:hAnsi="Calibri" w:cs="Calibri"/>
        </w:rPr>
      </w:pPr>
      <w:r w:rsidRPr="00750630">
        <w:rPr>
          <w:rFonts w:ascii="Calibri" w:eastAsia="Calibri" w:hAnsi="Calibri" w:cs="Calibri"/>
        </w:rPr>
        <w:t>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w:t>
      </w:r>
    </w:p>
    <w:p w14:paraId="6F8EE701" w14:textId="529D5A74" w:rsidR="003A27F2" w:rsidRPr="00750630" w:rsidRDefault="00750630" w:rsidP="00750630">
      <w:pPr>
        <w:spacing w:line="360" w:lineRule="auto"/>
        <w:jc w:val="both"/>
        <w:rPr>
          <w:rFonts w:ascii="Calibri" w:eastAsia="Calibri" w:hAnsi="Calibri" w:cs="Calibri"/>
        </w:rPr>
      </w:pPr>
      <w:r w:rsidRPr="00750630">
        <w:rPr>
          <w:rFonts w:ascii="Calibri" w:eastAsia="Calibri" w:hAnsi="Calibri" w:cs="Calibri"/>
          <w:b/>
          <w:iCs/>
        </w:rPr>
        <w:t>Beste Freunde</w:t>
      </w:r>
      <w:r w:rsidRPr="00750630">
        <w:rPr>
          <w:rFonts w:ascii="Calibri" w:eastAsia="Calibri" w:hAnsi="Calibri" w:cs="Calibri"/>
          <w:iCs/>
        </w:rPr>
        <w:t xml:space="preserve"> </w:t>
      </w:r>
      <w:r w:rsidR="005E4A94" w:rsidRPr="00750630">
        <w:rPr>
          <w:rFonts w:ascii="Calibri" w:eastAsia="Calibri" w:hAnsi="Calibri" w:cs="Calibri"/>
        </w:rPr>
        <w:t xml:space="preserve">desarrolla la competencia digital a través de muchos y variados recursos digitales </w:t>
      </w:r>
      <w:r w:rsidRPr="00750630">
        <w:rPr>
          <w:rFonts w:ascii="Calibri" w:eastAsia="Calibri" w:hAnsi="Calibri" w:cs="Calibri"/>
        </w:rPr>
        <w:t xml:space="preserve">como </w:t>
      </w:r>
      <w:r w:rsidR="005E4A94" w:rsidRPr="00750630">
        <w:rPr>
          <w:rFonts w:ascii="Calibri" w:eastAsia="Calibri" w:hAnsi="Calibri" w:cs="Calibri"/>
        </w:rPr>
        <w:t xml:space="preserve">la plataforma </w:t>
      </w:r>
      <w:hyperlink r:id="rId9">
        <w:r w:rsidR="005E4A94" w:rsidRPr="00750630">
          <w:rPr>
            <w:rFonts w:ascii="Calibri" w:eastAsia="Calibri" w:hAnsi="Calibri" w:cs="Calibri"/>
            <w:i/>
            <w:color w:val="0000FF"/>
            <w:u w:val="single"/>
          </w:rPr>
          <w:t>Blinklearning</w:t>
        </w:r>
      </w:hyperlink>
      <w:r w:rsidR="005E4A94" w:rsidRPr="00750630">
        <w:rPr>
          <w:rFonts w:ascii="Calibri" w:eastAsia="Calibri" w:hAnsi="Calibri" w:cs="Calibri"/>
        </w:rPr>
        <w:t xml:space="preserve"> y con </w:t>
      </w:r>
      <w:hyperlink r:id="rId10">
        <w:r w:rsidR="005E4A94" w:rsidRPr="00750630">
          <w:rPr>
            <w:rFonts w:ascii="Calibri" w:eastAsia="Calibri" w:hAnsi="Calibri" w:cs="Calibri"/>
            <w:i/>
            <w:color w:val="0000FF"/>
            <w:highlight w:val="white"/>
            <w:u w:val="single"/>
          </w:rPr>
          <w:t>Hueber interaktiv</w:t>
        </w:r>
      </w:hyperlink>
      <w:r w:rsidR="005E4A94" w:rsidRPr="00750630">
        <w:rPr>
          <w:rFonts w:ascii="Calibri" w:eastAsia="Calibri" w:hAnsi="Calibri" w:cs="Calibri"/>
          <w:i/>
          <w:highlight w:val="white"/>
        </w:rPr>
        <w:t xml:space="preserve">, </w:t>
      </w:r>
      <w:r w:rsidR="005E4A94" w:rsidRPr="00750630">
        <w:rPr>
          <w:rFonts w:ascii="Calibri" w:eastAsia="Calibri" w:hAnsi="Calibri" w:cs="Calibri"/>
          <w:highlight w:val="white"/>
        </w:rPr>
        <w:t>donde</w:t>
      </w:r>
      <w:r w:rsidR="005E4A94" w:rsidRPr="00750630">
        <w:rPr>
          <w:rFonts w:ascii="Calibri" w:eastAsia="Calibri" w:hAnsi="Calibri" w:cs="Calibri"/>
        </w:rPr>
        <w:t xml:space="preserve"> los </w:t>
      </w:r>
      <w:r w:rsidR="00643FC8">
        <w:rPr>
          <w:rFonts w:ascii="Calibri" w:eastAsia="Calibri" w:hAnsi="Calibri" w:cs="Calibri"/>
        </w:rPr>
        <w:t>alumnos y alumnas</w:t>
      </w:r>
      <w:r w:rsidRPr="00750630">
        <w:rPr>
          <w:rFonts w:ascii="Calibri" w:eastAsia="Calibri" w:hAnsi="Calibri" w:cs="Calibri"/>
        </w:rPr>
        <w:t xml:space="preserve"> </w:t>
      </w:r>
      <w:r w:rsidR="005E4A94" w:rsidRPr="00750630">
        <w:rPr>
          <w:rFonts w:ascii="Calibri" w:eastAsia="Calibri" w:hAnsi="Calibri" w:cs="Calibri"/>
        </w:rPr>
        <w:t>pueden trabajar de manera independiente y reforzar lo aprendido en el aula</w:t>
      </w:r>
      <w:r w:rsidR="00BF1F7B">
        <w:rPr>
          <w:rFonts w:ascii="Calibri" w:eastAsia="Calibri" w:hAnsi="Calibri" w:cs="Calibri"/>
        </w:rPr>
        <w:t xml:space="preserve"> </w:t>
      </w:r>
      <w:r w:rsidRPr="00750630">
        <w:rPr>
          <w:rFonts w:ascii="Calibri" w:eastAsia="Calibri" w:hAnsi="Calibri" w:cs="Calibri"/>
        </w:rPr>
        <w:t xml:space="preserve">por medio de juegos y actividades </w:t>
      </w:r>
      <w:r w:rsidR="005E4A94" w:rsidRPr="00750630">
        <w:rPr>
          <w:rFonts w:ascii="Calibri" w:eastAsia="Calibri" w:hAnsi="Calibri" w:cs="Calibri"/>
        </w:rPr>
        <w:t>lingüístic</w:t>
      </w:r>
      <w:r w:rsidRPr="00750630">
        <w:rPr>
          <w:rFonts w:ascii="Calibri" w:eastAsia="Calibri" w:hAnsi="Calibri" w:cs="Calibri"/>
        </w:rPr>
        <w:t>a</w:t>
      </w:r>
      <w:r w:rsidR="005E4A94" w:rsidRPr="00750630">
        <w:rPr>
          <w:rFonts w:ascii="Calibri" w:eastAsia="Calibri" w:hAnsi="Calibri" w:cs="Calibri"/>
        </w:rPr>
        <w:t>s interactiv</w:t>
      </w:r>
      <w:r w:rsidRPr="00750630">
        <w:rPr>
          <w:rFonts w:ascii="Calibri" w:eastAsia="Calibri" w:hAnsi="Calibri" w:cs="Calibri"/>
        </w:rPr>
        <w:t>a</w:t>
      </w:r>
      <w:r w:rsidR="005E4A94" w:rsidRPr="00750630">
        <w:rPr>
          <w:rFonts w:ascii="Calibri" w:eastAsia="Calibri" w:hAnsi="Calibri" w:cs="Calibri"/>
        </w:rPr>
        <w:t>s</w:t>
      </w:r>
      <w:r w:rsidRPr="00750630">
        <w:rPr>
          <w:rFonts w:ascii="Calibri" w:eastAsia="Calibri" w:hAnsi="Calibri" w:cs="Calibri"/>
        </w:rPr>
        <w:t>.</w:t>
      </w:r>
    </w:p>
    <w:p w14:paraId="6B711349" w14:textId="394BF148" w:rsidR="00BF1F7B" w:rsidRDefault="00750630" w:rsidP="00750630">
      <w:pPr>
        <w:spacing w:line="360" w:lineRule="auto"/>
        <w:jc w:val="both"/>
        <w:rPr>
          <w:rFonts w:ascii="Calibri" w:eastAsia="Calibri" w:hAnsi="Calibri"/>
          <w:bCs/>
          <w:iCs/>
          <w:lang w:eastAsia="en-US"/>
        </w:rPr>
      </w:pPr>
      <w:r w:rsidRPr="00750630">
        <w:rPr>
          <w:rFonts w:ascii="Calibri" w:eastAsia="Calibri" w:hAnsi="Calibri"/>
          <w:bCs/>
          <w:iCs/>
          <w:lang w:eastAsia="en-US"/>
        </w:rPr>
        <w:t>El conocimiento de una lengua extranjera ofrece la posibilidad de comunicarse utilizando las nuevas tecnologías creando con</w:t>
      </w:r>
      <w:r w:rsidR="008139A7">
        <w:rPr>
          <w:rFonts w:ascii="Calibri" w:eastAsia="Calibri" w:hAnsi="Calibri"/>
          <w:bCs/>
          <w:iCs/>
          <w:lang w:eastAsia="en-US"/>
        </w:rPr>
        <w:t xml:space="preserve"> </w:t>
      </w:r>
      <w:r w:rsidRPr="00750630">
        <w:rPr>
          <w:rFonts w:ascii="Calibri" w:eastAsia="Calibri" w:hAnsi="Calibri"/>
          <w:bCs/>
          <w:iCs/>
          <w:lang w:eastAsia="en-US"/>
        </w:rPr>
        <w:t>textos reales y funcionales de comunicación. Esta competencia consiste en disponer de habilidades para buscar, obtener, procesar y comunicar información y transformarla en conocimiento.</w:t>
      </w:r>
    </w:p>
    <w:p w14:paraId="31743B56" w14:textId="77777777" w:rsidR="00C04071" w:rsidRPr="00F7752B" w:rsidRDefault="00C04071" w:rsidP="00750630">
      <w:pPr>
        <w:spacing w:line="360" w:lineRule="auto"/>
        <w:jc w:val="both"/>
        <w:rPr>
          <w:rFonts w:ascii="Calibri" w:eastAsia="Calibri" w:hAnsi="Calibri"/>
          <w:bCs/>
          <w:iCs/>
          <w:lang w:eastAsia="en-US"/>
        </w:rPr>
      </w:pPr>
    </w:p>
    <w:p w14:paraId="584101FB" w14:textId="77777777" w:rsidR="003A27F2" w:rsidRDefault="005E4A94">
      <w:pPr>
        <w:spacing w:line="360" w:lineRule="auto"/>
        <w:rPr>
          <w:rFonts w:ascii="Calibri" w:eastAsia="Calibri" w:hAnsi="Calibri" w:cs="Calibri"/>
          <w:b/>
          <w:i/>
          <w:highlight w:val="yellow"/>
        </w:rPr>
      </w:pPr>
      <w:r>
        <w:rPr>
          <w:rFonts w:ascii="Calibri" w:eastAsia="Calibri" w:hAnsi="Calibri" w:cs="Calibri"/>
          <w:b/>
          <w:i/>
        </w:rPr>
        <w:t>COMPETENCIA PERSONAL, SOCIAL Y DE APRENDER A APRENDER (CPSAA)</w:t>
      </w:r>
    </w:p>
    <w:p w14:paraId="50F5D452" w14:textId="77777777" w:rsidR="003A27F2" w:rsidRDefault="005E4A94" w:rsidP="00BF1F7B">
      <w:pPr>
        <w:spacing w:line="360" w:lineRule="auto"/>
        <w:jc w:val="both"/>
        <w:rPr>
          <w:rFonts w:ascii="Calibri" w:eastAsia="Calibri" w:hAnsi="Calibri" w:cs="Calibri"/>
          <w:highlight w:val="yellow"/>
        </w:rPr>
      </w:pPr>
      <w:r>
        <w:rPr>
          <w:rFonts w:ascii="Calibri" w:eastAsia="Calibri" w:hAnsi="Calibri" w:cs="Calibri"/>
        </w:rPr>
        <w:t xml:space="preserve">La competencia personal, social y de aprender a aprender implica la capacidad de reflexionar sobre uno mismo para autoconocerse, aceptarse y promover un crecimiento personal constante; gestionar el tiempo y la información eficazmente; colaborar con otros de forma constructiva; mantener la resiliencia; y gestionar el aprendizaje a lo largo de la vida. Incluye también la capacidad de hacer frente a la incertidumbre y a la complejidad; adaptarse a los cambios; aprender a gestionar los procesos metacognitivos; identificar conductas </w:t>
      </w:r>
      <w:r>
        <w:rPr>
          <w:rFonts w:ascii="Calibri" w:eastAsia="Calibri" w:hAnsi="Calibri" w:cs="Calibri"/>
        </w:rPr>
        <w:lastRenderedPageBreak/>
        <w:t>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14:paraId="7184208B" w14:textId="17CA6AA7" w:rsidR="00404F2F" w:rsidRPr="00404F2F" w:rsidRDefault="00404F2F" w:rsidP="00F7752B">
      <w:pPr>
        <w:spacing w:line="360" w:lineRule="auto"/>
        <w:jc w:val="both"/>
        <w:rPr>
          <w:rFonts w:ascii="Calibri" w:eastAsia="Calibri" w:hAnsi="Calibri" w:cs="Calibri"/>
          <w:iCs/>
        </w:rPr>
      </w:pPr>
      <w:r>
        <w:rPr>
          <w:rFonts w:ascii="Calibri" w:eastAsia="Calibri" w:hAnsi="Calibri" w:cs="Calibri"/>
          <w:b/>
          <w:iCs/>
        </w:rPr>
        <w:t>Beste Freunde</w:t>
      </w:r>
      <w:r>
        <w:rPr>
          <w:rFonts w:ascii="Calibri" w:eastAsia="Calibri" w:hAnsi="Calibri" w:cs="Calibri"/>
          <w:iCs/>
        </w:rPr>
        <w:t xml:space="preserve"> </w:t>
      </w:r>
      <w:r w:rsidRPr="00404F2F">
        <w:rPr>
          <w:rFonts w:ascii="Calibri" w:eastAsia="Calibri" w:hAnsi="Calibri" w:cs="Calibri"/>
          <w:iCs/>
        </w:rPr>
        <w:t>hace especial hincapié en el desarrollo de las estrategias de aprendizaje, a través del uso de l</w:t>
      </w:r>
      <w:r>
        <w:rPr>
          <w:rFonts w:ascii="Calibri" w:eastAsia="Calibri" w:hAnsi="Calibri" w:cs="Calibri"/>
          <w:iCs/>
        </w:rPr>
        <w:t>a sección</w:t>
      </w:r>
      <w:r w:rsidRPr="00404F2F">
        <w:rPr>
          <w:rFonts w:ascii="Calibri" w:eastAsia="Calibri" w:hAnsi="Calibri" w:cs="Calibri"/>
          <w:iCs/>
        </w:rPr>
        <w:t xml:space="preserve"> </w:t>
      </w:r>
      <w:r w:rsidR="00C637A9">
        <w:rPr>
          <w:rFonts w:ascii="Calibri" w:eastAsia="Calibri" w:hAnsi="Calibri" w:cs="Calibri"/>
          <w:i/>
        </w:rPr>
        <w:t>Auf einen</w:t>
      </w:r>
      <w:r>
        <w:rPr>
          <w:rFonts w:ascii="Calibri" w:eastAsia="Calibri" w:hAnsi="Calibri" w:cs="Calibri"/>
          <w:i/>
        </w:rPr>
        <w:t xml:space="preserve"> Blick</w:t>
      </w:r>
      <w:r w:rsidRPr="00404F2F">
        <w:rPr>
          <w:rFonts w:ascii="Calibri" w:eastAsia="Calibri" w:hAnsi="Calibri" w:cs="Calibri"/>
          <w:iCs/>
        </w:rPr>
        <w:t xml:space="preserve">, repasando su trabajo mediante las secciones </w:t>
      </w:r>
      <w:r w:rsidRPr="00404F2F">
        <w:rPr>
          <w:rFonts w:ascii="Calibri" w:eastAsia="Calibri" w:hAnsi="Calibri" w:cs="Calibri"/>
          <w:i/>
        </w:rPr>
        <w:t>Ich kann…</w:t>
      </w:r>
      <w:r>
        <w:rPr>
          <w:rFonts w:ascii="Calibri" w:eastAsia="Calibri" w:hAnsi="Calibri" w:cs="Calibri"/>
          <w:i/>
        </w:rPr>
        <w:t xml:space="preserve"> </w:t>
      </w:r>
      <w:r>
        <w:rPr>
          <w:rFonts w:ascii="Calibri" w:eastAsia="Calibri" w:hAnsi="Calibri" w:cs="Calibri"/>
          <w:iCs/>
        </w:rPr>
        <w:t xml:space="preserve">y </w:t>
      </w:r>
      <w:r>
        <w:rPr>
          <w:rFonts w:ascii="Calibri" w:eastAsia="Calibri" w:hAnsi="Calibri" w:cs="Calibri"/>
          <w:i/>
        </w:rPr>
        <w:t>Wi</w:t>
      </w:r>
      <w:r w:rsidR="00C637A9">
        <w:rPr>
          <w:rFonts w:ascii="Calibri" w:eastAsia="Calibri" w:hAnsi="Calibri" w:cs="Calibri"/>
          <w:i/>
        </w:rPr>
        <w:t>e</w:t>
      </w:r>
      <w:r>
        <w:rPr>
          <w:rFonts w:ascii="Calibri" w:eastAsia="Calibri" w:hAnsi="Calibri" w:cs="Calibri"/>
          <w:i/>
        </w:rPr>
        <w:t>derholung</w:t>
      </w:r>
      <w:r w:rsidRPr="00404F2F">
        <w:rPr>
          <w:rFonts w:ascii="Calibri" w:eastAsia="Calibri" w:hAnsi="Calibri" w:cs="Calibri"/>
          <w:iCs/>
        </w:rPr>
        <w:t xml:space="preserve"> realizando </w:t>
      </w:r>
      <w:r>
        <w:rPr>
          <w:rFonts w:ascii="Calibri" w:eastAsia="Calibri" w:hAnsi="Calibri" w:cs="Calibri"/>
          <w:iCs/>
        </w:rPr>
        <w:t xml:space="preserve">un proyecto </w:t>
      </w:r>
      <w:r w:rsidR="00C637A9">
        <w:rPr>
          <w:rFonts w:ascii="Calibri" w:eastAsia="Calibri" w:hAnsi="Calibri" w:cs="Calibri"/>
          <w:iCs/>
        </w:rPr>
        <w:t>(</w:t>
      </w:r>
      <w:r>
        <w:rPr>
          <w:rFonts w:ascii="Calibri" w:eastAsia="Calibri" w:hAnsi="Calibri" w:cs="Calibri"/>
          <w:i/>
        </w:rPr>
        <w:t>Projekt</w:t>
      </w:r>
      <w:r w:rsidR="00C637A9">
        <w:rPr>
          <w:rFonts w:ascii="Calibri" w:eastAsia="Calibri" w:hAnsi="Calibri" w:cs="Calibri"/>
          <w:iCs/>
        </w:rPr>
        <w:t xml:space="preserve">) </w:t>
      </w:r>
      <w:r w:rsidRPr="00404F2F">
        <w:rPr>
          <w:rFonts w:ascii="Calibri" w:eastAsia="Calibri" w:hAnsi="Calibri" w:cs="Calibri"/>
          <w:iCs/>
        </w:rPr>
        <w:t xml:space="preserve">al final de cada </w:t>
      </w:r>
      <w:r>
        <w:rPr>
          <w:rFonts w:ascii="Calibri" w:eastAsia="Calibri" w:hAnsi="Calibri" w:cs="Calibri"/>
          <w:iCs/>
        </w:rPr>
        <w:t>bloque de tres unidades</w:t>
      </w:r>
      <w:r w:rsidRPr="00404F2F">
        <w:rPr>
          <w:rFonts w:ascii="Calibri" w:eastAsia="Calibri" w:hAnsi="Calibri" w:cs="Calibri"/>
          <w:iCs/>
        </w:rPr>
        <w:t>.</w:t>
      </w:r>
    </w:p>
    <w:p w14:paraId="1FC80A5B" w14:textId="7F8C3BF9" w:rsidR="00C04071" w:rsidRDefault="00404F2F" w:rsidP="00F7752B">
      <w:pPr>
        <w:spacing w:line="360" w:lineRule="auto"/>
        <w:jc w:val="both"/>
        <w:rPr>
          <w:rFonts w:ascii="Calibri" w:eastAsia="Calibri" w:hAnsi="Calibri" w:cs="Calibri"/>
          <w:color w:val="000000"/>
        </w:rPr>
      </w:pPr>
      <w:r w:rsidRPr="00404F2F">
        <w:rPr>
          <w:rFonts w:ascii="Calibri" w:eastAsia="Calibri" w:hAnsi="Calibri" w:cs="Calibri"/>
          <w:iCs/>
        </w:rPr>
        <w:t xml:space="preserve">También </w:t>
      </w:r>
      <w:r w:rsidR="005E4A94">
        <w:rPr>
          <w:rFonts w:ascii="Calibri" w:eastAsia="Calibri" w:hAnsi="Calibri" w:cs="Calibri"/>
        </w:rPr>
        <w:t xml:space="preserve">fomenta las destrezas del aprendizaje cooperativo al tiempo que las destrezas sociales. Los temas y valores fundamentales del </w:t>
      </w:r>
      <w:r w:rsidR="005E4A94" w:rsidRPr="00F7752B">
        <w:rPr>
          <w:rFonts w:ascii="Calibri" w:eastAsia="Calibri" w:hAnsi="Calibri" w:cs="Calibri"/>
          <w:b/>
          <w:bCs/>
        </w:rPr>
        <w:t>aprendizaje socioemocional</w:t>
      </w:r>
      <w:r w:rsidR="005E4A94">
        <w:rPr>
          <w:rFonts w:ascii="Calibri" w:eastAsia="Calibri" w:hAnsi="Calibri" w:cs="Calibri"/>
        </w:rPr>
        <w:t xml:space="preserve">, representados por los protagonistas en gran medida, anima a </w:t>
      </w:r>
      <w:r>
        <w:rPr>
          <w:rFonts w:ascii="Calibri" w:eastAsia="Calibri" w:hAnsi="Calibri" w:cs="Calibri"/>
        </w:rPr>
        <w:t xml:space="preserve">los </w:t>
      </w:r>
      <w:r w:rsidR="00643FC8">
        <w:rPr>
          <w:rFonts w:ascii="Calibri" w:eastAsia="Calibri" w:hAnsi="Calibri" w:cs="Calibri"/>
        </w:rPr>
        <w:t>alumnos y alumnas</w:t>
      </w:r>
      <w:r>
        <w:rPr>
          <w:rFonts w:ascii="Calibri" w:eastAsia="Calibri" w:hAnsi="Calibri" w:cs="Calibri"/>
        </w:rPr>
        <w:t xml:space="preserve"> </w:t>
      </w:r>
      <w:r w:rsidR="005E4A94">
        <w:rPr>
          <w:rFonts w:ascii="Calibri" w:eastAsia="Calibri" w:hAnsi="Calibri" w:cs="Calibri"/>
        </w:rPr>
        <w:t xml:space="preserve">a apreciar y valorar las similitudes y diferencias entre ellos </w:t>
      </w:r>
      <w:r w:rsidR="005E4A94" w:rsidRPr="008F243D">
        <w:rPr>
          <w:rFonts w:ascii="Calibri" w:eastAsia="Calibri" w:hAnsi="Calibri" w:cs="Calibri"/>
        </w:rPr>
        <w:t>mismos y otros.</w:t>
      </w:r>
      <w:r w:rsidR="00F7752B">
        <w:rPr>
          <w:rFonts w:ascii="Calibri" w:eastAsia="Calibri" w:hAnsi="Calibri" w:cs="Calibri"/>
        </w:rPr>
        <w:t xml:space="preserve"> </w:t>
      </w:r>
      <w:r w:rsidR="00FC5537" w:rsidRPr="00BF1F7B">
        <w:rPr>
          <w:rFonts w:ascii="Calibri" w:eastAsia="Calibri" w:hAnsi="Calibri"/>
          <w:bCs/>
          <w:iCs/>
          <w:lang w:eastAsia="en-US"/>
        </w:rPr>
        <w:t xml:space="preserve">El aprendizaje de una lengua extranjera se rentabiliza enormemente si se incluyen contenidos directamente relacionados con la reflexión sobre el propio aprendizaje. Esto comporta la conciencia de aquellas capacidades que entran en juego en el aprendizaje como la atención, la concentración, la memoria, la comprensión, la expresión lingüística y la motivación del logro entre otras. El uso del </w:t>
      </w:r>
      <w:r w:rsidR="00FC5537" w:rsidRPr="00F7752B">
        <w:rPr>
          <w:rFonts w:ascii="Calibri" w:eastAsia="Calibri" w:hAnsi="Calibri"/>
          <w:b/>
          <w:iCs/>
          <w:lang w:eastAsia="en-US"/>
        </w:rPr>
        <w:t>Portfolio europeo de las lenguas</w:t>
      </w:r>
      <w:r w:rsidR="00FC5537" w:rsidRPr="00BF1F7B">
        <w:rPr>
          <w:rFonts w:ascii="Calibri" w:eastAsia="Calibri" w:hAnsi="Calibri"/>
          <w:bCs/>
          <w:iCs/>
          <w:lang w:eastAsia="en-US"/>
        </w:rPr>
        <w:t xml:space="preserve"> puede tener una gran importancia para la adquisición de esta competencia.</w:t>
      </w:r>
      <w:r w:rsidR="008F243D" w:rsidRPr="00BF1F7B">
        <w:rPr>
          <w:rFonts w:ascii="Calibri" w:eastAsia="Calibri" w:hAnsi="Calibri"/>
          <w:bCs/>
          <w:iCs/>
          <w:lang w:eastAsia="en-US"/>
        </w:rPr>
        <w:t xml:space="preserve"> </w:t>
      </w:r>
      <w:r w:rsidR="005E4A94" w:rsidRPr="00BF1F7B">
        <w:rPr>
          <w:rFonts w:ascii="Calibri" w:eastAsia="Calibri" w:hAnsi="Calibri" w:cs="Calibri"/>
        </w:rPr>
        <w:t xml:space="preserve">Se anima sistemáticamente a los </w:t>
      </w:r>
      <w:r w:rsidR="00643FC8">
        <w:rPr>
          <w:rFonts w:ascii="Calibri" w:eastAsia="Calibri" w:hAnsi="Calibri" w:cs="Calibri"/>
        </w:rPr>
        <w:t>alumnos y alumnas</w:t>
      </w:r>
      <w:r w:rsidR="005E4A94" w:rsidRPr="00BF1F7B">
        <w:rPr>
          <w:rFonts w:ascii="Calibri" w:eastAsia="Calibri" w:hAnsi="Calibri" w:cs="Calibri"/>
        </w:rPr>
        <w:t xml:space="preserve"> a convertirse en estudiantes eficientes, independientes y conscientes de sí mismos. </w:t>
      </w:r>
      <w:r w:rsidR="005E4A94" w:rsidRPr="00BF1F7B">
        <w:rPr>
          <w:rFonts w:ascii="Calibri" w:eastAsia="Calibri" w:hAnsi="Calibri" w:cs="Calibri"/>
          <w:color w:val="000000"/>
        </w:rPr>
        <w:t xml:space="preserve">Se pide educación y respeto en el empleo de la misma, esfuerzo en la adquisición de vocabulario y el aprendizaje de las estructuras e interés y respeto hacia las opiniones de los compañeros. </w:t>
      </w:r>
    </w:p>
    <w:p w14:paraId="41E5BFE2" w14:textId="77777777" w:rsidR="00C04071" w:rsidRDefault="00C04071">
      <w:pPr>
        <w:rPr>
          <w:rFonts w:ascii="Calibri" w:eastAsia="Calibri" w:hAnsi="Calibri" w:cs="Calibri"/>
          <w:color w:val="000000"/>
        </w:rPr>
      </w:pPr>
      <w:r>
        <w:rPr>
          <w:rFonts w:ascii="Calibri" w:eastAsia="Calibri" w:hAnsi="Calibri" w:cs="Calibri"/>
          <w:color w:val="000000"/>
        </w:rPr>
        <w:br w:type="page"/>
      </w:r>
    </w:p>
    <w:p w14:paraId="21BD8B0D" w14:textId="77777777" w:rsidR="003A27F2" w:rsidRPr="00F7752B" w:rsidRDefault="003A27F2" w:rsidP="00F7752B">
      <w:pPr>
        <w:spacing w:line="360" w:lineRule="auto"/>
        <w:jc w:val="both"/>
        <w:rPr>
          <w:rFonts w:ascii="Calibri" w:eastAsia="Calibri" w:hAnsi="Calibri" w:cs="Calibri"/>
          <w:b/>
          <w:color w:val="C00000"/>
        </w:rPr>
      </w:pPr>
    </w:p>
    <w:p w14:paraId="584203C6" w14:textId="77777777" w:rsidR="003A27F2" w:rsidRDefault="005E4A94">
      <w:pPr>
        <w:spacing w:line="360" w:lineRule="auto"/>
        <w:rPr>
          <w:rFonts w:ascii="Calibri" w:eastAsia="Calibri" w:hAnsi="Calibri" w:cs="Calibri"/>
          <w:b/>
          <w:i/>
        </w:rPr>
      </w:pPr>
      <w:r>
        <w:rPr>
          <w:rFonts w:ascii="Calibri" w:eastAsia="Calibri" w:hAnsi="Calibri" w:cs="Calibri"/>
          <w:b/>
          <w:i/>
        </w:rPr>
        <w:t>COMPETENCIA CIUDADANA (CC)</w:t>
      </w:r>
    </w:p>
    <w:p w14:paraId="0E96E10B" w14:textId="43A8E9DD" w:rsidR="003A27F2" w:rsidRDefault="005E4A94" w:rsidP="008F243D">
      <w:pPr>
        <w:spacing w:line="360" w:lineRule="auto"/>
        <w:jc w:val="both"/>
        <w:rPr>
          <w:rFonts w:ascii="Calibri" w:eastAsia="Calibri" w:hAnsi="Calibri" w:cs="Calibri"/>
        </w:rPr>
      </w:pPr>
      <w:r>
        <w:rPr>
          <w:rFonts w:ascii="Calibri" w:eastAsia="Calibri" w:hAnsi="Calibri" w:cs="Calibri"/>
        </w:rPr>
        <w:t xml:space="preserve">La competencia ciudadana contribuye a que alumnos y alumnas puedan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w:t>
      </w:r>
      <w:r w:rsidRPr="00F7752B">
        <w:rPr>
          <w:rFonts w:ascii="Calibri" w:eastAsia="Calibri" w:hAnsi="Calibri" w:cs="Calibri"/>
          <w:b/>
          <w:bCs/>
        </w:rPr>
        <w:t>Objetivos de Desarrollo Sostenible</w:t>
      </w:r>
      <w:r>
        <w:rPr>
          <w:rFonts w:ascii="Calibri" w:eastAsia="Calibri" w:hAnsi="Calibri" w:cs="Calibri"/>
        </w:rPr>
        <w:t xml:space="preserve"> planteados en la Agenda 2030.</w:t>
      </w:r>
    </w:p>
    <w:p w14:paraId="491066C4" w14:textId="7F18E1E1" w:rsidR="003A27F2" w:rsidRDefault="00FC5537" w:rsidP="00F7752B">
      <w:pPr>
        <w:spacing w:line="360" w:lineRule="auto"/>
        <w:jc w:val="both"/>
        <w:rPr>
          <w:rFonts w:ascii="Calibri" w:eastAsia="Calibri" w:hAnsi="Calibri" w:cs="Calibri"/>
        </w:rPr>
      </w:pPr>
      <w:r>
        <w:rPr>
          <w:rFonts w:ascii="Calibri" w:eastAsia="Calibri" w:hAnsi="Calibri" w:cs="Calibri"/>
          <w:b/>
          <w:iCs/>
        </w:rPr>
        <w:t>Beste Freunde</w:t>
      </w:r>
      <w:r>
        <w:rPr>
          <w:rFonts w:ascii="Calibri" w:eastAsia="Calibri" w:hAnsi="Calibri" w:cs="Calibri"/>
          <w:iCs/>
        </w:rPr>
        <w:t xml:space="preserve"> </w:t>
      </w:r>
      <w:r w:rsidR="005E4A94">
        <w:rPr>
          <w:rFonts w:ascii="Calibri" w:eastAsia="Calibri" w:hAnsi="Calibri" w:cs="Calibri"/>
        </w:rPr>
        <w:t>promueve la ciudadanía responsable a través de los acontecimientos cotidianos de sus personajes. De una manera integrada,</w:t>
      </w:r>
      <w:r w:rsidR="005E4A94">
        <w:rPr>
          <w:rFonts w:ascii="Calibri" w:eastAsia="Calibri" w:hAnsi="Calibri" w:cs="Calibri"/>
          <w:i/>
        </w:rPr>
        <w:t xml:space="preserve"> </w:t>
      </w:r>
      <w:r w:rsidR="005E4A94">
        <w:rPr>
          <w:rFonts w:ascii="Calibri" w:eastAsia="Calibri" w:hAnsi="Calibri" w:cs="Calibri"/>
        </w:rPr>
        <w:t>los protagonistas de este método se exponen a distintas culturas y los alientan a convertirse en ciudadanos del mundo, tolerantes, inquisitivos, amables y responsables. Para ello</w:t>
      </w:r>
      <w:r w:rsidR="005E4A94">
        <w:rPr>
          <w:rFonts w:ascii="Calibri" w:eastAsia="Calibri" w:hAnsi="Calibri" w:cs="Calibri"/>
          <w:color w:val="000000"/>
        </w:rPr>
        <w:t xml:space="preserve"> cont</w:t>
      </w:r>
      <w:r>
        <w:rPr>
          <w:rFonts w:ascii="Calibri" w:eastAsia="Calibri" w:hAnsi="Calibri" w:cs="Calibri"/>
          <w:color w:val="000000"/>
        </w:rPr>
        <w:t xml:space="preserve">amos con la sección </w:t>
      </w:r>
      <w:r w:rsidRPr="00FC5537">
        <w:rPr>
          <w:rFonts w:ascii="Calibri" w:eastAsia="Calibri" w:hAnsi="Calibri" w:cs="Calibri"/>
          <w:i/>
          <w:iCs/>
          <w:color w:val="000000"/>
        </w:rPr>
        <w:t>Landeskunde</w:t>
      </w:r>
      <w:r w:rsidR="005E4A94">
        <w:rPr>
          <w:rFonts w:ascii="Calibri" w:eastAsia="Calibri" w:hAnsi="Calibri" w:cs="Calibri"/>
          <w:color w:val="000000"/>
        </w:rPr>
        <w:t xml:space="preserve"> con actividades orientadas a esta competencia al final de cada módulo y, donde se proponen temas atractivos relacionados con la cultura popular alemana (fiestas históricas, comidas, viajes, etc.) </w:t>
      </w:r>
      <w:r>
        <w:rPr>
          <w:rFonts w:ascii="Calibri" w:eastAsia="Calibri" w:hAnsi="Calibri" w:cs="Calibri"/>
          <w:color w:val="000000"/>
        </w:rPr>
        <w:t xml:space="preserve">y en la sección </w:t>
      </w:r>
      <w:r w:rsidRPr="00FC5537">
        <w:rPr>
          <w:rFonts w:ascii="Calibri" w:eastAsia="Calibri" w:hAnsi="Calibri" w:cs="Calibri"/>
          <w:i/>
          <w:iCs/>
          <w:color w:val="000000"/>
        </w:rPr>
        <w:t>Projekt</w:t>
      </w:r>
      <w:r>
        <w:rPr>
          <w:rFonts w:ascii="Calibri" w:eastAsia="Calibri" w:hAnsi="Calibri" w:cs="Calibri"/>
          <w:color w:val="000000"/>
        </w:rPr>
        <w:t xml:space="preserve"> </w:t>
      </w:r>
      <w:r w:rsidR="005E4A94">
        <w:rPr>
          <w:rFonts w:ascii="Calibri" w:eastAsia="Calibri" w:hAnsi="Calibri" w:cs="Calibri"/>
          <w:color w:val="000000"/>
        </w:rPr>
        <w:t>que plantean actividades diversas para ser realizadas en grupos principalmente,</w:t>
      </w:r>
      <w:r w:rsidR="005E4A94">
        <w:rPr>
          <w:rFonts w:ascii="Calibri" w:eastAsia="Calibri" w:hAnsi="Calibri" w:cs="Calibri"/>
        </w:rPr>
        <w:t xml:space="preserve"> lo que los ayuda a trabajar juntos en un entorno positivo. </w:t>
      </w:r>
    </w:p>
    <w:p w14:paraId="789E7A68" w14:textId="77777777" w:rsidR="00C04071" w:rsidRPr="00F7752B" w:rsidRDefault="00C04071" w:rsidP="00F7752B">
      <w:pPr>
        <w:spacing w:line="360" w:lineRule="auto"/>
        <w:jc w:val="both"/>
        <w:rPr>
          <w:rFonts w:ascii="Calibri" w:eastAsia="Calibri" w:hAnsi="Calibri" w:cs="Calibri"/>
        </w:rPr>
      </w:pPr>
    </w:p>
    <w:p w14:paraId="154345B2" w14:textId="77777777" w:rsidR="003A27F2" w:rsidRDefault="005E4A94" w:rsidP="00344116">
      <w:pPr>
        <w:spacing w:line="360" w:lineRule="auto"/>
        <w:jc w:val="both"/>
        <w:rPr>
          <w:rFonts w:ascii="Calibri" w:eastAsia="Calibri" w:hAnsi="Calibri" w:cs="Calibri"/>
          <w:b/>
          <w:i/>
        </w:rPr>
      </w:pPr>
      <w:r>
        <w:rPr>
          <w:rFonts w:ascii="Calibri" w:eastAsia="Calibri" w:hAnsi="Calibri" w:cs="Calibri"/>
          <w:b/>
          <w:i/>
        </w:rPr>
        <w:t>COMPETENCIA EMPRENDEDORA</w:t>
      </w:r>
    </w:p>
    <w:p w14:paraId="50D584FF" w14:textId="77777777" w:rsidR="003A27F2" w:rsidRDefault="005E4A94" w:rsidP="00344116">
      <w:pPr>
        <w:spacing w:line="360" w:lineRule="auto"/>
        <w:jc w:val="both"/>
        <w:rPr>
          <w:rFonts w:ascii="Calibri" w:eastAsia="Calibri" w:hAnsi="Calibri" w:cs="Calibri"/>
          <w:highlight w:val="yellow"/>
        </w:rPr>
      </w:pPr>
      <w:r>
        <w:rPr>
          <w:rFonts w:ascii="Calibri" w:eastAsia="Calibri" w:hAnsi="Calibri" w:cs="Calibri"/>
        </w:rPr>
        <w:t xml:space="preserve">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w:t>
      </w:r>
      <w:r>
        <w:rPr>
          <w:rFonts w:ascii="Calibri" w:eastAsia="Calibri" w:hAnsi="Calibri" w:cs="Calibri"/>
        </w:rPr>
        <w:lastRenderedPageBreak/>
        <w:t>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14:paraId="629971ED" w14:textId="394394BC" w:rsidR="003A27F2" w:rsidRDefault="005E4A94" w:rsidP="00F7752B">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En </w:t>
      </w:r>
      <w:r w:rsidR="00FC5537">
        <w:rPr>
          <w:rFonts w:ascii="Calibri" w:eastAsia="Calibri" w:hAnsi="Calibri" w:cs="Calibri"/>
          <w:b/>
          <w:iCs/>
        </w:rPr>
        <w:t>Beste Freunde</w:t>
      </w:r>
      <w:r w:rsidR="00FC5537">
        <w:rPr>
          <w:rFonts w:ascii="Calibri" w:eastAsia="Calibri" w:hAnsi="Calibri" w:cs="Calibri"/>
          <w:iCs/>
        </w:rPr>
        <w:t xml:space="preserve"> </w:t>
      </w:r>
      <w:r>
        <w:rPr>
          <w:rFonts w:ascii="Calibri" w:eastAsia="Calibri" w:hAnsi="Calibri" w:cs="Calibri"/>
          <w:color w:val="000000"/>
        </w:rPr>
        <w:t>contaremos con actividades orientadas a esta competencia que plantean actividades diversas para ser realizadas en grupos principalmente. Además</w:t>
      </w:r>
      <w:r w:rsidR="00BF1F7B">
        <w:rPr>
          <w:rFonts w:ascii="Calibri" w:eastAsia="Calibri" w:hAnsi="Calibri" w:cs="Calibri"/>
          <w:color w:val="000000"/>
        </w:rPr>
        <w:t>,</w:t>
      </w:r>
      <w:r>
        <w:rPr>
          <w:rFonts w:ascii="Calibri" w:eastAsia="Calibri" w:hAnsi="Calibri" w:cs="Calibri"/>
          <w:color w:val="000000"/>
        </w:rPr>
        <w:t xml:space="preserve"> </w:t>
      </w:r>
      <w:r w:rsidRPr="004F0999">
        <w:rPr>
          <w:rFonts w:ascii="Calibri" w:eastAsia="Calibri" w:hAnsi="Calibri" w:cs="Calibri"/>
          <w:i/>
          <w:iCs/>
          <w:color w:val="000000"/>
        </w:rPr>
        <w:t>Hueber</w:t>
      </w:r>
      <w:r>
        <w:rPr>
          <w:rFonts w:ascii="Calibri" w:eastAsia="Calibri" w:hAnsi="Calibri" w:cs="Calibri"/>
          <w:color w:val="000000"/>
        </w:rPr>
        <w:t xml:space="preserve"> cuenta entre sus materiales complementarios con un ejemplar llamado </w:t>
      </w:r>
      <w:r>
        <w:rPr>
          <w:rFonts w:ascii="Calibri" w:eastAsia="Calibri" w:hAnsi="Calibri" w:cs="Calibri"/>
          <w:i/>
          <w:color w:val="000000"/>
        </w:rPr>
        <w:t>“</w:t>
      </w:r>
      <w:hyperlink r:id="rId11" w:history="1">
        <w:r w:rsidRPr="00F7752B">
          <w:rPr>
            <w:rStyle w:val="Hipervnculo"/>
            <w:rFonts w:ascii="Calibri" w:eastAsia="Calibri" w:hAnsi="Calibri" w:cs="Calibri"/>
            <w:i/>
          </w:rPr>
          <w:t>Zwischendurch mal Projekte</w:t>
        </w:r>
      </w:hyperlink>
      <w:r>
        <w:rPr>
          <w:rFonts w:ascii="Calibri" w:eastAsia="Calibri" w:hAnsi="Calibri" w:cs="Calibri"/>
          <w:i/>
          <w:color w:val="000000"/>
        </w:rPr>
        <w:t>”</w:t>
      </w:r>
      <w:r w:rsidR="00F7752B">
        <w:rPr>
          <w:rFonts w:ascii="Calibri" w:eastAsia="Calibri" w:hAnsi="Calibri" w:cs="Calibri"/>
          <w:color w:val="000000"/>
        </w:rPr>
        <w:t>.</w:t>
      </w:r>
    </w:p>
    <w:p w14:paraId="70ADBB73" w14:textId="77777777" w:rsidR="00C04071" w:rsidRPr="00F7752B" w:rsidRDefault="00C04071" w:rsidP="00F7752B">
      <w:pPr>
        <w:pBdr>
          <w:top w:val="nil"/>
          <w:left w:val="nil"/>
          <w:bottom w:val="nil"/>
          <w:right w:val="nil"/>
          <w:between w:val="nil"/>
        </w:pBdr>
        <w:spacing w:line="360" w:lineRule="auto"/>
        <w:jc w:val="both"/>
        <w:rPr>
          <w:rFonts w:ascii="Calibri" w:eastAsia="Calibri" w:hAnsi="Calibri" w:cs="Calibri"/>
          <w:color w:val="000000"/>
        </w:rPr>
      </w:pPr>
    </w:p>
    <w:p w14:paraId="33B47640" w14:textId="77777777" w:rsidR="003A27F2" w:rsidRDefault="005E4A94" w:rsidP="00344116">
      <w:pPr>
        <w:spacing w:line="360" w:lineRule="auto"/>
        <w:jc w:val="both"/>
        <w:rPr>
          <w:rFonts w:ascii="Calibri" w:eastAsia="Calibri" w:hAnsi="Calibri" w:cs="Calibri"/>
          <w:b/>
          <w:i/>
          <w:highlight w:val="yellow"/>
        </w:rPr>
      </w:pPr>
      <w:r>
        <w:rPr>
          <w:rFonts w:ascii="Calibri" w:eastAsia="Calibri" w:hAnsi="Calibri" w:cs="Calibri"/>
          <w:b/>
          <w:i/>
        </w:rPr>
        <w:t>COMPETENCIA EN CONCIENCIA Y EXPRESIONES CULTURALES (CCEC)</w:t>
      </w:r>
    </w:p>
    <w:p w14:paraId="260828CE" w14:textId="2F771F32" w:rsidR="003A27F2" w:rsidRPr="00B96EBA" w:rsidRDefault="005E4A94" w:rsidP="00344116">
      <w:pPr>
        <w:spacing w:line="360" w:lineRule="auto"/>
        <w:jc w:val="both"/>
        <w:rPr>
          <w:rFonts w:ascii="Calibri" w:eastAsia="Calibri" w:hAnsi="Calibri" w:cs="Calibri"/>
          <w:highlight w:val="yellow"/>
        </w:rPr>
      </w:pPr>
      <w:r>
        <w:rPr>
          <w:rFonts w:ascii="Calibri" w:eastAsia="Calibri" w:hAnsi="Calibri" w:cs="Calibri"/>
        </w:rPr>
        <w:t>La competencia en conciencia y expresiones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14:paraId="3A582008" w14:textId="60867979" w:rsidR="0005489E" w:rsidRPr="0005489E" w:rsidRDefault="006653BC" w:rsidP="00344116">
      <w:pPr>
        <w:spacing w:line="360" w:lineRule="auto"/>
        <w:jc w:val="both"/>
        <w:rPr>
          <w:rFonts w:ascii="Calibri" w:eastAsia="Calibri" w:hAnsi="Calibri" w:cs="Calibri"/>
          <w:iCs/>
        </w:rPr>
      </w:pPr>
      <w:r>
        <w:rPr>
          <w:rFonts w:ascii="Calibri" w:eastAsia="Calibri" w:hAnsi="Calibri" w:cs="Calibri"/>
          <w:bCs/>
          <w:iCs/>
        </w:rPr>
        <w:t xml:space="preserve">En </w:t>
      </w:r>
      <w:r w:rsidR="0005489E">
        <w:rPr>
          <w:rFonts w:ascii="Calibri" w:eastAsia="Calibri" w:hAnsi="Calibri" w:cs="Calibri"/>
          <w:b/>
          <w:iCs/>
        </w:rPr>
        <w:t>Beste Freunde</w:t>
      </w:r>
      <w:r w:rsidR="0005489E">
        <w:rPr>
          <w:rFonts w:ascii="Calibri" w:eastAsia="Calibri" w:hAnsi="Calibri" w:cs="Calibri"/>
          <w:iCs/>
        </w:rPr>
        <w:t xml:space="preserve"> </w:t>
      </w:r>
      <w:r>
        <w:rPr>
          <w:rFonts w:ascii="Calibri" w:eastAsia="Calibri" w:hAnsi="Calibri" w:cs="Calibri"/>
          <w:iCs/>
        </w:rPr>
        <w:t>e</w:t>
      </w:r>
      <w:r w:rsidR="0005489E" w:rsidRPr="0005489E">
        <w:rPr>
          <w:rFonts w:ascii="Calibri" w:eastAsia="Calibri" w:hAnsi="Calibri" w:cs="Calibri"/>
          <w:iCs/>
        </w:rPr>
        <w:t xml:space="preserve">sta competencia se adquiere, fundamentalmente, cuando se le acerca al alumno a las manifestaciones culturales de los países de lengua alemana y a las creaciones artísticas, literarias, etc., de autores germanoparlantes. Se trata, por tanto, de una competencia que facilita tanto expresarse y comunicarse como percibir, comprender y enriquecerse con diferentes realidades y producciones del mundo del arte y de la cultura. </w:t>
      </w:r>
    </w:p>
    <w:p w14:paraId="00F436F2" w14:textId="4103F3DD" w:rsidR="003A27F2" w:rsidRDefault="0005489E" w:rsidP="00344116">
      <w:pPr>
        <w:spacing w:line="360" w:lineRule="auto"/>
        <w:jc w:val="both"/>
        <w:rPr>
          <w:rFonts w:ascii="Calibri" w:eastAsia="Calibri" w:hAnsi="Calibri" w:cs="Calibri"/>
        </w:rPr>
      </w:pPr>
      <w:r w:rsidRPr="0005489E">
        <w:rPr>
          <w:rFonts w:ascii="Calibri" w:eastAsia="Calibri" w:hAnsi="Calibri" w:cs="Calibri"/>
          <w:iCs/>
        </w:rPr>
        <w:lastRenderedPageBreak/>
        <w:t>Esta competencia incorpora asimismo el conocimiento básico de las principales técnicas, recursos y convenciones de los diferentes lenguajes artísticos como la música, la literatura, las artes visuales y escénicas, o de las diferentes formas que adquieren las llamadas artes populares</w:t>
      </w:r>
      <w:r w:rsidR="00344116">
        <w:rPr>
          <w:rFonts w:ascii="Calibri" w:eastAsia="Calibri" w:hAnsi="Calibri" w:cs="Calibri"/>
          <w:iCs/>
        </w:rPr>
        <w:t xml:space="preserve">, </w:t>
      </w:r>
      <w:r w:rsidR="005E4A94">
        <w:rPr>
          <w:rFonts w:ascii="Calibri" w:eastAsia="Calibri" w:hAnsi="Calibri" w:cs="Calibri"/>
        </w:rPr>
        <w:t>fomenta la conciencia y expresión cultural con actividades como poesías</w:t>
      </w:r>
      <w:r w:rsidR="006653BC">
        <w:rPr>
          <w:rFonts w:ascii="Calibri" w:eastAsia="Calibri" w:hAnsi="Calibri" w:cs="Calibri"/>
        </w:rPr>
        <w:t xml:space="preserve"> o canciones</w:t>
      </w:r>
      <w:r w:rsidR="005E4A94">
        <w:rPr>
          <w:rFonts w:ascii="Calibri" w:eastAsia="Calibri" w:hAnsi="Calibri" w:cs="Calibri"/>
        </w:rPr>
        <w:t xml:space="preserve">, así como algunas informaciones culturales. También se los anima a recrear este tipo de actividades del libro y a representarlas. </w:t>
      </w:r>
    </w:p>
    <w:p w14:paraId="4FAF4E56" w14:textId="77777777" w:rsidR="00B96EBA" w:rsidRDefault="00B96EBA" w:rsidP="00344116">
      <w:pPr>
        <w:spacing w:line="360" w:lineRule="auto"/>
        <w:jc w:val="both"/>
        <w:rPr>
          <w:rFonts w:ascii="Calibri" w:eastAsia="Calibri" w:hAnsi="Calibri" w:cs="Calibri"/>
        </w:rPr>
      </w:pPr>
    </w:p>
    <w:p w14:paraId="72BDB4CD" w14:textId="6CFC87FF" w:rsidR="00B96EBA" w:rsidRPr="00B96EBA" w:rsidRDefault="005E4A94">
      <w:pPr>
        <w:pStyle w:val="Ttulo1"/>
        <w:rPr>
          <w:rFonts w:ascii="Calibri" w:eastAsia="Calibri" w:hAnsi="Calibri" w:cs="Calibri"/>
          <w:b w:val="0"/>
          <w:color w:val="943734"/>
        </w:rPr>
      </w:pPr>
      <w:bookmarkStart w:id="5" w:name="bookmark=id.2et92p0" w:colFirst="0" w:colLast="0"/>
      <w:bookmarkStart w:id="6" w:name="_Toc114148150"/>
      <w:bookmarkEnd w:id="5"/>
      <w:r w:rsidRPr="00B96EBA">
        <w:rPr>
          <w:rFonts w:eastAsia="Calibri"/>
        </w:rPr>
        <w:t>PERFIL DE SALIDA DEL ALUMNADO AL TÉRMINO DE LA ENSEÑANZA BÁSICA</w:t>
      </w:r>
      <w:bookmarkEnd w:id="6"/>
    </w:p>
    <w:p w14:paraId="534FE733" w14:textId="6FC37B58" w:rsidR="003A27F2" w:rsidRDefault="005E4A94" w:rsidP="00B96EBA">
      <w:pPr>
        <w:spacing w:line="360" w:lineRule="auto"/>
        <w:ind w:right="851"/>
        <w:jc w:val="both"/>
        <w:rPr>
          <w:rFonts w:ascii="Calibri" w:eastAsia="Calibri" w:hAnsi="Calibri" w:cs="Calibri"/>
        </w:rPr>
      </w:pPr>
      <w:r>
        <w:rPr>
          <w:rFonts w:ascii="Calibri" w:eastAsia="Calibri" w:hAnsi="Calibri" w:cs="Calibri"/>
        </w:rPr>
        <w:t>El Perfil de salida del alumnado al término de la enseñanza básica es la herramienta en la que se concretan los principios y los fines del sistema educativo español referidos a dicho periodo. El Perfil identifica y define, en conexión con los retos del siglo XXI, las competencias clave que se espera que los alumnos y alumnas hayan desarrollado al completar esta fase de su itinerario formativo.</w:t>
      </w:r>
    </w:p>
    <w:p w14:paraId="3B656DF0" w14:textId="77777777" w:rsidR="003A27F2" w:rsidRPr="00B96EBA" w:rsidRDefault="005E4A94" w:rsidP="00B96EBA">
      <w:pPr>
        <w:spacing w:line="360" w:lineRule="auto"/>
        <w:ind w:right="851"/>
        <w:jc w:val="both"/>
        <w:rPr>
          <w:rFonts w:ascii="Calibri" w:eastAsia="Calibri" w:hAnsi="Calibri" w:cs="Calibri"/>
          <w:b/>
          <w:bCs/>
        </w:rPr>
      </w:pPr>
      <w:r>
        <w:rPr>
          <w:rFonts w:ascii="Calibri" w:eastAsia="Calibri" w:hAnsi="Calibri" w:cs="Calibri"/>
        </w:rPr>
        <w:t xml:space="preserve">El Perfil de salida es único y el mismo para todo el territorio nacional. Es la piedra angular de todo el currículo, la matriz que cohesiona y hacia donde convergen los objetivos de las distintas etapas que constituyen la enseñanza básica. Se concibe, por tanto, como el elemento que debe fundamentar las decisiones curriculares, así como las estrategias y las orientaciones metodológicas en la práctica lectiva. Debe ser, además, el fundamento del aprendizaje permanente y el referente de la evaluación interna y externa de los aprendizajes del alumnado, en particular en lo relativo a la toma de decisiones sobre promoción entre los distintos cursos, así como a la obtención del </w:t>
      </w:r>
      <w:r w:rsidRPr="00B96EBA">
        <w:rPr>
          <w:rFonts w:ascii="Calibri" w:eastAsia="Calibri" w:hAnsi="Calibri" w:cs="Calibri"/>
          <w:b/>
          <w:bCs/>
        </w:rPr>
        <w:t>título de Graduado en Educación Secundaria Obligatoria.</w:t>
      </w:r>
    </w:p>
    <w:p w14:paraId="1127E903" w14:textId="77777777" w:rsidR="003A27F2" w:rsidRDefault="005E4A94" w:rsidP="00B96EBA">
      <w:pPr>
        <w:spacing w:line="360" w:lineRule="auto"/>
        <w:ind w:right="851"/>
        <w:jc w:val="both"/>
        <w:rPr>
          <w:rFonts w:ascii="Calibri" w:eastAsia="Calibri" w:hAnsi="Calibri" w:cs="Calibri"/>
        </w:rPr>
      </w:pPr>
      <w:r>
        <w:rPr>
          <w:rFonts w:ascii="Calibri" w:eastAsia="Calibri" w:hAnsi="Calibri" w:cs="Calibri"/>
        </w:rPr>
        <w:t>El Perfil de salida parte de una visión a la vez estructural y funcional de las competencias clave, cuya adquisición por parte del alumnado se considera indispensable para su desarrollo personal, para resolver situaciones y problemas de los distintos ámbitos de su vida, para crear nuevas oportunidades de mejora, así como para lograr la continuidad de su itinerario formativo y facilitar y desarrollar su inserción y participación activa en la sociedad y en el cuidado de las personas, del entorno natural y del planeta.</w:t>
      </w:r>
    </w:p>
    <w:p w14:paraId="0FE17A53" w14:textId="03F4F351" w:rsidR="003A27F2" w:rsidRDefault="005E4A94" w:rsidP="00B96EBA">
      <w:pPr>
        <w:spacing w:line="360" w:lineRule="auto"/>
        <w:ind w:right="851"/>
        <w:jc w:val="both"/>
        <w:rPr>
          <w:rFonts w:ascii="Calibri" w:eastAsia="Calibri" w:hAnsi="Calibri" w:cs="Calibri"/>
        </w:rPr>
      </w:pPr>
      <w:r>
        <w:rPr>
          <w:rFonts w:ascii="Calibri" w:eastAsia="Calibri" w:hAnsi="Calibri" w:cs="Calibri"/>
        </w:rPr>
        <w:lastRenderedPageBreak/>
        <w:t>La vinculación entre competencias clave y retos del siglo XXI es la que dará sentido a los aprendizajes, al acercar la escuela a situaciones, cuestiones y problemas reales de la vida cotidiana, lo que, a su vez, proporcionará el necesario punto de apoyo para favorecer situaciones de aprendizaje significativas y relevantes, tanto para el alumnado como para el personal docente. Se quiere garantizar que todo alumno o alumna que supere con éxito la enseñanza básica y, por tanto, alcance el Perfil de salida sepa activar los aprendizajes adquiridos para responder a los principales desafíos a los que deberá hacer frente a lo largo de su vida:</w:t>
      </w:r>
    </w:p>
    <w:p w14:paraId="581E7BD9" w14:textId="77777777" w:rsidR="003A27F2" w:rsidRDefault="005E4A94" w:rsidP="00B96EBA">
      <w:pPr>
        <w:spacing w:line="360" w:lineRule="auto"/>
        <w:ind w:right="851"/>
        <w:jc w:val="both"/>
        <w:rPr>
          <w:rFonts w:ascii="Calibri" w:eastAsia="Calibri" w:hAnsi="Calibri" w:cs="Calibri"/>
        </w:rPr>
      </w:pPr>
      <w:r>
        <w:rPr>
          <w:rFonts w:ascii="Calibri" w:eastAsia="Calibri" w:hAnsi="Calibri" w:cs="Calibri"/>
        </w:rPr>
        <w:t>– Desarrollar una actitud responsable a partir de la toma de conciencia de la degradación del medio ambiente y del maltrato animal basada en el conocimiento de las causas que los provocan, agravan o mejoran, desde una visión sistémica, tanto local como global.</w:t>
      </w:r>
    </w:p>
    <w:p w14:paraId="2482086E" w14:textId="77777777" w:rsidR="003A27F2" w:rsidRDefault="005E4A94" w:rsidP="00B96EBA">
      <w:pPr>
        <w:spacing w:line="360" w:lineRule="auto"/>
        <w:ind w:right="851"/>
        <w:jc w:val="both"/>
        <w:rPr>
          <w:rFonts w:ascii="Calibri" w:eastAsia="Calibri" w:hAnsi="Calibri" w:cs="Calibri"/>
        </w:rPr>
      </w:pPr>
      <w:r>
        <w:rPr>
          <w:rFonts w:ascii="Calibri" w:eastAsia="Calibri" w:hAnsi="Calibri" w:cs="Calibri"/>
        </w:rPr>
        <w:t>– Identificar los diferentes aspectos relacionados con el consumo responsable, valorando sus repercusiones sobre el bien individual y el común, juzgando críticamente las necesidades y los excesos y ejerciendo un control social frente a la vulneración de sus derechos.</w:t>
      </w:r>
    </w:p>
    <w:p w14:paraId="2B8A1A36" w14:textId="77777777" w:rsidR="003A27F2" w:rsidRDefault="005E4A94" w:rsidP="00B96EBA">
      <w:pPr>
        <w:spacing w:line="360" w:lineRule="auto"/>
        <w:ind w:right="851"/>
        <w:jc w:val="both"/>
        <w:rPr>
          <w:rFonts w:ascii="Calibri" w:eastAsia="Calibri" w:hAnsi="Calibri" w:cs="Calibri"/>
        </w:rPr>
      </w:pPr>
      <w:r>
        <w:rPr>
          <w:rFonts w:ascii="Calibri" w:eastAsia="Calibri" w:hAnsi="Calibri" w:cs="Calibri"/>
        </w:rPr>
        <w:t>– Desarrollar estilos de vida saludable a partir de la comprensión del funcionamiento del organismo y la reflexión crítica sobre los factores internos y externos que inciden en ella, asumiendo la responsabilidad personal y social en el cuidado propio y en el cuidado de las demás personas, así como en la promoción de la salud pública.</w:t>
      </w:r>
    </w:p>
    <w:p w14:paraId="6C1C5092" w14:textId="77777777" w:rsidR="003A27F2" w:rsidRDefault="005E4A94" w:rsidP="00B96EBA">
      <w:pPr>
        <w:spacing w:line="360" w:lineRule="auto"/>
        <w:ind w:right="851"/>
        <w:jc w:val="both"/>
        <w:rPr>
          <w:rFonts w:ascii="Calibri" w:eastAsia="Calibri" w:hAnsi="Calibri" w:cs="Calibri"/>
        </w:rPr>
      </w:pPr>
      <w:r>
        <w:rPr>
          <w:rFonts w:ascii="Calibri" w:eastAsia="Calibri" w:hAnsi="Calibri" w:cs="Calibri"/>
        </w:rPr>
        <w:t>– Desarrollar un espíritu crítico, empático y proactivo para detectar situaciones de inequidad y exclusión a partir de la comprensión de las causas complejas que las originan.</w:t>
      </w:r>
    </w:p>
    <w:p w14:paraId="154BF1C5" w14:textId="77777777" w:rsidR="003A27F2" w:rsidRDefault="005E4A94" w:rsidP="00B96EBA">
      <w:pPr>
        <w:spacing w:line="360" w:lineRule="auto"/>
        <w:ind w:right="851"/>
        <w:jc w:val="both"/>
        <w:rPr>
          <w:rFonts w:ascii="Calibri" w:eastAsia="Calibri" w:hAnsi="Calibri" w:cs="Calibri"/>
        </w:rPr>
      </w:pPr>
      <w:r>
        <w:rPr>
          <w:rFonts w:ascii="Calibri" w:eastAsia="Calibri" w:hAnsi="Calibri" w:cs="Calibri"/>
        </w:rPr>
        <w:t>– Entender los conflictos como elementos connaturales a la vida en sociedad que deben resolverse de manera pacífica.</w:t>
      </w:r>
    </w:p>
    <w:p w14:paraId="1D86C871" w14:textId="77777777" w:rsidR="003A27F2" w:rsidRDefault="005E4A94" w:rsidP="00B96EBA">
      <w:pPr>
        <w:spacing w:line="360" w:lineRule="auto"/>
        <w:ind w:right="851"/>
        <w:jc w:val="both"/>
        <w:rPr>
          <w:rFonts w:ascii="Calibri" w:eastAsia="Calibri" w:hAnsi="Calibri" w:cs="Calibri"/>
        </w:rPr>
      </w:pPr>
      <w:r>
        <w:rPr>
          <w:rFonts w:ascii="Calibri" w:eastAsia="Calibri" w:hAnsi="Calibri" w:cs="Calibri"/>
        </w:rPr>
        <w:t>– Analizar de manera crítica y aprovechar las oportunidades de todo tipo que ofrece la sociedad actual, en particular las de la cultura en la era digital, evaluando sus beneficios y riesgos y haciendo un uso ético y responsable que contribuya a la mejora de la calidad de vida personal y colectiva.</w:t>
      </w:r>
    </w:p>
    <w:p w14:paraId="56C46187" w14:textId="77777777" w:rsidR="003A27F2" w:rsidRDefault="005E4A94" w:rsidP="00B96EBA">
      <w:pPr>
        <w:spacing w:line="360" w:lineRule="auto"/>
        <w:ind w:right="851"/>
        <w:jc w:val="both"/>
        <w:rPr>
          <w:rFonts w:ascii="Calibri" w:eastAsia="Calibri" w:hAnsi="Calibri" w:cs="Calibri"/>
        </w:rPr>
      </w:pPr>
      <w:r>
        <w:rPr>
          <w:rFonts w:ascii="Calibri" w:eastAsia="Calibri" w:hAnsi="Calibri" w:cs="Calibri"/>
        </w:rPr>
        <w:lastRenderedPageBreak/>
        <w:t>– Aceptar la incertidumbre como una oportunidad para articular respuestas más creativas, aprendiendo a manejar la ansiedad que puede llevar aparejada.</w:t>
      </w:r>
    </w:p>
    <w:p w14:paraId="46DE6703" w14:textId="77777777" w:rsidR="003A27F2" w:rsidRDefault="005E4A94" w:rsidP="00B96EBA">
      <w:pPr>
        <w:spacing w:line="360" w:lineRule="auto"/>
        <w:ind w:right="851"/>
        <w:jc w:val="both"/>
        <w:rPr>
          <w:rFonts w:ascii="Calibri" w:eastAsia="Calibri" w:hAnsi="Calibri" w:cs="Calibri"/>
        </w:rPr>
      </w:pPr>
      <w:r>
        <w:rPr>
          <w:rFonts w:ascii="Calibri" w:eastAsia="Calibri" w:hAnsi="Calibri" w:cs="Calibri"/>
        </w:rPr>
        <w:t>– Cooperar y convivir en sociedades abiertas y cambiantes, valorando la diversidad personal y cultural como fuente de riqueza e interesándose por otras lenguas y culturas.</w:t>
      </w:r>
    </w:p>
    <w:p w14:paraId="5D22B84D" w14:textId="77777777" w:rsidR="003A27F2" w:rsidRDefault="005E4A94" w:rsidP="00B96EBA">
      <w:pPr>
        <w:spacing w:line="360" w:lineRule="auto"/>
        <w:ind w:right="851"/>
        <w:jc w:val="both"/>
        <w:rPr>
          <w:rFonts w:ascii="Calibri" w:eastAsia="Calibri" w:hAnsi="Calibri" w:cs="Calibri"/>
        </w:rPr>
      </w:pPr>
      <w:r>
        <w:rPr>
          <w:rFonts w:ascii="Calibri" w:eastAsia="Calibri" w:hAnsi="Calibri" w:cs="Calibri"/>
        </w:rPr>
        <w:t>– Sentirse parte de un proyecto colectivo, tanto en el ámbito local como en el global, desarrollando empatía y generosidad.</w:t>
      </w:r>
    </w:p>
    <w:p w14:paraId="07916EDA" w14:textId="29588254" w:rsidR="003A27F2" w:rsidRDefault="005E4A94" w:rsidP="00B96EBA">
      <w:pPr>
        <w:spacing w:line="360" w:lineRule="auto"/>
        <w:ind w:right="851"/>
        <w:jc w:val="both"/>
        <w:rPr>
          <w:rFonts w:ascii="Calibri" w:eastAsia="Calibri" w:hAnsi="Calibri" w:cs="Calibri"/>
          <w:highlight w:val="yellow"/>
        </w:rPr>
      </w:pPr>
      <w:r>
        <w:rPr>
          <w:rFonts w:ascii="Calibri" w:eastAsia="Calibri" w:hAnsi="Calibri" w:cs="Calibri"/>
        </w:rPr>
        <w:t>– Desarrollar las habilidades que le permitan seguir aprendiendo a lo largo de la vida, desde la confianza en el conocimiento como motor del desarrollo y la valoración crítica de los riesgos y beneficios de este último.</w:t>
      </w:r>
    </w:p>
    <w:p w14:paraId="438C99CC" w14:textId="77777777" w:rsidR="00B96EBA" w:rsidRDefault="00B96EBA" w:rsidP="00B96EBA">
      <w:pPr>
        <w:spacing w:line="360" w:lineRule="auto"/>
        <w:ind w:right="851"/>
        <w:rPr>
          <w:rFonts w:ascii="Calibri" w:eastAsia="Calibri" w:hAnsi="Calibri" w:cs="Calibri"/>
          <w:highlight w:val="yellow"/>
        </w:rPr>
      </w:pPr>
    </w:p>
    <w:p w14:paraId="715652DF" w14:textId="77777777" w:rsidR="003A27F2" w:rsidRDefault="005E4A94">
      <w:pPr>
        <w:rPr>
          <w:rFonts w:ascii="Calibri" w:eastAsia="Calibri" w:hAnsi="Calibri" w:cs="Calibri"/>
          <w:b/>
        </w:rPr>
      </w:pPr>
      <w:r>
        <w:rPr>
          <w:rFonts w:ascii="Calibri" w:eastAsia="Calibri" w:hAnsi="Calibri" w:cs="Calibri"/>
          <w:b/>
        </w:rPr>
        <w:t>Descriptores operativos de las competencias clave en la enseñanza básica</w:t>
      </w:r>
    </w:p>
    <w:p w14:paraId="17B61F43" w14:textId="77777777" w:rsidR="003A27F2" w:rsidRDefault="003A27F2">
      <w:pPr>
        <w:spacing w:line="360" w:lineRule="auto"/>
        <w:rPr>
          <w:rFonts w:ascii="Calibri" w:eastAsia="Calibri" w:hAnsi="Calibri" w:cs="Calibri"/>
          <w:b/>
        </w:rPr>
      </w:pPr>
    </w:p>
    <w:p w14:paraId="40DA16B2" w14:textId="77777777" w:rsidR="003A27F2" w:rsidRDefault="005E4A94" w:rsidP="00B96EBA">
      <w:pPr>
        <w:spacing w:line="360" w:lineRule="auto"/>
        <w:jc w:val="both"/>
        <w:rPr>
          <w:rFonts w:ascii="Calibri" w:eastAsia="Calibri" w:hAnsi="Calibri" w:cs="Calibri"/>
        </w:rPr>
      </w:pPr>
      <w:r>
        <w:rPr>
          <w:rFonts w:ascii="Calibri" w:eastAsia="Calibri" w:hAnsi="Calibri" w:cs="Calibri"/>
        </w:rPr>
        <w:t>En cuanto a la dimensión aplicada de las competencias clave, se ha definido para cada una de ellas un conjunto de descriptores operativos, partiendo de los diferentes marcos europeos de referencia existentes.</w:t>
      </w:r>
    </w:p>
    <w:p w14:paraId="09A57DD7" w14:textId="77777777" w:rsidR="003A27F2" w:rsidRDefault="005E4A94" w:rsidP="00B96EBA">
      <w:pPr>
        <w:spacing w:line="360" w:lineRule="auto"/>
        <w:jc w:val="both"/>
        <w:rPr>
          <w:rFonts w:ascii="Calibri" w:eastAsia="Calibri" w:hAnsi="Calibri" w:cs="Calibri"/>
        </w:rPr>
      </w:pPr>
      <w:r>
        <w:rPr>
          <w:rFonts w:ascii="Calibri" w:eastAsia="Calibri" w:hAnsi="Calibri" w:cs="Calibri"/>
        </w:rPr>
        <w:t>Los descriptores operativos de las competencias clave constituyen, junto con los objetivos de la etapa, el marco referencial a partir del cual se concretan las competencias específicas de cada área, ámbito o materia. Esta vinculación entre descriptores operativos y competencias específicas propicia que de la evaluación de estas últimas pueda colegirse el grado de adquisición de las competencias clave definidas en el Perfil de salida y, por tanto, la consecución de las competencias y objetivos previstos para la etapa.</w:t>
      </w:r>
    </w:p>
    <w:p w14:paraId="2CD9460C" w14:textId="26BC1372" w:rsidR="00B96EBA" w:rsidRDefault="005E4A94" w:rsidP="00B96EBA">
      <w:pPr>
        <w:spacing w:line="360" w:lineRule="auto"/>
        <w:jc w:val="both"/>
        <w:rPr>
          <w:rFonts w:ascii="Calibri" w:eastAsia="Calibri" w:hAnsi="Calibri" w:cs="Calibri"/>
        </w:rPr>
      </w:pPr>
      <w:r>
        <w:rPr>
          <w:rFonts w:ascii="Calibri" w:eastAsia="Calibri" w:hAnsi="Calibri" w:cs="Calibri"/>
        </w:rPr>
        <w:t>Dado que las competencias se adquieren necesariamente de forma secuencial y progresiva, se incluyen también en el Perfil los descriptores operativos que orientan sobre el nivel de desempeño esperado al completar la Educación Primaria, favoreciendo y explicitando así la continuidad, la coherencia y la cohesión entre las dos etapas que componen la enseñanza obligatoria.</w:t>
      </w:r>
    </w:p>
    <w:p w14:paraId="144FDABA" w14:textId="5356B8FF" w:rsidR="0028245B" w:rsidRPr="00B96EBA" w:rsidRDefault="00B96EBA" w:rsidP="00B96EBA">
      <w:pPr>
        <w:rPr>
          <w:rFonts w:ascii="Calibri" w:eastAsia="Calibri" w:hAnsi="Calibri" w:cs="Calibri"/>
        </w:rPr>
      </w:pPr>
      <w:r>
        <w:rPr>
          <w:rFonts w:ascii="Calibri" w:eastAsia="Calibri" w:hAnsi="Calibri" w:cs="Calibri"/>
        </w:rPr>
        <w:br w:type="page"/>
      </w:r>
    </w:p>
    <w:tbl>
      <w:tblPr>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02"/>
        <w:gridCol w:w="2385"/>
        <w:gridCol w:w="5022"/>
        <w:gridCol w:w="5019"/>
      </w:tblGrid>
      <w:tr w:rsidR="0028245B" w:rsidRPr="0028245B" w14:paraId="7BC9B6EC" w14:textId="77777777" w:rsidTr="00BA4786">
        <w:trPr>
          <w:cantSplit/>
          <w:tblHeader/>
        </w:trPr>
        <w:tc>
          <w:tcPr>
            <w:tcW w:w="1261" w:type="pct"/>
            <w:gridSpan w:val="2"/>
            <w:shd w:val="clear" w:color="auto" w:fill="D9D9D9"/>
          </w:tcPr>
          <w:p w14:paraId="5686C532" w14:textId="77777777" w:rsidR="0028245B" w:rsidRPr="0028245B" w:rsidRDefault="0028245B" w:rsidP="0028245B">
            <w:pPr>
              <w:jc w:val="center"/>
              <w:rPr>
                <w:rFonts w:ascii="Century Gothic" w:eastAsia="Calibri" w:hAnsi="Century Gothic"/>
                <w:sz w:val="20"/>
                <w:szCs w:val="20"/>
                <w:lang w:eastAsia="en-US"/>
              </w:rPr>
            </w:pPr>
            <w:r w:rsidRPr="0028245B">
              <w:rPr>
                <w:rFonts w:ascii="Century Gothic" w:eastAsia="Calibri" w:hAnsi="Century Gothic"/>
                <w:b/>
                <w:bCs/>
                <w:sz w:val="23"/>
                <w:szCs w:val="23"/>
                <w:lang w:eastAsia="en-US"/>
              </w:rPr>
              <w:lastRenderedPageBreak/>
              <w:t>COMPETENCIAS CLAVE</w:t>
            </w:r>
          </w:p>
        </w:tc>
        <w:tc>
          <w:tcPr>
            <w:tcW w:w="1870" w:type="pct"/>
            <w:shd w:val="clear" w:color="auto" w:fill="D9D9D9"/>
          </w:tcPr>
          <w:p w14:paraId="0B47EEC7" w14:textId="77777777" w:rsidR="0028245B" w:rsidRPr="0028245B" w:rsidRDefault="0028245B" w:rsidP="0028245B">
            <w:pPr>
              <w:jc w:val="cente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DESCRIPTORES PERFIL DE SALIDA</w:t>
            </w:r>
          </w:p>
          <w:p w14:paraId="619FF313" w14:textId="77777777" w:rsidR="0028245B" w:rsidRPr="0028245B" w:rsidRDefault="0028245B" w:rsidP="0028245B">
            <w:pPr>
              <w:jc w:val="cente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PRIMARIA</w:t>
            </w:r>
          </w:p>
        </w:tc>
        <w:tc>
          <w:tcPr>
            <w:tcW w:w="1869" w:type="pct"/>
            <w:shd w:val="clear" w:color="auto" w:fill="D9D9D9"/>
          </w:tcPr>
          <w:p w14:paraId="503D153D" w14:textId="77777777" w:rsidR="0028245B" w:rsidRPr="0028245B" w:rsidRDefault="0028245B" w:rsidP="0028245B">
            <w:pPr>
              <w:jc w:val="cente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DESCRIPTORES PERFIL DE SALIDA</w:t>
            </w:r>
          </w:p>
          <w:p w14:paraId="5264B03B" w14:textId="77777777" w:rsidR="0028245B" w:rsidRPr="0028245B" w:rsidRDefault="0028245B" w:rsidP="0028245B">
            <w:pPr>
              <w:jc w:val="center"/>
              <w:rPr>
                <w:rFonts w:ascii="Century Gothic" w:eastAsia="Calibri" w:hAnsi="Century Gothic"/>
                <w:b/>
                <w:sz w:val="22"/>
                <w:szCs w:val="22"/>
                <w:lang w:eastAsia="en-US"/>
              </w:rPr>
            </w:pPr>
            <w:r w:rsidRPr="0028245B">
              <w:rPr>
                <w:rFonts w:ascii="Century Gothic" w:eastAsia="Calibri" w:hAnsi="Century Gothic"/>
                <w:b/>
                <w:bCs/>
                <w:sz w:val="23"/>
                <w:szCs w:val="23"/>
                <w:lang w:eastAsia="en-US"/>
              </w:rPr>
              <w:t>ENSEÑANZA BÁSICA</w:t>
            </w:r>
          </w:p>
        </w:tc>
      </w:tr>
      <w:tr w:rsidR="0028245B" w:rsidRPr="0028245B" w14:paraId="2BC782FA" w14:textId="77777777" w:rsidTr="00A7404D">
        <w:trPr>
          <w:trHeight w:val="388"/>
        </w:trPr>
        <w:tc>
          <w:tcPr>
            <w:tcW w:w="373" w:type="pct"/>
            <w:vMerge w:val="restart"/>
            <w:shd w:val="clear" w:color="auto" w:fill="auto"/>
          </w:tcPr>
          <w:p w14:paraId="047B86BB" w14:textId="77777777" w:rsidR="0028245B" w:rsidRPr="0028245B" w:rsidRDefault="0028245B" w:rsidP="0028245B">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CCL</w:t>
            </w:r>
          </w:p>
        </w:tc>
        <w:tc>
          <w:tcPr>
            <w:tcW w:w="888" w:type="pct"/>
            <w:vMerge w:val="restart"/>
            <w:shd w:val="clear" w:color="auto" w:fill="auto"/>
          </w:tcPr>
          <w:p w14:paraId="11EC6551" w14:textId="77777777" w:rsidR="0028245B" w:rsidRPr="0028245B" w:rsidRDefault="0028245B" w:rsidP="0028245B">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COMPETENCIA EN COMUNICACIÓN LINGÜÍSTICA</w:t>
            </w:r>
          </w:p>
        </w:tc>
        <w:tc>
          <w:tcPr>
            <w:tcW w:w="1870" w:type="pct"/>
            <w:shd w:val="clear" w:color="auto" w:fill="auto"/>
          </w:tcPr>
          <w:p w14:paraId="34F77C70"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CCL1. Expresa hechos, conceptos, pensamientos, opiniones o sentimientos de forma oral, escrita, signada o multimodal, con claridad y adecuación a diferentes contextos cotidianos de su entorno personal, social y educativo, y participa en interacciones comunicativas con actitud cooperativa y respetuosa, tanto para intercambiar información y crear conocimiento como para construir vínculos personales.</w:t>
            </w:r>
          </w:p>
        </w:tc>
        <w:tc>
          <w:tcPr>
            <w:tcW w:w="1869" w:type="pct"/>
            <w:shd w:val="clear" w:color="auto" w:fill="auto"/>
          </w:tcPr>
          <w:p w14:paraId="156DAE61"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CCL1. Se expresa de forma oral, escrita, signada o multimodal con coherencia, corrección y adecuación a los diferentes contextos sociales, y participa en interacciones comunicativas con actitud cooperativa y respetuosa tanto para intercambiar información, crear conocimiento y transmitir opiniones, como para construir vínculos personales.</w:t>
            </w:r>
          </w:p>
        </w:tc>
      </w:tr>
      <w:tr w:rsidR="0028245B" w:rsidRPr="0028245B" w14:paraId="2B50431F" w14:textId="77777777" w:rsidTr="00A7404D">
        <w:trPr>
          <w:trHeight w:val="386"/>
        </w:trPr>
        <w:tc>
          <w:tcPr>
            <w:tcW w:w="373" w:type="pct"/>
            <w:vMerge/>
            <w:shd w:val="clear" w:color="auto" w:fill="auto"/>
          </w:tcPr>
          <w:p w14:paraId="1FF86C17"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18577BD6" w14:textId="77777777" w:rsidR="0028245B" w:rsidRPr="0028245B" w:rsidRDefault="0028245B" w:rsidP="0028245B">
            <w:pPr>
              <w:rPr>
                <w:rFonts w:ascii="Century Gothic" w:eastAsia="Calibri" w:hAnsi="Century Gothic"/>
                <w:b/>
                <w:bCs/>
                <w:sz w:val="23"/>
                <w:szCs w:val="23"/>
                <w:highlight w:val="yellow"/>
                <w:lang w:eastAsia="en-US"/>
              </w:rPr>
            </w:pPr>
          </w:p>
        </w:tc>
        <w:tc>
          <w:tcPr>
            <w:tcW w:w="1870" w:type="pct"/>
            <w:shd w:val="clear" w:color="auto" w:fill="auto"/>
          </w:tcPr>
          <w:p w14:paraId="6F366D2C"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CCL2. Comprende, interpreta y valora textos orales, escritos, signados o multimodales sencillos de los ámbitos personal, social y educativo, con acompañamiento puntual, para participar activamente en contextos cotidianos y para construir conocimiento.</w:t>
            </w:r>
            <w:r w:rsidRPr="0028245B">
              <w:rPr>
                <w:rFonts w:ascii="Century Gothic" w:eastAsia="Calibri" w:hAnsi="Century Gothic"/>
                <w:sz w:val="16"/>
                <w:szCs w:val="16"/>
                <w:lang w:eastAsia="en-US"/>
              </w:rPr>
              <w:tab/>
            </w:r>
          </w:p>
        </w:tc>
        <w:tc>
          <w:tcPr>
            <w:tcW w:w="1869" w:type="pct"/>
            <w:shd w:val="clear" w:color="auto" w:fill="auto"/>
          </w:tcPr>
          <w:p w14:paraId="1607262D"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CCL2. Comprende, interpreta y valora con actitud crítica textos orales, escritos, signados o multimodales de los ámbitos personal, social, educativo y profesional para participar en diferentes contextos de manera activa e informada y para construir conocimiento.</w:t>
            </w:r>
          </w:p>
        </w:tc>
      </w:tr>
      <w:tr w:rsidR="0028245B" w:rsidRPr="0028245B" w14:paraId="4B837F4D" w14:textId="77777777" w:rsidTr="00A7404D">
        <w:trPr>
          <w:trHeight w:val="386"/>
        </w:trPr>
        <w:tc>
          <w:tcPr>
            <w:tcW w:w="373" w:type="pct"/>
            <w:vMerge/>
            <w:shd w:val="clear" w:color="auto" w:fill="auto"/>
          </w:tcPr>
          <w:p w14:paraId="412BCDA2"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487CA3BB" w14:textId="77777777" w:rsidR="0028245B" w:rsidRPr="0028245B" w:rsidRDefault="0028245B" w:rsidP="0028245B">
            <w:pPr>
              <w:rPr>
                <w:rFonts w:ascii="Century Gothic" w:eastAsia="Calibri" w:hAnsi="Century Gothic"/>
                <w:b/>
                <w:bCs/>
                <w:sz w:val="23"/>
                <w:szCs w:val="23"/>
                <w:highlight w:val="yellow"/>
                <w:lang w:eastAsia="en-US"/>
              </w:rPr>
            </w:pPr>
          </w:p>
        </w:tc>
        <w:tc>
          <w:tcPr>
            <w:tcW w:w="1870" w:type="pct"/>
            <w:shd w:val="clear" w:color="auto" w:fill="auto"/>
          </w:tcPr>
          <w:p w14:paraId="70A21BA4"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CCL3. Localiza, selecciona y contrasta, con el debido acompañamiento, información sencilla procedente de dos o más fuentes, evaluando su fiabilidad y utilidad en función de los objetivos de lectura, y la integra y transforma en conocimiento para comunicarla adoptando un punto de vista creativo, crítico y personal a la par que respetuoso con la propiedad intelectual.</w:t>
            </w:r>
          </w:p>
        </w:tc>
        <w:tc>
          <w:tcPr>
            <w:tcW w:w="1869" w:type="pct"/>
            <w:shd w:val="clear" w:color="auto" w:fill="auto"/>
          </w:tcPr>
          <w:p w14:paraId="160B5333"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CCL3. Localiza, selecciona y contrasta de manera progresivamente autónoma información procedente de diferentes fuentes, evaluando su fiabilidad y pertinencia en función de los objetivos de lectura y evitando los riesgos de manipulación y desinformación, y la integra y transforma en conocimiento para comunicarla adoptando un punto de vista creativo, crítico y personal a la par que respetuoso con la propiedad intelectual.</w:t>
            </w:r>
          </w:p>
        </w:tc>
      </w:tr>
      <w:tr w:rsidR="0028245B" w:rsidRPr="0028245B" w14:paraId="0CA4508F" w14:textId="77777777" w:rsidTr="00A7404D">
        <w:trPr>
          <w:trHeight w:val="386"/>
        </w:trPr>
        <w:tc>
          <w:tcPr>
            <w:tcW w:w="373" w:type="pct"/>
            <w:vMerge/>
            <w:shd w:val="clear" w:color="auto" w:fill="auto"/>
          </w:tcPr>
          <w:p w14:paraId="0EB79A85"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34AFA939" w14:textId="77777777" w:rsidR="0028245B" w:rsidRPr="0028245B" w:rsidRDefault="0028245B" w:rsidP="0028245B">
            <w:pPr>
              <w:rPr>
                <w:rFonts w:ascii="Century Gothic" w:eastAsia="Calibri" w:hAnsi="Century Gothic"/>
                <w:b/>
                <w:bCs/>
                <w:sz w:val="23"/>
                <w:szCs w:val="23"/>
                <w:highlight w:val="yellow"/>
                <w:lang w:eastAsia="en-US"/>
              </w:rPr>
            </w:pPr>
          </w:p>
        </w:tc>
        <w:tc>
          <w:tcPr>
            <w:tcW w:w="1870" w:type="pct"/>
            <w:shd w:val="clear" w:color="auto" w:fill="auto"/>
          </w:tcPr>
          <w:p w14:paraId="51FBBF6E"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CCL4. Lee obras diversas adecuadas a su progreso madurativo, seleccionando aquellas que mejor se ajustan a sus gustos e intereses; reconoce el patrimonio literario como fuente de disfrute y aprendizaje individual y colectivo; y moviliza su experiencia personal y lectora para construir y compartir su interpretación de las obras y para crear textos de intención literaria a partir de modelos sencillos.</w:t>
            </w:r>
          </w:p>
        </w:tc>
        <w:tc>
          <w:tcPr>
            <w:tcW w:w="1869" w:type="pct"/>
            <w:shd w:val="clear" w:color="auto" w:fill="auto"/>
          </w:tcPr>
          <w:p w14:paraId="41EBC2FE"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CCL4. Lee con autonomía obras diversas adecuadas a su edad, seleccionando las que mejor se ajustan a sus gustos e intereses; aprecia el patrimonio literario como cauce privilegiado de la experiencia individual y colectiva; y moviliza su propia experiencia biográfica y sus conocimientos literarios y culturales para construir y compartir su interpretación de las obras y para crear textos de intención literaria de progresiva complejidad.</w:t>
            </w:r>
          </w:p>
        </w:tc>
      </w:tr>
      <w:tr w:rsidR="0028245B" w:rsidRPr="0028245B" w14:paraId="63889924" w14:textId="77777777" w:rsidTr="00A7404D">
        <w:trPr>
          <w:trHeight w:val="386"/>
        </w:trPr>
        <w:tc>
          <w:tcPr>
            <w:tcW w:w="373" w:type="pct"/>
            <w:vMerge/>
            <w:shd w:val="clear" w:color="auto" w:fill="auto"/>
          </w:tcPr>
          <w:p w14:paraId="16B33FF7"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75A99B2D" w14:textId="77777777" w:rsidR="0028245B" w:rsidRPr="0028245B" w:rsidRDefault="0028245B" w:rsidP="0028245B">
            <w:pPr>
              <w:rPr>
                <w:rFonts w:ascii="Century Gothic" w:eastAsia="Calibri" w:hAnsi="Century Gothic"/>
                <w:b/>
                <w:bCs/>
                <w:sz w:val="23"/>
                <w:szCs w:val="23"/>
                <w:highlight w:val="yellow"/>
                <w:lang w:eastAsia="en-US"/>
              </w:rPr>
            </w:pPr>
          </w:p>
        </w:tc>
        <w:tc>
          <w:tcPr>
            <w:tcW w:w="1870" w:type="pct"/>
            <w:shd w:val="clear" w:color="auto" w:fill="auto"/>
          </w:tcPr>
          <w:p w14:paraId="06B31340"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CCL5. Pone sus prácticas comunicativas al servicio de la convivencia democrática, la gestión dialogada de los conflictos y la igualdad de derechos de todas las personas, detectando los usos discriminatorios, así como los abusos de poder, para favorecer la utilización no solo eficaz sino también ética de los diferentes sistemas de comunicación.</w:t>
            </w:r>
            <w:r w:rsidRPr="0028245B">
              <w:rPr>
                <w:rFonts w:ascii="Century Gothic" w:eastAsia="Calibri" w:hAnsi="Century Gothic"/>
                <w:sz w:val="16"/>
                <w:szCs w:val="16"/>
                <w:lang w:eastAsia="en-US"/>
              </w:rPr>
              <w:tab/>
            </w:r>
          </w:p>
        </w:tc>
        <w:tc>
          <w:tcPr>
            <w:tcW w:w="1869" w:type="pct"/>
            <w:shd w:val="clear" w:color="auto" w:fill="auto"/>
          </w:tcPr>
          <w:p w14:paraId="1EF62225"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CCL5. Pone sus prácticas comunicativas al servicio de la convivencia democrática, la resolución dialogada de los conflictos y la igualdad de derechos de todas las personas, evitando los usos discriminatorios, así como los abusos de poder, para favorecer la utilización no solo eficaz sino también ética de los diferentes sistemas de comunicación.</w:t>
            </w:r>
          </w:p>
        </w:tc>
      </w:tr>
      <w:tr w:rsidR="0028245B" w:rsidRPr="0028245B" w14:paraId="07BE27A9" w14:textId="77777777" w:rsidTr="00A7404D">
        <w:trPr>
          <w:trHeight w:val="305"/>
        </w:trPr>
        <w:tc>
          <w:tcPr>
            <w:tcW w:w="373" w:type="pct"/>
            <w:vMerge w:val="restart"/>
            <w:shd w:val="clear" w:color="auto" w:fill="auto"/>
          </w:tcPr>
          <w:p w14:paraId="0A67E0A9" w14:textId="77777777" w:rsidR="0028245B" w:rsidRPr="0028245B" w:rsidRDefault="0028245B" w:rsidP="0028245B">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CP</w:t>
            </w:r>
          </w:p>
        </w:tc>
        <w:tc>
          <w:tcPr>
            <w:tcW w:w="888" w:type="pct"/>
            <w:vMerge w:val="restart"/>
            <w:shd w:val="clear" w:color="auto" w:fill="auto"/>
          </w:tcPr>
          <w:p w14:paraId="4E225A0F" w14:textId="77777777" w:rsidR="0028245B" w:rsidRPr="0028245B" w:rsidRDefault="0028245B" w:rsidP="0028245B">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COMPETENCIA PLURILINGÜE</w:t>
            </w:r>
          </w:p>
        </w:tc>
        <w:tc>
          <w:tcPr>
            <w:tcW w:w="1870" w:type="pct"/>
            <w:shd w:val="clear" w:color="auto" w:fill="auto"/>
          </w:tcPr>
          <w:p w14:paraId="16E5C0CD"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CP1. Usa, al menos, una lengua, además de la lengua o lenguas familiares, para responder a necesidades comunicativas sencillas y predecibles, de manera adecuada tanto a su desarrollo e intereses como a situaciones y contextos cotidianos de los ámbitos personal, social y educativo.</w:t>
            </w:r>
          </w:p>
        </w:tc>
        <w:tc>
          <w:tcPr>
            <w:tcW w:w="1869" w:type="pct"/>
            <w:shd w:val="clear" w:color="auto" w:fill="auto"/>
          </w:tcPr>
          <w:p w14:paraId="072239AA"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CP1. Usa eficazmente una o más lenguas, además de la lengua o lenguas familiares, para responder a sus necesidades comunicativas, de manera apropiada y adecuada tanto a su desarrollo e intereses como a diferentes situaciones y contextos de los ámbitos personal, social, educativo y profesional.</w:t>
            </w:r>
          </w:p>
          <w:p w14:paraId="470AE348"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5E80B540" w14:textId="77777777" w:rsidTr="00A7404D">
        <w:trPr>
          <w:trHeight w:val="281"/>
        </w:trPr>
        <w:tc>
          <w:tcPr>
            <w:tcW w:w="373" w:type="pct"/>
            <w:vMerge/>
            <w:shd w:val="clear" w:color="auto" w:fill="auto"/>
          </w:tcPr>
          <w:p w14:paraId="25044474" w14:textId="77777777" w:rsidR="0028245B" w:rsidRPr="0028245B" w:rsidRDefault="0028245B" w:rsidP="0028245B">
            <w:pPr>
              <w:rPr>
                <w:rFonts w:ascii="Century Gothic" w:eastAsia="Calibri" w:hAnsi="Century Gothic"/>
                <w:bCs/>
                <w:sz w:val="20"/>
                <w:szCs w:val="20"/>
                <w:highlight w:val="yellow"/>
                <w:lang w:eastAsia="en-US"/>
              </w:rPr>
            </w:pPr>
          </w:p>
        </w:tc>
        <w:tc>
          <w:tcPr>
            <w:tcW w:w="888" w:type="pct"/>
            <w:vMerge/>
            <w:shd w:val="clear" w:color="auto" w:fill="auto"/>
          </w:tcPr>
          <w:p w14:paraId="2FC2E99D" w14:textId="77777777" w:rsidR="0028245B" w:rsidRPr="0028245B" w:rsidRDefault="0028245B" w:rsidP="0028245B">
            <w:pPr>
              <w:rPr>
                <w:rFonts w:ascii="Century Gothic" w:eastAsia="Calibri" w:hAnsi="Century Gothic"/>
                <w:bCs/>
                <w:sz w:val="20"/>
                <w:szCs w:val="20"/>
                <w:highlight w:val="yellow"/>
                <w:lang w:eastAsia="en-US"/>
              </w:rPr>
            </w:pPr>
          </w:p>
        </w:tc>
        <w:tc>
          <w:tcPr>
            <w:tcW w:w="1870" w:type="pct"/>
            <w:shd w:val="clear" w:color="auto" w:fill="auto"/>
          </w:tcPr>
          <w:p w14:paraId="6388ECD9"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CP2. A partir de sus experiencias, reconoce la diversidad de perfiles lingüísticos y experimenta estrategias que, de manera guiada, le permiten realizar transferencias sencillas entre distintas lenguas para comunicarse en contextos cotidianos y ampliar su repertorio lingüístico individual.</w:t>
            </w:r>
          </w:p>
        </w:tc>
        <w:tc>
          <w:tcPr>
            <w:tcW w:w="1869" w:type="pct"/>
            <w:shd w:val="clear" w:color="auto" w:fill="auto"/>
          </w:tcPr>
          <w:p w14:paraId="16F31F3F"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CP2. A partir de sus experiencias, realiza transferencias entre distintas lenguas como estrategia para comunicarse y ampliar su repertorio lingüístico individual.</w:t>
            </w:r>
          </w:p>
          <w:p w14:paraId="08026245"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386C33A9" w14:textId="77777777" w:rsidTr="00A7404D">
        <w:trPr>
          <w:trHeight w:val="272"/>
        </w:trPr>
        <w:tc>
          <w:tcPr>
            <w:tcW w:w="373" w:type="pct"/>
            <w:vMerge/>
            <w:shd w:val="clear" w:color="auto" w:fill="auto"/>
          </w:tcPr>
          <w:p w14:paraId="0AB63D55" w14:textId="77777777" w:rsidR="0028245B" w:rsidRPr="0028245B" w:rsidRDefault="0028245B" w:rsidP="0028245B">
            <w:pPr>
              <w:rPr>
                <w:rFonts w:ascii="Century Gothic" w:eastAsia="Calibri" w:hAnsi="Century Gothic"/>
                <w:bCs/>
                <w:sz w:val="20"/>
                <w:szCs w:val="20"/>
                <w:highlight w:val="yellow"/>
                <w:lang w:eastAsia="en-US"/>
              </w:rPr>
            </w:pPr>
          </w:p>
        </w:tc>
        <w:tc>
          <w:tcPr>
            <w:tcW w:w="888" w:type="pct"/>
            <w:vMerge/>
            <w:shd w:val="clear" w:color="auto" w:fill="auto"/>
          </w:tcPr>
          <w:p w14:paraId="0C5B9AA2" w14:textId="77777777" w:rsidR="0028245B" w:rsidRPr="0028245B" w:rsidRDefault="0028245B" w:rsidP="0028245B">
            <w:pPr>
              <w:rPr>
                <w:rFonts w:ascii="Century Gothic" w:eastAsia="Calibri" w:hAnsi="Century Gothic"/>
                <w:bCs/>
                <w:sz w:val="20"/>
                <w:szCs w:val="20"/>
                <w:highlight w:val="yellow"/>
                <w:lang w:eastAsia="en-US"/>
              </w:rPr>
            </w:pPr>
          </w:p>
        </w:tc>
        <w:tc>
          <w:tcPr>
            <w:tcW w:w="1870" w:type="pct"/>
            <w:shd w:val="clear" w:color="auto" w:fill="auto"/>
          </w:tcPr>
          <w:p w14:paraId="3147E788"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CP3. Conoce y respeta la diversidad lingüística y cultural presente en su entorno, reconociendo y comprendiendo su valor como factor de diálogo, para mejorar la convivencia.</w:t>
            </w:r>
          </w:p>
          <w:p w14:paraId="2E8A2C77" w14:textId="77777777" w:rsidR="0028245B" w:rsidRPr="0028245B" w:rsidRDefault="0028245B" w:rsidP="0028245B">
            <w:pPr>
              <w:rPr>
                <w:rFonts w:ascii="Century Gothic" w:eastAsia="Calibri" w:hAnsi="Century Gothic"/>
                <w:sz w:val="16"/>
                <w:szCs w:val="16"/>
                <w:highlight w:val="yellow"/>
                <w:lang w:eastAsia="en-US"/>
              </w:rPr>
            </w:pPr>
          </w:p>
          <w:p w14:paraId="05D8A5D4"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635E6C43"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CP3. Conoce, valora y respeta la diversidad lingüística y cultural presente en la sociedad, integrándola en su desarrollo personal como factor de diálogo, para fomentar la cohesión social.</w:t>
            </w:r>
          </w:p>
        </w:tc>
      </w:tr>
      <w:tr w:rsidR="0028245B" w:rsidRPr="0028245B" w14:paraId="28D584FE" w14:textId="77777777" w:rsidTr="00A7404D">
        <w:trPr>
          <w:trHeight w:val="235"/>
        </w:trPr>
        <w:tc>
          <w:tcPr>
            <w:tcW w:w="373" w:type="pct"/>
            <w:vMerge w:val="restart"/>
            <w:shd w:val="clear" w:color="auto" w:fill="auto"/>
          </w:tcPr>
          <w:p w14:paraId="2A06B4C2" w14:textId="77777777" w:rsidR="0028245B" w:rsidRPr="0028245B" w:rsidRDefault="0028245B" w:rsidP="0028245B">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STEM</w:t>
            </w:r>
          </w:p>
        </w:tc>
        <w:tc>
          <w:tcPr>
            <w:tcW w:w="888" w:type="pct"/>
            <w:vMerge w:val="restart"/>
            <w:shd w:val="clear" w:color="auto" w:fill="auto"/>
          </w:tcPr>
          <w:p w14:paraId="5E515290" w14:textId="77777777" w:rsidR="0028245B" w:rsidRPr="0028245B" w:rsidRDefault="0028245B" w:rsidP="0028245B">
            <w:pPr>
              <w:rPr>
                <w:rFonts w:ascii="Century Gothic" w:eastAsia="Calibri" w:hAnsi="Century Gothic"/>
                <w:bCs/>
                <w:color w:val="00B0F0"/>
                <w:sz w:val="20"/>
                <w:szCs w:val="20"/>
                <w:lang w:eastAsia="en-US"/>
              </w:rPr>
            </w:pPr>
            <w:r w:rsidRPr="0028245B">
              <w:rPr>
                <w:rFonts w:ascii="Century Gothic" w:eastAsia="Calibri" w:hAnsi="Century Gothic"/>
                <w:b/>
                <w:bCs/>
                <w:sz w:val="23"/>
                <w:szCs w:val="23"/>
                <w:lang w:eastAsia="en-US"/>
              </w:rPr>
              <w:t>COMPETENCIA MATEMÁTICA Y COMPETENCIA EN CIENCIA, TECNOLOGÍA E INGENIERÍA (STEM)</w:t>
            </w:r>
          </w:p>
        </w:tc>
        <w:tc>
          <w:tcPr>
            <w:tcW w:w="1870" w:type="pct"/>
            <w:shd w:val="clear" w:color="auto" w:fill="auto"/>
          </w:tcPr>
          <w:p w14:paraId="70D94137"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STEM1. Utiliza, de manera guiada, algunos métodos inductivos y deductivos propios del razonamiento matemático en situaciones conocidas, y selecciona y emplea algunas estrategias para resolver problemas reflexionando sobre las soluciones obtenidas.</w:t>
            </w:r>
            <w:r w:rsidRPr="0028245B">
              <w:rPr>
                <w:rFonts w:ascii="Century Gothic" w:eastAsia="Calibri" w:hAnsi="Century Gothic"/>
                <w:sz w:val="16"/>
                <w:szCs w:val="16"/>
                <w:lang w:eastAsia="en-US"/>
              </w:rPr>
              <w:tab/>
            </w:r>
          </w:p>
          <w:p w14:paraId="59A7D231"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16377B58"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STEM1. Utiliza métodos inductivos y deductivos propios del razonamiento matemático en situaciones conocidas, y selecciona y emplea diferentes estrategias para resolver problemas analizando críticamente las soluciones y reformulando el procedimiento, si fuera necesario.</w:t>
            </w:r>
          </w:p>
          <w:p w14:paraId="698394C4" w14:textId="77777777" w:rsidR="0028245B" w:rsidRPr="0028245B" w:rsidRDefault="0028245B" w:rsidP="0028245B">
            <w:pPr>
              <w:rPr>
                <w:rFonts w:ascii="Century Gothic" w:eastAsia="Calibri" w:hAnsi="Century Gothic"/>
                <w:sz w:val="16"/>
                <w:szCs w:val="16"/>
                <w:lang w:eastAsia="en-US"/>
              </w:rPr>
            </w:pPr>
          </w:p>
          <w:p w14:paraId="77EF0D13"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2C544914" w14:textId="77777777" w:rsidTr="00A7404D">
        <w:trPr>
          <w:trHeight w:val="321"/>
        </w:trPr>
        <w:tc>
          <w:tcPr>
            <w:tcW w:w="373" w:type="pct"/>
            <w:vMerge/>
            <w:shd w:val="clear" w:color="auto" w:fill="auto"/>
          </w:tcPr>
          <w:p w14:paraId="225BDE1D"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3964D035" w14:textId="77777777" w:rsidR="0028245B" w:rsidRPr="0028245B" w:rsidRDefault="0028245B" w:rsidP="0028245B">
            <w:pPr>
              <w:rPr>
                <w:rFonts w:ascii="Century Gothic" w:eastAsia="Calibri" w:hAnsi="Century Gothic"/>
                <w:bCs/>
                <w:sz w:val="20"/>
                <w:szCs w:val="20"/>
                <w:highlight w:val="yellow"/>
                <w:lang w:eastAsia="en-US"/>
              </w:rPr>
            </w:pPr>
          </w:p>
        </w:tc>
        <w:tc>
          <w:tcPr>
            <w:tcW w:w="1870" w:type="pct"/>
            <w:shd w:val="clear" w:color="auto" w:fill="auto"/>
          </w:tcPr>
          <w:p w14:paraId="6B945AA4"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STEM2. Utiliza el pensamiento científico para entender y explicar algunos de los fenómenos que ocurren a su alrededor, confiando en el conocimiento como motor de desarrollo, utilizando herramientas e instrumentos adecuados, planteándose preguntas y realizando experimentos sencillos de forma guiada.</w:t>
            </w:r>
            <w:r w:rsidRPr="0028245B">
              <w:rPr>
                <w:rFonts w:ascii="Century Gothic" w:eastAsia="Calibri" w:hAnsi="Century Gothic"/>
                <w:sz w:val="16"/>
                <w:szCs w:val="16"/>
                <w:lang w:eastAsia="en-US"/>
              </w:rPr>
              <w:tab/>
            </w:r>
          </w:p>
          <w:p w14:paraId="35663A2B"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2DD24F60"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STEM2. Utiliza el pensamiento científico para entender y explicar los fenómenos que ocurren a su alrededor, confiando en el conocimiento como motor de desarrollo, planteándose preguntas y comprobando hipótesis mediante la experimentación y la indagación, utilizando herramientas e instrumentos adecuados, apreciando la importancia de la precisión y la veracidad y mostrando una actitud crítica acerca del alcance y las limitaciones de la ciencia.</w:t>
            </w:r>
          </w:p>
          <w:p w14:paraId="783BE1D9"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300CF201" w14:textId="77777777" w:rsidTr="00A7404D">
        <w:trPr>
          <w:trHeight w:val="321"/>
        </w:trPr>
        <w:tc>
          <w:tcPr>
            <w:tcW w:w="373" w:type="pct"/>
            <w:vMerge/>
            <w:shd w:val="clear" w:color="auto" w:fill="auto"/>
          </w:tcPr>
          <w:p w14:paraId="388458DC"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4851CC88" w14:textId="77777777" w:rsidR="0028245B" w:rsidRPr="0028245B" w:rsidRDefault="0028245B" w:rsidP="0028245B">
            <w:pPr>
              <w:rPr>
                <w:rFonts w:ascii="Century Gothic" w:eastAsia="Calibri" w:hAnsi="Century Gothic"/>
                <w:bCs/>
                <w:sz w:val="20"/>
                <w:szCs w:val="20"/>
                <w:highlight w:val="yellow"/>
                <w:lang w:eastAsia="en-US"/>
              </w:rPr>
            </w:pPr>
          </w:p>
        </w:tc>
        <w:tc>
          <w:tcPr>
            <w:tcW w:w="1870" w:type="pct"/>
            <w:shd w:val="clear" w:color="auto" w:fill="auto"/>
          </w:tcPr>
          <w:p w14:paraId="05206ABB"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STEM3. Realiza, de forma guiada, proyectos, diseñando, fabricando y evaluando diferentes prototipos o modelos, adaptándose ante la incertidumbre, para generar en equipo un producto creativo con un objetivo concreto, procurando la participación de todo el grupo y resolviendo pacíficamente los conflictos que puedan surgir.</w:t>
            </w:r>
            <w:r w:rsidRPr="0028245B">
              <w:rPr>
                <w:rFonts w:ascii="Century Gothic" w:eastAsia="Calibri" w:hAnsi="Century Gothic"/>
                <w:sz w:val="16"/>
                <w:szCs w:val="16"/>
                <w:lang w:eastAsia="en-US"/>
              </w:rPr>
              <w:tab/>
            </w:r>
          </w:p>
          <w:p w14:paraId="47AB3BEF"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0F271BEA"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STEM3. Plantea y desarrolla proyectos diseñando, fabricando y evaluando diferentes prototipos o modelos para generar o utilizar productos que den solución a una necesidad o problema de forma creativa y en equipo, procurando la participación de todo el grupo, resolviendo pacíficamente los conflictos que puedan surgir, adaptándose ante la incertidumbre y valorando la importancia de la sostenibilidad.</w:t>
            </w:r>
          </w:p>
          <w:p w14:paraId="6A669C8C" w14:textId="77777777" w:rsidR="0028245B" w:rsidRPr="0028245B" w:rsidRDefault="0028245B" w:rsidP="0028245B">
            <w:pPr>
              <w:rPr>
                <w:rFonts w:ascii="Century Gothic" w:eastAsia="Calibri" w:hAnsi="Century Gothic"/>
                <w:sz w:val="16"/>
                <w:szCs w:val="16"/>
                <w:lang w:eastAsia="en-US"/>
              </w:rPr>
            </w:pPr>
          </w:p>
          <w:p w14:paraId="7D909E11"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12DAE915" w14:textId="77777777" w:rsidTr="00A7404D">
        <w:trPr>
          <w:trHeight w:val="321"/>
        </w:trPr>
        <w:tc>
          <w:tcPr>
            <w:tcW w:w="373" w:type="pct"/>
            <w:vMerge/>
            <w:shd w:val="clear" w:color="auto" w:fill="auto"/>
          </w:tcPr>
          <w:p w14:paraId="7BACE5B4"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32F52653" w14:textId="77777777" w:rsidR="0028245B" w:rsidRPr="0028245B" w:rsidRDefault="0028245B" w:rsidP="0028245B">
            <w:pPr>
              <w:rPr>
                <w:rFonts w:ascii="Century Gothic" w:eastAsia="Calibri" w:hAnsi="Century Gothic"/>
                <w:bCs/>
                <w:sz w:val="20"/>
                <w:szCs w:val="20"/>
                <w:highlight w:val="yellow"/>
                <w:lang w:eastAsia="en-US"/>
              </w:rPr>
            </w:pPr>
          </w:p>
        </w:tc>
        <w:tc>
          <w:tcPr>
            <w:tcW w:w="1870" w:type="pct"/>
            <w:shd w:val="clear" w:color="auto" w:fill="auto"/>
          </w:tcPr>
          <w:p w14:paraId="01CC026B"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 xml:space="preserve">STEM4. Interpreta y transmite los elementos más relevantes de algunos métodos y resultados científicos, matemáticos y tecnológicos de forma clara y veraz, utilizando la terminología científica apropiada, en diferentes formatos (dibujos, diagramas, gráficos, símbolos…) y aprovechando </w:t>
            </w:r>
            <w:r w:rsidRPr="0028245B">
              <w:rPr>
                <w:rFonts w:ascii="Century Gothic" w:eastAsia="Calibri" w:hAnsi="Century Gothic"/>
                <w:sz w:val="16"/>
                <w:szCs w:val="16"/>
                <w:lang w:eastAsia="en-US"/>
              </w:rPr>
              <w:lastRenderedPageBreak/>
              <w:t>de forma crítica, ética y responsable la cultura digital para compartir y construir nuevos conocimientos.</w:t>
            </w:r>
            <w:r w:rsidRPr="0028245B">
              <w:rPr>
                <w:rFonts w:ascii="Century Gothic" w:eastAsia="Calibri" w:hAnsi="Century Gothic"/>
                <w:sz w:val="16"/>
                <w:szCs w:val="16"/>
                <w:lang w:eastAsia="en-US"/>
              </w:rPr>
              <w:tab/>
            </w:r>
          </w:p>
          <w:p w14:paraId="0A856232"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3A14C8CC"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lastRenderedPageBreak/>
              <w:t xml:space="preserve">STEM4. Interpreta y transmite los elementos más relevantes de procesos, razonamientos, demostraciones, métodos y resultados científicos, matemáticos y tecnológicos de forma clara y precisa y en diferentes formatos (gráficos, tablas, diagramas, fórmulas, esquemas, símbolos...), aprovechando de forma crítica la cultura digital e incluyendo el lenguaje </w:t>
            </w:r>
            <w:r w:rsidRPr="0028245B">
              <w:rPr>
                <w:rFonts w:ascii="Century Gothic" w:eastAsia="Calibri" w:hAnsi="Century Gothic"/>
                <w:sz w:val="16"/>
                <w:szCs w:val="16"/>
                <w:lang w:eastAsia="en-US"/>
              </w:rPr>
              <w:lastRenderedPageBreak/>
              <w:t>matemático-formal con ética y responsabilidad, para compartir y construir nuevos conocimientos.</w:t>
            </w:r>
          </w:p>
          <w:p w14:paraId="4A680028"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37D3BFEC" w14:textId="77777777" w:rsidTr="00A7404D">
        <w:trPr>
          <w:trHeight w:val="321"/>
        </w:trPr>
        <w:tc>
          <w:tcPr>
            <w:tcW w:w="373" w:type="pct"/>
            <w:vMerge/>
            <w:shd w:val="clear" w:color="auto" w:fill="auto"/>
          </w:tcPr>
          <w:p w14:paraId="732C8957"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0E9DD016" w14:textId="77777777" w:rsidR="0028245B" w:rsidRPr="0028245B" w:rsidRDefault="0028245B" w:rsidP="0028245B">
            <w:pPr>
              <w:rPr>
                <w:rFonts w:ascii="Century Gothic" w:eastAsia="Calibri" w:hAnsi="Century Gothic"/>
                <w:bCs/>
                <w:sz w:val="20"/>
                <w:szCs w:val="20"/>
                <w:highlight w:val="yellow"/>
                <w:lang w:eastAsia="en-US"/>
              </w:rPr>
            </w:pPr>
          </w:p>
        </w:tc>
        <w:tc>
          <w:tcPr>
            <w:tcW w:w="1870" w:type="pct"/>
            <w:shd w:val="clear" w:color="auto" w:fill="auto"/>
          </w:tcPr>
          <w:p w14:paraId="57448AAC"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STEM5. Participa en acciones fundamentadas científicamente para promover la salud y preservar el medio ambiente y los seres vivos, aplicando principios de ética y seguridad y practicando el consumo responsable.</w:t>
            </w:r>
          </w:p>
        </w:tc>
        <w:tc>
          <w:tcPr>
            <w:tcW w:w="1869" w:type="pct"/>
            <w:shd w:val="clear" w:color="auto" w:fill="auto"/>
          </w:tcPr>
          <w:p w14:paraId="7B88C88A"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STEM5. Emprende acciones fundamentadas científicamente para promover la salud física, mental y social, y preservar el medio ambiente y los seres vivos; y aplica principios de ética y seguridad en la realización de proyectos para transformar su entorno próximo de forma sostenible, valorando su impacto global y practicando el consumo responsable.</w:t>
            </w:r>
          </w:p>
          <w:p w14:paraId="49825117" w14:textId="77777777" w:rsidR="0028245B" w:rsidRPr="0028245B" w:rsidRDefault="0028245B" w:rsidP="0028245B">
            <w:pPr>
              <w:rPr>
                <w:rFonts w:ascii="Century Gothic" w:eastAsia="Calibri" w:hAnsi="Century Gothic"/>
                <w:sz w:val="16"/>
                <w:szCs w:val="16"/>
                <w:highlight w:val="yellow"/>
                <w:lang w:eastAsia="en-US"/>
              </w:rPr>
            </w:pPr>
          </w:p>
          <w:p w14:paraId="276DBC0B"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00114401" w14:textId="77777777" w:rsidTr="00A7404D">
        <w:trPr>
          <w:trHeight w:val="352"/>
        </w:trPr>
        <w:tc>
          <w:tcPr>
            <w:tcW w:w="373" w:type="pct"/>
            <w:vMerge w:val="restart"/>
            <w:shd w:val="clear" w:color="auto" w:fill="auto"/>
          </w:tcPr>
          <w:p w14:paraId="517696FA" w14:textId="77777777" w:rsidR="0028245B" w:rsidRPr="0028245B" w:rsidRDefault="0028245B" w:rsidP="0028245B">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CD</w:t>
            </w:r>
          </w:p>
        </w:tc>
        <w:tc>
          <w:tcPr>
            <w:tcW w:w="888" w:type="pct"/>
            <w:vMerge w:val="restart"/>
            <w:shd w:val="clear" w:color="auto" w:fill="auto"/>
          </w:tcPr>
          <w:p w14:paraId="4D8AD148" w14:textId="77777777" w:rsidR="0028245B" w:rsidRPr="0028245B" w:rsidRDefault="0028245B" w:rsidP="0028245B">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COMPETENCIA DIGITAL</w:t>
            </w:r>
          </w:p>
        </w:tc>
        <w:tc>
          <w:tcPr>
            <w:tcW w:w="1870" w:type="pct"/>
            <w:shd w:val="clear" w:color="auto" w:fill="auto"/>
          </w:tcPr>
          <w:p w14:paraId="618B968A"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CD1. Realiza búsquedas guiadas en internet y hace uso de estrategias sencillas para el tratamiento digital de la información (palabras clave, selección de información relevante, organización de datos...) con una actitud crítica sobre los contenidos obtenidos.</w:t>
            </w:r>
          </w:p>
        </w:tc>
        <w:tc>
          <w:tcPr>
            <w:tcW w:w="1869" w:type="pct"/>
            <w:shd w:val="clear" w:color="auto" w:fill="auto"/>
          </w:tcPr>
          <w:p w14:paraId="431B0EBD"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CD1. Realiza búsquedas en internet atendiendo a criterios de validez, calidad, actualidad y fiabilidad, seleccionando los resultados de manera crítica y archivándolos, para recuperarlos, referenciarlos y reutilizarlos, respetando la propiedad intelectual.</w:t>
            </w:r>
          </w:p>
        </w:tc>
      </w:tr>
      <w:tr w:rsidR="0028245B" w:rsidRPr="0028245B" w14:paraId="0272C187" w14:textId="77777777" w:rsidTr="00A7404D">
        <w:trPr>
          <w:trHeight w:val="350"/>
        </w:trPr>
        <w:tc>
          <w:tcPr>
            <w:tcW w:w="373" w:type="pct"/>
            <w:vMerge/>
            <w:shd w:val="clear" w:color="auto" w:fill="auto"/>
          </w:tcPr>
          <w:p w14:paraId="316A7796"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5C7A8930" w14:textId="77777777" w:rsidR="0028245B" w:rsidRPr="0028245B" w:rsidRDefault="0028245B" w:rsidP="0028245B">
            <w:pPr>
              <w:rPr>
                <w:rFonts w:ascii="Century Gothic" w:eastAsia="Calibri" w:hAnsi="Century Gothic"/>
                <w:sz w:val="22"/>
                <w:szCs w:val="22"/>
                <w:highlight w:val="yellow"/>
                <w:lang w:eastAsia="en-US"/>
              </w:rPr>
            </w:pPr>
          </w:p>
        </w:tc>
        <w:tc>
          <w:tcPr>
            <w:tcW w:w="1870" w:type="pct"/>
            <w:shd w:val="clear" w:color="auto" w:fill="auto"/>
          </w:tcPr>
          <w:p w14:paraId="63EDD9CA"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CD2. Crea, integra y reelabora contenidos digitales en distintos formatos (texto, tabla, imagen, audio, vídeo, programa informático...) mediante el uso de diferentes herramientas digitales para expresar ideas, sentimientos y conocimientos, respetando la propiedad intelectual y los derechos de autor de los contenidos que reutiliza.</w:t>
            </w:r>
            <w:r w:rsidRPr="0028245B">
              <w:rPr>
                <w:rFonts w:ascii="Century Gothic" w:eastAsia="Calibri" w:hAnsi="Century Gothic"/>
                <w:sz w:val="16"/>
                <w:szCs w:val="16"/>
                <w:lang w:eastAsia="en-US"/>
              </w:rPr>
              <w:tab/>
            </w:r>
          </w:p>
          <w:p w14:paraId="36C9150B"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5B3907BC"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CD2. Gestiona y utiliza su entorno personal digital de aprendizaje para construir conocimiento y crear contenidos digitales, mediante estrategias de tratamiento de la información y el uso de diferentes herramientas digitales, seleccionando y configurando la más adecuada en función de la tarea y de sus necesidades de aprendizaje permanente.</w:t>
            </w:r>
          </w:p>
          <w:p w14:paraId="35EA8EBD"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0EFE0799" w14:textId="77777777" w:rsidTr="00A7404D">
        <w:trPr>
          <w:trHeight w:val="350"/>
        </w:trPr>
        <w:tc>
          <w:tcPr>
            <w:tcW w:w="373" w:type="pct"/>
            <w:vMerge/>
            <w:shd w:val="clear" w:color="auto" w:fill="auto"/>
          </w:tcPr>
          <w:p w14:paraId="07771BDB"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7F7462CB" w14:textId="77777777" w:rsidR="0028245B" w:rsidRPr="0028245B" w:rsidRDefault="0028245B" w:rsidP="0028245B">
            <w:pPr>
              <w:rPr>
                <w:rFonts w:ascii="Century Gothic" w:eastAsia="Calibri" w:hAnsi="Century Gothic"/>
                <w:sz w:val="22"/>
                <w:szCs w:val="22"/>
                <w:highlight w:val="yellow"/>
                <w:lang w:eastAsia="en-US"/>
              </w:rPr>
            </w:pPr>
          </w:p>
        </w:tc>
        <w:tc>
          <w:tcPr>
            <w:tcW w:w="1870" w:type="pct"/>
            <w:shd w:val="clear" w:color="auto" w:fill="auto"/>
          </w:tcPr>
          <w:p w14:paraId="2EFF0C76"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CD3. Participa en actividades o proyectos escolares mediante el uso de herramientas o plataformas virtuales para construir nuevo conocimiento, comunicarse, trabajar cooperativamente, y compartir datos y contenidos en entornos digitales restringidos y supervisados de manera segura, con una actitud abierta y responsable ante su uso.</w:t>
            </w:r>
            <w:r w:rsidRPr="0028245B">
              <w:rPr>
                <w:rFonts w:ascii="Century Gothic" w:eastAsia="Calibri" w:hAnsi="Century Gothic"/>
                <w:sz w:val="16"/>
                <w:szCs w:val="16"/>
                <w:lang w:eastAsia="en-US"/>
              </w:rPr>
              <w:tab/>
            </w:r>
          </w:p>
          <w:p w14:paraId="098DC5D7"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1EEB7AB6"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CD3. Se comunica, participa, colabora e interactúa compartiendo contenidos, datos e información mediante herramientas o plataformas virtuales, y gestiona de manera responsable sus acciones, presencia y visibilidad en la red, para ejercer una ciudadanía digital activa, cívica y reflexiva.</w:t>
            </w:r>
          </w:p>
          <w:p w14:paraId="4ACF5509"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0FC5896B" w14:textId="77777777" w:rsidTr="00A7404D">
        <w:trPr>
          <w:trHeight w:val="350"/>
        </w:trPr>
        <w:tc>
          <w:tcPr>
            <w:tcW w:w="373" w:type="pct"/>
            <w:vMerge/>
            <w:shd w:val="clear" w:color="auto" w:fill="auto"/>
          </w:tcPr>
          <w:p w14:paraId="42763D71"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4D1FEF1E" w14:textId="77777777" w:rsidR="0028245B" w:rsidRPr="0028245B" w:rsidRDefault="0028245B" w:rsidP="0028245B">
            <w:pPr>
              <w:rPr>
                <w:rFonts w:ascii="Century Gothic" w:eastAsia="Calibri" w:hAnsi="Century Gothic"/>
                <w:sz w:val="22"/>
                <w:szCs w:val="22"/>
                <w:highlight w:val="yellow"/>
                <w:lang w:eastAsia="en-US"/>
              </w:rPr>
            </w:pPr>
          </w:p>
        </w:tc>
        <w:tc>
          <w:tcPr>
            <w:tcW w:w="1870" w:type="pct"/>
            <w:shd w:val="clear" w:color="auto" w:fill="auto"/>
          </w:tcPr>
          <w:p w14:paraId="5D252E49"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CD4. Conoce los riesgos y adopta, con la orientación del docente, medidas preventivas al usar las tecnologías digitales para proteger los dispositivos, los datos personales, la salud y el medioambiente, y se inicia en la adopción de hábitos de uso crítico, seguro, saludable y sostenible de dichas tecnologías.</w:t>
            </w:r>
            <w:r w:rsidRPr="0028245B">
              <w:rPr>
                <w:rFonts w:ascii="Century Gothic" w:eastAsia="Calibri" w:hAnsi="Century Gothic"/>
                <w:sz w:val="16"/>
                <w:szCs w:val="16"/>
                <w:lang w:eastAsia="en-US"/>
              </w:rPr>
              <w:tab/>
              <w:t xml:space="preserve"> </w:t>
            </w:r>
          </w:p>
          <w:p w14:paraId="766D7EEF"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61AB7D8D"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CD4. Identifica riesgos y adopta medidas preventivas al usar las tecnologías digitales para proteger los dispositivos, los datos personales, la salud y el medioambiente, y para tomar conciencia de la importancia y necesidad de hacer un uso crítico, legal, seguro, saludable y sostenible de dichas tecnologías.</w:t>
            </w:r>
          </w:p>
          <w:p w14:paraId="0AFC6544"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3D61D048" w14:textId="77777777" w:rsidTr="00A7404D">
        <w:trPr>
          <w:trHeight w:val="350"/>
        </w:trPr>
        <w:tc>
          <w:tcPr>
            <w:tcW w:w="373" w:type="pct"/>
            <w:vMerge/>
            <w:shd w:val="clear" w:color="auto" w:fill="auto"/>
          </w:tcPr>
          <w:p w14:paraId="28358BB0"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293CB329" w14:textId="77777777" w:rsidR="0028245B" w:rsidRPr="0028245B" w:rsidRDefault="0028245B" w:rsidP="0028245B">
            <w:pPr>
              <w:rPr>
                <w:rFonts w:ascii="Century Gothic" w:eastAsia="Calibri" w:hAnsi="Century Gothic"/>
                <w:sz w:val="22"/>
                <w:szCs w:val="22"/>
                <w:highlight w:val="yellow"/>
                <w:lang w:eastAsia="en-US"/>
              </w:rPr>
            </w:pPr>
          </w:p>
        </w:tc>
        <w:tc>
          <w:tcPr>
            <w:tcW w:w="1870" w:type="pct"/>
            <w:shd w:val="clear" w:color="auto" w:fill="auto"/>
          </w:tcPr>
          <w:p w14:paraId="18B1E5AB"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 xml:space="preserve">CD5. Se inicia en el desarrollo de soluciones digitales sencillas y sostenibles (reutilización de materiales </w:t>
            </w:r>
            <w:r w:rsidRPr="0028245B">
              <w:rPr>
                <w:rFonts w:ascii="Century Gothic" w:eastAsia="Calibri" w:hAnsi="Century Gothic"/>
                <w:sz w:val="16"/>
                <w:szCs w:val="16"/>
                <w:lang w:eastAsia="en-US"/>
              </w:rPr>
              <w:lastRenderedPageBreak/>
              <w:t>tecnológicos, programación informática por bloques, robótica educativa…) para resolver problemas concretos o retos propuestos de manera creativa, solicitando ayuda en caso necesario.</w:t>
            </w:r>
          </w:p>
        </w:tc>
        <w:tc>
          <w:tcPr>
            <w:tcW w:w="1869" w:type="pct"/>
            <w:shd w:val="clear" w:color="auto" w:fill="auto"/>
          </w:tcPr>
          <w:p w14:paraId="7BC48651"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lastRenderedPageBreak/>
              <w:t xml:space="preserve">CD5. Desarrolla aplicaciones informáticas sencillas y soluciones tecnológicas creativas y sostenibles para resolver </w:t>
            </w:r>
            <w:r w:rsidRPr="0028245B">
              <w:rPr>
                <w:rFonts w:ascii="Century Gothic" w:eastAsia="Calibri" w:hAnsi="Century Gothic"/>
                <w:sz w:val="16"/>
                <w:szCs w:val="16"/>
                <w:lang w:eastAsia="en-US"/>
              </w:rPr>
              <w:lastRenderedPageBreak/>
              <w:t>problemas concretos o responder a retos propuestos, mostrando interés y curiosidad por la evolución de las tecnologías digitales y por su desarrollo sostenible y uso ético.</w:t>
            </w:r>
          </w:p>
        </w:tc>
      </w:tr>
      <w:tr w:rsidR="0028245B" w:rsidRPr="0028245B" w14:paraId="3CAE79EF" w14:textId="77777777" w:rsidTr="00A7404D">
        <w:trPr>
          <w:trHeight w:val="312"/>
        </w:trPr>
        <w:tc>
          <w:tcPr>
            <w:tcW w:w="373" w:type="pct"/>
            <w:vMerge w:val="restart"/>
            <w:shd w:val="clear" w:color="auto" w:fill="auto"/>
          </w:tcPr>
          <w:p w14:paraId="6C80218F" w14:textId="77777777" w:rsidR="0028245B" w:rsidRPr="0028245B" w:rsidRDefault="0028245B" w:rsidP="0028245B">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lastRenderedPageBreak/>
              <w:t>CPSAA</w:t>
            </w:r>
          </w:p>
        </w:tc>
        <w:tc>
          <w:tcPr>
            <w:tcW w:w="888" w:type="pct"/>
            <w:vMerge w:val="restart"/>
            <w:shd w:val="clear" w:color="auto" w:fill="auto"/>
          </w:tcPr>
          <w:p w14:paraId="0A946F20" w14:textId="77777777" w:rsidR="0028245B" w:rsidRPr="0028245B" w:rsidRDefault="0028245B" w:rsidP="0028245B">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COMPETENCIA PERSONAL, SOCIAL Y DE APRENDER A APRENDER</w:t>
            </w:r>
          </w:p>
        </w:tc>
        <w:tc>
          <w:tcPr>
            <w:tcW w:w="1870" w:type="pct"/>
            <w:shd w:val="clear" w:color="auto" w:fill="auto"/>
          </w:tcPr>
          <w:p w14:paraId="7B77E1FB"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CPSAA1. Es consciente de las propias emociones, ideas y comportamientos personales y emplea estrategias para gestionarlas en situaciones de tensión o conflicto, adaptándose a los cambios y armonizándolos para alcanzar sus propios objetivos.</w:t>
            </w:r>
            <w:r w:rsidRPr="0028245B">
              <w:rPr>
                <w:rFonts w:ascii="Century Gothic" w:eastAsia="Calibri" w:hAnsi="Century Gothic"/>
                <w:sz w:val="16"/>
                <w:szCs w:val="16"/>
                <w:lang w:eastAsia="en-US"/>
              </w:rPr>
              <w:tab/>
            </w:r>
          </w:p>
          <w:p w14:paraId="412565B3"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52BB6642"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CPSAA1. Regula y expresa sus emociones, fortaleciendo el optimismo, la resiliencia, la autoeficacia y la búsqueda de propósito y motivación hacia el aprendizaje, para gestionar los retos y cambios y armonizarlos con sus propios objetivos.</w:t>
            </w:r>
          </w:p>
          <w:p w14:paraId="7A4ED0D5"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5EEB7FAD" w14:textId="77777777" w:rsidTr="00A7404D">
        <w:trPr>
          <w:trHeight w:val="312"/>
        </w:trPr>
        <w:tc>
          <w:tcPr>
            <w:tcW w:w="373" w:type="pct"/>
            <w:vMerge/>
            <w:shd w:val="clear" w:color="auto" w:fill="auto"/>
          </w:tcPr>
          <w:p w14:paraId="0C8897B9"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6F315C23" w14:textId="77777777" w:rsidR="0028245B" w:rsidRPr="0028245B" w:rsidRDefault="0028245B" w:rsidP="0028245B">
            <w:pPr>
              <w:rPr>
                <w:rFonts w:ascii="Century Gothic" w:eastAsia="Calibri" w:hAnsi="Century Gothic"/>
                <w:sz w:val="22"/>
                <w:szCs w:val="22"/>
                <w:highlight w:val="yellow"/>
                <w:lang w:eastAsia="en-US"/>
              </w:rPr>
            </w:pPr>
          </w:p>
        </w:tc>
        <w:tc>
          <w:tcPr>
            <w:tcW w:w="1870" w:type="pct"/>
            <w:shd w:val="clear" w:color="auto" w:fill="auto"/>
          </w:tcPr>
          <w:p w14:paraId="53A892F0"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CPSAA2. Conoce los riesgos más relevantes y los principales activos para la salud, adopta estilos de vida saludables para su bienestar físico y mental, y detecta y busca apoyo ante situaciones violentas o discriminatorias.</w:t>
            </w:r>
            <w:r w:rsidRPr="0028245B">
              <w:rPr>
                <w:rFonts w:ascii="Century Gothic" w:eastAsia="Calibri" w:hAnsi="Century Gothic"/>
                <w:sz w:val="16"/>
                <w:szCs w:val="16"/>
                <w:lang w:eastAsia="en-US"/>
              </w:rPr>
              <w:tab/>
            </w:r>
          </w:p>
          <w:p w14:paraId="0519F482"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4FC5C13E"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CPSAA2. Comprende los riesgos para la salud relacionados con factores sociales, consolida estilos de vida saludable a nivel físico y mental, reconoce conductas contrarias a la convivencia y aplica estrategias para abordarlas.</w:t>
            </w:r>
          </w:p>
          <w:p w14:paraId="70935331"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1C7FFBCC" w14:textId="77777777" w:rsidTr="00A7404D">
        <w:trPr>
          <w:trHeight w:val="312"/>
        </w:trPr>
        <w:tc>
          <w:tcPr>
            <w:tcW w:w="373" w:type="pct"/>
            <w:vMerge/>
            <w:shd w:val="clear" w:color="auto" w:fill="auto"/>
          </w:tcPr>
          <w:p w14:paraId="0B8DF9E0"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60B7BAAC" w14:textId="77777777" w:rsidR="0028245B" w:rsidRPr="0028245B" w:rsidRDefault="0028245B" w:rsidP="0028245B">
            <w:pPr>
              <w:rPr>
                <w:rFonts w:ascii="Century Gothic" w:eastAsia="Calibri" w:hAnsi="Century Gothic"/>
                <w:sz w:val="22"/>
                <w:szCs w:val="22"/>
                <w:highlight w:val="yellow"/>
                <w:lang w:eastAsia="en-US"/>
              </w:rPr>
            </w:pPr>
          </w:p>
        </w:tc>
        <w:tc>
          <w:tcPr>
            <w:tcW w:w="1870" w:type="pct"/>
            <w:shd w:val="clear" w:color="auto" w:fill="auto"/>
          </w:tcPr>
          <w:p w14:paraId="03815073"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CPSAA3. Reconoce y respeta las emociones y experiencias de las demás personas, participa activamente en el trabajo en grupo, asume las responsabilidades individuales asignadas y emplea estrategias cooperativas dirigidas a la consecución de objetivos compartidos.</w:t>
            </w:r>
            <w:r w:rsidRPr="0028245B">
              <w:rPr>
                <w:rFonts w:ascii="Century Gothic" w:eastAsia="Calibri" w:hAnsi="Century Gothic"/>
                <w:sz w:val="16"/>
                <w:szCs w:val="16"/>
                <w:lang w:eastAsia="en-US"/>
              </w:rPr>
              <w:tab/>
            </w:r>
          </w:p>
          <w:p w14:paraId="12F7F7D7"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4DEB9F16"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CPSAA3. Comprende proactivamente las perspectivas y las experiencias de las demás personas y las incorpora a su aprendizaje, para participar en el trabajo en grupo, distribuyendo y aceptando tareas y responsabilidades de manera equitativa y empleando estrategias cooperativas.</w:t>
            </w:r>
          </w:p>
          <w:p w14:paraId="634300BB"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6F05FB20" w14:textId="77777777" w:rsidTr="00A7404D">
        <w:trPr>
          <w:trHeight w:val="150"/>
        </w:trPr>
        <w:tc>
          <w:tcPr>
            <w:tcW w:w="373" w:type="pct"/>
            <w:vMerge/>
            <w:shd w:val="clear" w:color="auto" w:fill="auto"/>
          </w:tcPr>
          <w:p w14:paraId="74EB903B"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0C092072" w14:textId="77777777" w:rsidR="0028245B" w:rsidRPr="0028245B" w:rsidRDefault="0028245B" w:rsidP="0028245B">
            <w:pPr>
              <w:rPr>
                <w:rFonts w:ascii="Century Gothic" w:eastAsia="Calibri" w:hAnsi="Century Gothic"/>
                <w:bCs/>
                <w:sz w:val="20"/>
                <w:szCs w:val="20"/>
                <w:highlight w:val="yellow"/>
                <w:lang w:eastAsia="en-US"/>
              </w:rPr>
            </w:pPr>
          </w:p>
        </w:tc>
        <w:tc>
          <w:tcPr>
            <w:tcW w:w="1870" w:type="pct"/>
            <w:shd w:val="clear" w:color="auto" w:fill="auto"/>
          </w:tcPr>
          <w:p w14:paraId="552E7660"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CPSAA4. Reconoce el valor del esfuerzo y la dedicación personal para la mejora de su aprendizaje y adopta posturas críticas en procesos de reflexión guiados.</w:t>
            </w:r>
            <w:r w:rsidRPr="0028245B">
              <w:rPr>
                <w:rFonts w:ascii="Century Gothic" w:eastAsia="Calibri" w:hAnsi="Century Gothic"/>
                <w:sz w:val="16"/>
                <w:szCs w:val="16"/>
                <w:lang w:eastAsia="en-US"/>
              </w:rPr>
              <w:tab/>
            </w:r>
          </w:p>
          <w:p w14:paraId="72802D38"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3A53B036"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CPSAA4. Realiza autoevaluaciones sobre su proceso de aprendizaje, buscando fuentes fiables para validar, sustentar y contrastar la información y para obtener conclusiones relevantes.</w:t>
            </w:r>
          </w:p>
          <w:p w14:paraId="379BCCA1"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79CD81C0" w14:textId="77777777" w:rsidTr="00A7404D">
        <w:trPr>
          <w:trHeight w:val="321"/>
        </w:trPr>
        <w:tc>
          <w:tcPr>
            <w:tcW w:w="373" w:type="pct"/>
            <w:vMerge/>
            <w:shd w:val="clear" w:color="auto" w:fill="auto"/>
          </w:tcPr>
          <w:p w14:paraId="537FF522"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6EEBF297" w14:textId="77777777" w:rsidR="0028245B" w:rsidRPr="0028245B" w:rsidRDefault="0028245B" w:rsidP="0028245B">
            <w:pPr>
              <w:rPr>
                <w:rFonts w:ascii="Century Gothic" w:eastAsia="Calibri" w:hAnsi="Century Gothic"/>
                <w:bCs/>
                <w:sz w:val="20"/>
                <w:szCs w:val="20"/>
                <w:highlight w:val="yellow"/>
                <w:lang w:eastAsia="en-US"/>
              </w:rPr>
            </w:pPr>
          </w:p>
        </w:tc>
        <w:tc>
          <w:tcPr>
            <w:tcW w:w="1870" w:type="pct"/>
            <w:shd w:val="clear" w:color="auto" w:fill="auto"/>
          </w:tcPr>
          <w:p w14:paraId="6CC67181"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CPSAA5. Planea objetivos a corto plazo, utiliza estrategias de aprendizaje autorregulado y participa en procesos de auto y coevaluación, reconociendo sus limitaciones y sabiendo buscar ayuda en el proceso de construcción del conocimiento.</w:t>
            </w:r>
            <w:r w:rsidRPr="0028245B">
              <w:rPr>
                <w:rFonts w:ascii="Century Gothic" w:eastAsia="Calibri" w:hAnsi="Century Gothic"/>
                <w:sz w:val="16"/>
                <w:szCs w:val="16"/>
                <w:lang w:eastAsia="en-US"/>
              </w:rPr>
              <w:tab/>
            </w:r>
          </w:p>
        </w:tc>
        <w:tc>
          <w:tcPr>
            <w:tcW w:w="1869" w:type="pct"/>
            <w:shd w:val="clear" w:color="auto" w:fill="auto"/>
          </w:tcPr>
          <w:p w14:paraId="13FD5C60"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CPSAA5. Planea objetivos a medio plazo y desarrolla procesos metacognitivos de retroalimentación para aprender de sus errores en el proceso de construcción del conocimiento.</w:t>
            </w:r>
          </w:p>
        </w:tc>
      </w:tr>
      <w:tr w:rsidR="0028245B" w:rsidRPr="0028245B" w14:paraId="302B908A" w14:textId="77777777" w:rsidTr="00A7404D">
        <w:trPr>
          <w:trHeight w:val="504"/>
        </w:trPr>
        <w:tc>
          <w:tcPr>
            <w:tcW w:w="373" w:type="pct"/>
            <w:vMerge w:val="restart"/>
            <w:shd w:val="clear" w:color="auto" w:fill="auto"/>
          </w:tcPr>
          <w:p w14:paraId="5BF78967" w14:textId="77777777" w:rsidR="0028245B" w:rsidRPr="0028245B" w:rsidRDefault="0028245B" w:rsidP="0028245B">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CC</w:t>
            </w:r>
          </w:p>
        </w:tc>
        <w:tc>
          <w:tcPr>
            <w:tcW w:w="888" w:type="pct"/>
            <w:vMerge w:val="restart"/>
            <w:shd w:val="clear" w:color="auto" w:fill="auto"/>
          </w:tcPr>
          <w:p w14:paraId="425F0890" w14:textId="77777777" w:rsidR="0028245B" w:rsidRPr="0028245B" w:rsidRDefault="0028245B" w:rsidP="0028245B">
            <w:pPr>
              <w:rPr>
                <w:rFonts w:ascii="Century Gothic" w:eastAsia="Calibri" w:hAnsi="Century Gothic"/>
                <w:b/>
                <w:bCs/>
                <w:sz w:val="20"/>
                <w:szCs w:val="20"/>
                <w:lang w:eastAsia="en-US"/>
              </w:rPr>
            </w:pPr>
            <w:r w:rsidRPr="0028245B">
              <w:rPr>
                <w:rFonts w:ascii="Century Gothic" w:eastAsia="Calibri" w:hAnsi="Century Gothic"/>
                <w:b/>
                <w:sz w:val="22"/>
                <w:szCs w:val="22"/>
                <w:lang w:eastAsia="en-US"/>
              </w:rPr>
              <w:t>COMPETENCIA CIUDADANA</w:t>
            </w:r>
          </w:p>
        </w:tc>
        <w:tc>
          <w:tcPr>
            <w:tcW w:w="1870" w:type="pct"/>
            <w:shd w:val="clear" w:color="auto" w:fill="auto"/>
          </w:tcPr>
          <w:p w14:paraId="52D8557A"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CC1. Entiende los procesos históricos y sociales más relevantes relativos a su propia identidad y cultura, reflexiona sobre las normas de convivencia, y las aplica de manera constructiva, dialogante e inclusiva en cualquier contexto.</w:t>
            </w:r>
            <w:r w:rsidRPr="0028245B">
              <w:rPr>
                <w:rFonts w:ascii="Century Gothic" w:eastAsia="Calibri" w:hAnsi="Century Gothic"/>
                <w:sz w:val="16"/>
                <w:szCs w:val="16"/>
                <w:lang w:eastAsia="en-US"/>
              </w:rPr>
              <w:tab/>
            </w:r>
          </w:p>
          <w:p w14:paraId="50540901"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42EA437B"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CC1. Analiza y comprende ideas relativas a la dimensión social y ciudadana de su propia identidad, así como a los hechos culturales, históricos y normativos que la determinan, demostrando respeto por las normas, empatía, equidad y espíritu constructivo en la interacción con los demás en cualquier contexto.</w:t>
            </w:r>
          </w:p>
        </w:tc>
      </w:tr>
      <w:tr w:rsidR="0028245B" w:rsidRPr="0028245B" w14:paraId="587F84C7" w14:textId="77777777" w:rsidTr="00A7404D">
        <w:trPr>
          <w:trHeight w:val="504"/>
        </w:trPr>
        <w:tc>
          <w:tcPr>
            <w:tcW w:w="373" w:type="pct"/>
            <w:vMerge/>
            <w:shd w:val="clear" w:color="auto" w:fill="auto"/>
          </w:tcPr>
          <w:p w14:paraId="1254C338"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58D200F3" w14:textId="77777777" w:rsidR="0028245B" w:rsidRPr="0028245B" w:rsidRDefault="0028245B" w:rsidP="0028245B">
            <w:pPr>
              <w:rPr>
                <w:rFonts w:ascii="Century Gothic" w:eastAsia="Calibri" w:hAnsi="Century Gothic"/>
                <w:sz w:val="22"/>
                <w:szCs w:val="22"/>
                <w:highlight w:val="yellow"/>
                <w:lang w:eastAsia="en-US"/>
              </w:rPr>
            </w:pPr>
          </w:p>
        </w:tc>
        <w:tc>
          <w:tcPr>
            <w:tcW w:w="1870" w:type="pct"/>
            <w:shd w:val="clear" w:color="auto" w:fill="auto"/>
          </w:tcPr>
          <w:p w14:paraId="0B7B60AB"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 xml:space="preserve">CC2. Participa en actividades comunitarias, en la toma de decisiones y en la resolución de los conflictos de forma dialogada y respetuosa con los procedimientos democráticos, los principios y valores de la Unión Europea y la Constitución española, los derechos humanos y de la </w:t>
            </w:r>
            <w:r w:rsidRPr="0028245B">
              <w:rPr>
                <w:rFonts w:ascii="Century Gothic" w:eastAsia="Calibri" w:hAnsi="Century Gothic"/>
                <w:sz w:val="16"/>
                <w:szCs w:val="16"/>
                <w:lang w:eastAsia="en-US"/>
              </w:rPr>
              <w:lastRenderedPageBreak/>
              <w:t>infancia, el valor de la diversidad, y el logro de la igualdad de género, la cohesión social y los Objetivos de Desarrollo Sostenible.</w:t>
            </w:r>
            <w:r w:rsidRPr="0028245B">
              <w:rPr>
                <w:rFonts w:ascii="Century Gothic" w:eastAsia="Calibri" w:hAnsi="Century Gothic"/>
                <w:sz w:val="16"/>
                <w:szCs w:val="16"/>
                <w:lang w:eastAsia="en-US"/>
              </w:rPr>
              <w:tab/>
            </w:r>
          </w:p>
          <w:p w14:paraId="1738334D"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6214C6C5"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lastRenderedPageBreak/>
              <w:t xml:space="preserve">CC2. Analiza y asume fundadamente los principios y valores que emanan del proceso de integración europea, la Constitución española y los derechos humanos y de la infancia, participando en actividades comunitarias, como la toma de decisiones o la resolución de conflictos, con actitud </w:t>
            </w:r>
            <w:r w:rsidRPr="0028245B">
              <w:rPr>
                <w:rFonts w:ascii="Century Gothic" w:eastAsia="Calibri" w:hAnsi="Century Gothic"/>
                <w:sz w:val="16"/>
                <w:szCs w:val="16"/>
                <w:lang w:eastAsia="en-US"/>
              </w:rPr>
              <w:lastRenderedPageBreak/>
              <w:t>democrática, respeto por la diversidad, y compromiso con la igualdad de género, la cohesión social, el desarrollo sostenible y el logro de la ciudadanía mundial.</w:t>
            </w:r>
          </w:p>
          <w:p w14:paraId="521A5D70"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24019BC5" w14:textId="77777777" w:rsidTr="00A7404D">
        <w:trPr>
          <w:trHeight w:val="504"/>
        </w:trPr>
        <w:tc>
          <w:tcPr>
            <w:tcW w:w="373" w:type="pct"/>
            <w:vMerge/>
            <w:shd w:val="clear" w:color="auto" w:fill="auto"/>
          </w:tcPr>
          <w:p w14:paraId="2F15A022"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6BAD0A05" w14:textId="77777777" w:rsidR="0028245B" w:rsidRPr="0028245B" w:rsidRDefault="0028245B" w:rsidP="0028245B">
            <w:pPr>
              <w:rPr>
                <w:rFonts w:ascii="Century Gothic" w:eastAsia="Calibri" w:hAnsi="Century Gothic"/>
                <w:sz w:val="22"/>
                <w:szCs w:val="22"/>
                <w:highlight w:val="yellow"/>
                <w:lang w:eastAsia="en-US"/>
              </w:rPr>
            </w:pPr>
          </w:p>
        </w:tc>
        <w:tc>
          <w:tcPr>
            <w:tcW w:w="1870" w:type="pct"/>
            <w:shd w:val="clear" w:color="auto" w:fill="auto"/>
          </w:tcPr>
          <w:p w14:paraId="68666191"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CC3. Reflexiona y dialoga sobre valores y problemas éticos de actualidad, comprendiendo la necesidad de respetar diferentes culturas y creencias, de cuidar el entorno, de rechazar prejuicios y estereotipos, y de oponerse a cualquier forma de discriminación o violencia.</w:t>
            </w:r>
            <w:r w:rsidRPr="0028245B">
              <w:rPr>
                <w:rFonts w:ascii="Century Gothic" w:eastAsia="Calibri" w:hAnsi="Century Gothic"/>
                <w:sz w:val="16"/>
                <w:szCs w:val="16"/>
                <w:lang w:eastAsia="en-US"/>
              </w:rPr>
              <w:tab/>
            </w:r>
          </w:p>
          <w:p w14:paraId="3AB9EC57"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09AC9854"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CC3. Comprende y analiza problemas éticos fundamentales y de actualidad, considerando críticamente los valores propios y ajenos, y desarrollando juicios propios para afrontar la controversia moral con actitud dialogante, argumentativa, respetuosa y opuesta a cualquier tipo de discriminación o violencia.</w:t>
            </w:r>
          </w:p>
          <w:p w14:paraId="3D5C965F"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5C4BF453" w14:textId="77777777" w:rsidTr="00A7404D">
        <w:trPr>
          <w:trHeight w:val="748"/>
        </w:trPr>
        <w:tc>
          <w:tcPr>
            <w:tcW w:w="373" w:type="pct"/>
            <w:vMerge/>
            <w:shd w:val="clear" w:color="auto" w:fill="auto"/>
          </w:tcPr>
          <w:p w14:paraId="6CC1A590"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5BF96CB6" w14:textId="77777777" w:rsidR="0028245B" w:rsidRPr="0028245B" w:rsidRDefault="0028245B" w:rsidP="0028245B">
            <w:pPr>
              <w:rPr>
                <w:rFonts w:ascii="Century Gothic" w:eastAsia="Calibri" w:hAnsi="Century Gothic"/>
                <w:bCs/>
                <w:sz w:val="23"/>
                <w:szCs w:val="23"/>
                <w:highlight w:val="yellow"/>
                <w:lang w:eastAsia="en-US"/>
              </w:rPr>
            </w:pPr>
          </w:p>
        </w:tc>
        <w:tc>
          <w:tcPr>
            <w:tcW w:w="1870" w:type="pct"/>
            <w:shd w:val="clear" w:color="auto" w:fill="auto"/>
          </w:tcPr>
          <w:p w14:paraId="0ACC756F"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CC4. Comprende las relaciones sistémicas entre las acciones humanas y el entorno, y se inicia en la adopción de estilos de vida sostenibles, para contribuir a la conservación de la biodiversidad desde una perspectiva tanto local como global.</w:t>
            </w:r>
          </w:p>
        </w:tc>
        <w:tc>
          <w:tcPr>
            <w:tcW w:w="1869" w:type="pct"/>
            <w:shd w:val="clear" w:color="auto" w:fill="auto"/>
          </w:tcPr>
          <w:p w14:paraId="60C1EBB4"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CC4. Comprende las relaciones sistémicas de interdependencia, ecodependencia e interconexión entre actuaciones locales y globales, y adopta, de forma consciente y motivada, un estilo de vida sostenible y ecosocialmente responsable.</w:t>
            </w:r>
          </w:p>
          <w:p w14:paraId="0A7C4411"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1268C76B" w14:textId="77777777" w:rsidTr="00A7404D">
        <w:trPr>
          <w:trHeight w:val="248"/>
        </w:trPr>
        <w:tc>
          <w:tcPr>
            <w:tcW w:w="373" w:type="pct"/>
            <w:vMerge w:val="restart"/>
            <w:shd w:val="clear" w:color="auto" w:fill="auto"/>
          </w:tcPr>
          <w:p w14:paraId="68E8FE2C" w14:textId="77777777" w:rsidR="0028245B" w:rsidRPr="0028245B" w:rsidRDefault="0028245B" w:rsidP="0028245B">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CE</w:t>
            </w:r>
          </w:p>
        </w:tc>
        <w:tc>
          <w:tcPr>
            <w:tcW w:w="888" w:type="pct"/>
            <w:vMerge w:val="restart"/>
            <w:shd w:val="clear" w:color="auto" w:fill="auto"/>
          </w:tcPr>
          <w:p w14:paraId="4D6BDF03" w14:textId="77777777" w:rsidR="0028245B" w:rsidRPr="0028245B" w:rsidRDefault="0028245B" w:rsidP="0028245B">
            <w:pPr>
              <w:rPr>
                <w:rFonts w:ascii="Century Gothic" w:eastAsia="Calibri" w:hAnsi="Century Gothic"/>
                <w:b/>
                <w:sz w:val="22"/>
                <w:szCs w:val="22"/>
                <w:lang w:eastAsia="en-US"/>
              </w:rPr>
            </w:pPr>
            <w:r w:rsidRPr="0028245B">
              <w:rPr>
                <w:rFonts w:ascii="Century Gothic" w:eastAsia="Calibri" w:hAnsi="Century Gothic"/>
                <w:b/>
                <w:sz w:val="22"/>
                <w:szCs w:val="22"/>
                <w:lang w:eastAsia="en-US"/>
              </w:rPr>
              <w:t>COMPETENCIA EMPRENDEDORA</w:t>
            </w:r>
          </w:p>
        </w:tc>
        <w:tc>
          <w:tcPr>
            <w:tcW w:w="1870" w:type="pct"/>
            <w:shd w:val="clear" w:color="auto" w:fill="auto"/>
          </w:tcPr>
          <w:p w14:paraId="3E5747B0"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CE1. Reconoce necesidades y retos que afrontar y elabora ideas originales, utilizando destrezas creativas y tomando conciencia de las consecuencias y efectos que las ideas pudieran generar en el entorno, para proponer soluciones valiosas que respondan a las necesidades detectadas.</w:t>
            </w:r>
            <w:r w:rsidRPr="0028245B">
              <w:rPr>
                <w:rFonts w:ascii="Century Gothic" w:eastAsia="Calibri" w:hAnsi="Century Gothic"/>
                <w:sz w:val="16"/>
                <w:szCs w:val="16"/>
                <w:lang w:eastAsia="en-US"/>
              </w:rPr>
              <w:tab/>
            </w:r>
          </w:p>
          <w:p w14:paraId="3565FD5C"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24B584C5"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CE1. Analiza necesidades y oportunidades y afronta retos con sentido crítico, haciendo balance de su sostenibilidad, valorando el impacto que puedan suponer en el entorno, para presentar ideas y soluciones innovadoras, éticas y sostenibles, dirigidas a crear valor en el ámbito personal, social, educativo y profesional.</w:t>
            </w:r>
          </w:p>
          <w:p w14:paraId="62B344F1"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6B1E92B5" w14:textId="77777777" w:rsidTr="00A7404D">
        <w:trPr>
          <w:trHeight w:val="248"/>
        </w:trPr>
        <w:tc>
          <w:tcPr>
            <w:tcW w:w="373" w:type="pct"/>
            <w:vMerge/>
            <w:shd w:val="clear" w:color="auto" w:fill="auto"/>
          </w:tcPr>
          <w:p w14:paraId="58B6FCA2"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7F06A57E" w14:textId="77777777" w:rsidR="0028245B" w:rsidRPr="0028245B" w:rsidRDefault="0028245B" w:rsidP="0028245B">
            <w:pPr>
              <w:rPr>
                <w:rFonts w:ascii="Century Gothic" w:eastAsia="Calibri" w:hAnsi="Century Gothic"/>
                <w:b/>
                <w:sz w:val="22"/>
                <w:szCs w:val="22"/>
                <w:highlight w:val="yellow"/>
                <w:lang w:eastAsia="en-US"/>
              </w:rPr>
            </w:pPr>
          </w:p>
        </w:tc>
        <w:tc>
          <w:tcPr>
            <w:tcW w:w="1870" w:type="pct"/>
            <w:shd w:val="clear" w:color="auto" w:fill="auto"/>
          </w:tcPr>
          <w:p w14:paraId="3D07E063"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CE2. Identifica fortalezas y debilidades propias utilizando estrategias de autoconocimiento y se inicia en el conocimiento de elementos económicos y financieros básicos, aplicándolos a situaciones y problemas de la vida cotidiana, para detectar aquellos recursos que puedan llevar las ideas originales y valiosas a la acción.</w:t>
            </w:r>
            <w:r w:rsidRPr="0028245B">
              <w:rPr>
                <w:rFonts w:ascii="Century Gothic" w:eastAsia="Calibri" w:hAnsi="Century Gothic"/>
                <w:sz w:val="16"/>
                <w:szCs w:val="16"/>
                <w:lang w:eastAsia="en-US"/>
              </w:rPr>
              <w:tab/>
            </w:r>
          </w:p>
          <w:p w14:paraId="72381B7D"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6D838F55"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CE2. Evalúa las fortalezas y debilidades propias, haciendo uso de estrategias de autoconocimiento y autoeficacia, y comprende los elementos fundamentales de la economía y las finanzas, aplicando conocimientos económicos y financieros a actividades y situaciones concretas, utilizando destrezas que favorezcan el trabajo colaborativo y en equipo, para reunir y optimizar los recursos necesarios que lleven a la acción una experiencia emprendedora que genere valor.</w:t>
            </w:r>
          </w:p>
        </w:tc>
      </w:tr>
      <w:tr w:rsidR="0028245B" w:rsidRPr="0028245B" w14:paraId="42B118B1" w14:textId="77777777" w:rsidTr="00A7404D">
        <w:trPr>
          <w:trHeight w:val="248"/>
        </w:trPr>
        <w:tc>
          <w:tcPr>
            <w:tcW w:w="373" w:type="pct"/>
            <w:vMerge/>
            <w:shd w:val="clear" w:color="auto" w:fill="auto"/>
          </w:tcPr>
          <w:p w14:paraId="0EEF1A13" w14:textId="77777777" w:rsidR="0028245B" w:rsidRPr="0028245B" w:rsidRDefault="0028245B" w:rsidP="0028245B">
            <w:pPr>
              <w:rPr>
                <w:rFonts w:ascii="Century Gothic" w:eastAsia="Calibri" w:hAnsi="Century Gothic"/>
                <w:b/>
                <w:bCs/>
                <w:sz w:val="23"/>
                <w:szCs w:val="23"/>
                <w:highlight w:val="yellow"/>
                <w:lang w:eastAsia="en-US"/>
              </w:rPr>
            </w:pPr>
          </w:p>
        </w:tc>
        <w:tc>
          <w:tcPr>
            <w:tcW w:w="888" w:type="pct"/>
            <w:vMerge/>
            <w:shd w:val="clear" w:color="auto" w:fill="auto"/>
          </w:tcPr>
          <w:p w14:paraId="05C8092C" w14:textId="77777777" w:rsidR="0028245B" w:rsidRPr="0028245B" w:rsidRDefault="0028245B" w:rsidP="0028245B">
            <w:pPr>
              <w:rPr>
                <w:rFonts w:ascii="Century Gothic" w:eastAsia="Calibri" w:hAnsi="Century Gothic"/>
                <w:b/>
                <w:sz w:val="22"/>
                <w:szCs w:val="22"/>
                <w:highlight w:val="yellow"/>
                <w:lang w:eastAsia="en-US"/>
              </w:rPr>
            </w:pPr>
          </w:p>
        </w:tc>
        <w:tc>
          <w:tcPr>
            <w:tcW w:w="1870" w:type="pct"/>
            <w:shd w:val="clear" w:color="auto" w:fill="auto"/>
          </w:tcPr>
          <w:p w14:paraId="66148E49"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CE3. Crea ideas y soluciones originales, planifica tareas, coopera con otros en equipo, valorando el proceso realizado y el resultado obtenido, para llevar a cabo una iniciativa emprendedora, considerando la experiencia como una oportunidad para aprender.</w:t>
            </w:r>
          </w:p>
        </w:tc>
        <w:tc>
          <w:tcPr>
            <w:tcW w:w="1869" w:type="pct"/>
            <w:shd w:val="clear" w:color="auto" w:fill="auto"/>
          </w:tcPr>
          <w:p w14:paraId="3DA3744A"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CE3. Desarrolla el proceso de creación de ideas y soluciones valiosas y toma decisiones, de manera razonada, utilizando estrategias ágiles de planificación y gestión, y reflexiona sobre el proceso realizado y el resultado obtenido, para llevar a término el proceso de creación de prototipos innovadores y de valor, considerando la experiencia como una oportunidad para aprender.</w:t>
            </w:r>
          </w:p>
        </w:tc>
      </w:tr>
      <w:tr w:rsidR="0028245B" w:rsidRPr="0028245B" w14:paraId="7F9DA460" w14:textId="77777777" w:rsidTr="00A7404D">
        <w:trPr>
          <w:trHeight w:val="126"/>
        </w:trPr>
        <w:tc>
          <w:tcPr>
            <w:tcW w:w="373" w:type="pct"/>
            <w:vMerge w:val="restart"/>
            <w:shd w:val="clear" w:color="auto" w:fill="auto"/>
          </w:tcPr>
          <w:p w14:paraId="1F0D2807" w14:textId="77777777" w:rsidR="0028245B" w:rsidRPr="0028245B" w:rsidRDefault="0028245B" w:rsidP="0028245B">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CCEC</w:t>
            </w:r>
          </w:p>
        </w:tc>
        <w:tc>
          <w:tcPr>
            <w:tcW w:w="888" w:type="pct"/>
            <w:vMerge w:val="restart"/>
            <w:shd w:val="clear" w:color="auto" w:fill="auto"/>
          </w:tcPr>
          <w:p w14:paraId="56C55355" w14:textId="77777777" w:rsidR="0028245B" w:rsidRPr="0028245B" w:rsidRDefault="0028245B" w:rsidP="0028245B">
            <w:pPr>
              <w:rPr>
                <w:rFonts w:ascii="Century Gothic" w:eastAsia="Calibri" w:hAnsi="Century Gothic"/>
                <w:b/>
                <w:sz w:val="22"/>
                <w:szCs w:val="22"/>
                <w:lang w:eastAsia="en-US"/>
              </w:rPr>
            </w:pPr>
            <w:r w:rsidRPr="0028245B">
              <w:rPr>
                <w:rFonts w:ascii="Century Gothic" w:eastAsia="Calibri" w:hAnsi="Century Gothic"/>
                <w:b/>
                <w:sz w:val="22"/>
                <w:szCs w:val="22"/>
                <w:lang w:eastAsia="en-US"/>
              </w:rPr>
              <w:t>COMPETENCIA EN CONCIENCIA Y EXPRESIÓN CULTURALES</w:t>
            </w:r>
          </w:p>
        </w:tc>
        <w:tc>
          <w:tcPr>
            <w:tcW w:w="1870" w:type="pct"/>
            <w:shd w:val="clear" w:color="auto" w:fill="auto"/>
          </w:tcPr>
          <w:p w14:paraId="6B1AC5F5"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 xml:space="preserve">CCEC1. Reconoce y aprecia los aspectos fundamentales del patrimonio cultural y artístico, comprendiendo las </w:t>
            </w:r>
            <w:r w:rsidRPr="0028245B">
              <w:rPr>
                <w:rFonts w:ascii="Century Gothic" w:eastAsia="Calibri" w:hAnsi="Century Gothic"/>
                <w:sz w:val="16"/>
                <w:szCs w:val="16"/>
                <w:lang w:eastAsia="en-US"/>
              </w:rPr>
              <w:lastRenderedPageBreak/>
              <w:t>diferencias entre distintas culturas y la necesidad de respetarlas.</w:t>
            </w:r>
            <w:r w:rsidRPr="0028245B">
              <w:rPr>
                <w:rFonts w:ascii="Century Gothic" w:eastAsia="Calibri" w:hAnsi="Century Gothic"/>
                <w:sz w:val="16"/>
                <w:szCs w:val="16"/>
                <w:lang w:eastAsia="en-US"/>
              </w:rPr>
              <w:tab/>
            </w:r>
          </w:p>
          <w:p w14:paraId="7D293F49"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326DDA51"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lastRenderedPageBreak/>
              <w:t xml:space="preserve">CCEC1. Conoce, aprecia críticamente y respeta el patrimonio cultural y artístico, implicándose en su </w:t>
            </w:r>
            <w:r w:rsidRPr="0028245B">
              <w:rPr>
                <w:rFonts w:ascii="Century Gothic" w:eastAsia="Calibri" w:hAnsi="Century Gothic"/>
                <w:sz w:val="16"/>
                <w:szCs w:val="16"/>
                <w:lang w:eastAsia="en-US"/>
              </w:rPr>
              <w:lastRenderedPageBreak/>
              <w:t>conservación y valorando el enriquecimiento inherente a la diversidad cultural y artística.</w:t>
            </w:r>
          </w:p>
          <w:p w14:paraId="3B5D2693"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3ABF6A71" w14:textId="77777777" w:rsidTr="00A7404D">
        <w:trPr>
          <w:trHeight w:val="126"/>
        </w:trPr>
        <w:tc>
          <w:tcPr>
            <w:tcW w:w="373" w:type="pct"/>
            <w:vMerge/>
            <w:shd w:val="clear" w:color="auto" w:fill="auto"/>
          </w:tcPr>
          <w:p w14:paraId="5DB7E1F2" w14:textId="77777777" w:rsidR="0028245B" w:rsidRPr="0028245B" w:rsidRDefault="0028245B" w:rsidP="0028245B">
            <w:pPr>
              <w:rPr>
                <w:rFonts w:ascii="Century Gothic" w:eastAsia="Calibri" w:hAnsi="Century Gothic"/>
                <w:sz w:val="22"/>
                <w:szCs w:val="22"/>
                <w:highlight w:val="yellow"/>
                <w:lang w:eastAsia="en-US"/>
              </w:rPr>
            </w:pPr>
          </w:p>
        </w:tc>
        <w:tc>
          <w:tcPr>
            <w:tcW w:w="888" w:type="pct"/>
            <w:vMerge/>
            <w:shd w:val="clear" w:color="auto" w:fill="auto"/>
          </w:tcPr>
          <w:p w14:paraId="7263F07B" w14:textId="77777777" w:rsidR="0028245B" w:rsidRPr="0028245B" w:rsidRDefault="0028245B" w:rsidP="0028245B">
            <w:pPr>
              <w:rPr>
                <w:rFonts w:ascii="Century Gothic" w:eastAsia="Calibri" w:hAnsi="Century Gothic"/>
                <w:sz w:val="22"/>
                <w:szCs w:val="22"/>
                <w:highlight w:val="yellow"/>
                <w:lang w:eastAsia="en-US"/>
              </w:rPr>
            </w:pPr>
          </w:p>
        </w:tc>
        <w:tc>
          <w:tcPr>
            <w:tcW w:w="1870" w:type="pct"/>
            <w:shd w:val="clear" w:color="auto" w:fill="auto"/>
          </w:tcPr>
          <w:p w14:paraId="7F0D8A47"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CCEC2. Reconoce y se interesa por las especificidades e intencionalidades de las manifestaciones artísticas y culturales más destacadas del patrimonio, identificando los medios y soportes, así como los lenguajes y elementos técnicos que las caracterizan.</w:t>
            </w:r>
            <w:r w:rsidRPr="0028245B">
              <w:rPr>
                <w:rFonts w:ascii="Century Gothic" w:eastAsia="Calibri" w:hAnsi="Century Gothic"/>
                <w:sz w:val="16"/>
                <w:szCs w:val="16"/>
                <w:lang w:eastAsia="en-US"/>
              </w:rPr>
              <w:tab/>
            </w:r>
          </w:p>
          <w:p w14:paraId="457EBFB4"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2A8D2440"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CCEC2. Disfruta, reconoce y analiza con autonomía las especificidades e intencionalidades de las manifestaciones artísticas y culturales más destacadas del patrimonio, distinguiendo los medios y soportes, así como los lenguajes y elementos técnicos que las caracterizan.</w:t>
            </w:r>
          </w:p>
          <w:p w14:paraId="03B46626"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41448F47" w14:textId="77777777" w:rsidTr="00A7404D">
        <w:trPr>
          <w:trHeight w:val="248"/>
        </w:trPr>
        <w:tc>
          <w:tcPr>
            <w:tcW w:w="373" w:type="pct"/>
            <w:vMerge/>
            <w:shd w:val="clear" w:color="auto" w:fill="auto"/>
          </w:tcPr>
          <w:p w14:paraId="5C633216" w14:textId="77777777" w:rsidR="0028245B" w:rsidRPr="0028245B" w:rsidRDefault="0028245B" w:rsidP="0028245B">
            <w:pPr>
              <w:rPr>
                <w:rFonts w:ascii="Century Gothic" w:eastAsia="Calibri" w:hAnsi="Century Gothic"/>
                <w:sz w:val="22"/>
                <w:szCs w:val="22"/>
                <w:highlight w:val="yellow"/>
                <w:lang w:eastAsia="en-US"/>
              </w:rPr>
            </w:pPr>
          </w:p>
        </w:tc>
        <w:tc>
          <w:tcPr>
            <w:tcW w:w="888" w:type="pct"/>
            <w:vMerge/>
            <w:shd w:val="clear" w:color="auto" w:fill="auto"/>
          </w:tcPr>
          <w:p w14:paraId="6485694E" w14:textId="77777777" w:rsidR="0028245B" w:rsidRPr="0028245B" w:rsidRDefault="0028245B" w:rsidP="0028245B">
            <w:pPr>
              <w:rPr>
                <w:rFonts w:ascii="Century Gothic" w:eastAsia="Calibri" w:hAnsi="Century Gothic"/>
                <w:sz w:val="22"/>
                <w:szCs w:val="22"/>
                <w:highlight w:val="yellow"/>
                <w:lang w:eastAsia="en-US"/>
              </w:rPr>
            </w:pPr>
          </w:p>
        </w:tc>
        <w:tc>
          <w:tcPr>
            <w:tcW w:w="1870" w:type="pct"/>
            <w:shd w:val="clear" w:color="auto" w:fill="auto"/>
          </w:tcPr>
          <w:p w14:paraId="6D25C414"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CCEC3. Expresa ideas, opiniones, sentimientos y emociones de forma creativa y con una actitud abierta e inclusiva, empleando distintos lenguajes artísticos y culturales, integrando su propio cuerpo, interactuando con el entorno y desarrollando sus capacidades afectivas.</w:t>
            </w:r>
            <w:r w:rsidRPr="0028245B">
              <w:rPr>
                <w:rFonts w:ascii="Century Gothic" w:eastAsia="Calibri" w:hAnsi="Century Gothic"/>
                <w:sz w:val="16"/>
                <w:szCs w:val="16"/>
                <w:lang w:eastAsia="en-US"/>
              </w:rPr>
              <w:tab/>
            </w:r>
          </w:p>
          <w:p w14:paraId="5CE01EF0" w14:textId="77777777" w:rsidR="0028245B" w:rsidRPr="0028245B" w:rsidRDefault="0028245B" w:rsidP="0028245B">
            <w:pPr>
              <w:rPr>
                <w:rFonts w:ascii="Century Gothic" w:eastAsia="Calibri" w:hAnsi="Century Gothic"/>
                <w:sz w:val="16"/>
                <w:szCs w:val="16"/>
                <w:highlight w:val="yellow"/>
                <w:lang w:eastAsia="en-US"/>
              </w:rPr>
            </w:pPr>
          </w:p>
        </w:tc>
        <w:tc>
          <w:tcPr>
            <w:tcW w:w="1869" w:type="pct"/>
            <w:shd w:val="clear" w:color="auto" w:fill="auto"/>
          </w:tcPr>
          <w:p w14:paraId="1D0FB7C7" w14:textId="77777777" w:rsidR="0028245B" w:rsidRPr="0028245B" w:rsidRDefault="0028245B" w:rsidP="0028245B">
            <w:pPr>
              <w:rPr>
                <w:rFonts w:ascii="Century Gothic" w:eastAsia="Calibri" w:hAnsi="Century Gothic"/>
                <w:sz w:val="16"/>
                <w:szCs w:val="16"/>
                <w:lang w:eastAsia="en-US"/>
              </w:rPr>
            </w:pPr>
            <w:r w:rsidRPr="0028245B">
              <w:rPr>
                <w:rFonts w:ascii="Century Gothic" w:eastAsia="Calibri" w:hAnsi="Century Gothic"/>
                <w:sz w:val="16"/>
                <w:szCs w:val="16"/>
                <w:lang w:eastAsia="en-US"/>
              </w:rPr>
              <w:t>CCEC3. Expresa ideas, opiniones, sentimientos y emociones por medio de producciones culturales y artísticas, integrando su propio cuerpo y desarrollando la autoestima, la creatividad y el sentido del lugar que ocupa en la sociedad, con una actitud empática, abierta y colaborativa.</w:t>
            </w:r>
          </w:p>
          <w:p w14:paraId="7F0A17EB" w14:textId="77777777" w:rsidR="0028245B" w:rsidRPr="0028245B" w:rsidRDefault="0028245B" w:rsidP="0028245B">
            <w:pPr>
              <w:rPr>
                <w:rFonts w:ascii="Century Gothic" w:eastAsia="Calibri" w:hAnsi="Century Gothic"/>
                <w:sz w:val="16"/>
                <w:szCs w:val="16"/>
                <w:highlight w:val="yellow"/>
                <w:lang w:eastAsia="en-US"/>
              </w:rPr>
            </w:pPr>
          </w:p>
        </w:tc>
      </w:tr>
      <w:tr w:rsidR="0028245B" w:rsidRPr="0028245B" w14:paraId="0A02A63C" w14:textId="77777777" w:rsidTr="00A7404D">
        <w:trPr>
          <w:trHeight w:val="248"/>
        </w:trPr>
        <w:tc>
          <w:tcPr>
            <w:tcW w:w="373" w:type="pct"/>
            <w:vMerge/>
            <w:shd w:val="clear" w:color="auto" w:fill="auto"/>
          </w:tcPr>
          <w:p w14:paraId="7E3968D6" w14:textId="77777777" w:rsidR="0028245B" w:rsidRPr="0028245B" w:rsidRDefault="0028245B" w:rsidP="0028245B">
            <w:pPr>
              <w:rPr>
                <w:rFonts w:ascii="Century Gothic" w:eastAsia="Calibri" w:hAnsi="Century Gothic"/>
                <w:sz w:val="22"/>
                <w:szCs w:val="22"/>
                <w:highlight w:val="yellow"/>
                <w:lang w:eastAsia="en-US"/>
              </w:rPr>
            </w:pPr>
          </w:p>
        </w:tc>
        <w:tc>
          <w:tcPr>
            <w:tcW w:w="888" w:type="pct"/>
            <w:vMerge/>
            <w:shd w:val="clear" w:color="auto" w:fill="auto"/>
          </w:tcPr>
          <w:p w14:paraId="7B77D5F8" w14:textId="77777777" w:rsidR="0028245B" w:rsidRPr="0028245B" w:rsidRDefault="0028245B" w:rsidP="0028245B">
            <w:pPr>
              <w:rPr>
                <w:rFonts w:ascii="Century Gothic" w:eastAsia="Calibri" w:hAnsi="Century Gothic"/>
                <w:sz w:val="22"/>
                <w:szCs w:val="22"/>
                <w:highlight w:val="yellow"/>
                <w:lang w:eastAsia="en-US"/>
              </w:rPr>
            </w:pPr>
          </w:p>
        </w:tc>
        <w:tc>
          <w:tcPr>
            <w:tcW w:w="1870" w:type="pct"/>
            <w:shd w:val="clear" w:color="auto" w:fill="auto"/>
          </w:tcPr>
          <w:p w14:paraId="3F589197"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CCEC4. Experimenta de forma creativa con diferentes medios y soportes, y diversas técnicas plásticas, visuales, audiovisuales, sonoras o corporales, para elaborar propuestas artísticas y culturales.</w:t>
            </w:r>
          </w:p>
        </w:tc>
        <w:tc>
          <w:tcPr>
            <w:tcW w:w="1869" w:type="pct"/>
            <w:shd w:val="clear" w:color="auto" w:fill="auto"/>
          </w:tcPr>
          <w:p w14:paraId="43D6297E" w14:textId="77777777" w:rsidR="0028245B" w:rsidRPr="0028245B" w:rsidRDefault="0028245B" w:rsidP="0028245B">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CCEC4. Conoce, selecciona y utiliza con creatividad diversos medios y soportes, así como técnicas plásticas, visuales, audiovisuales, sonoras o corporales, para la creación de productos artísticos y culturales, tanto de forma individual como colaborativa, identificando oportunidades de desarrollo personal, social y laboral, así como de emprendimiento.</w:t>
            </w:r>
          </w:p>
        </w:tc>
      </w:tr>
    </w:tbl>
    <w:p w14:paraId="14E2AFAC" w14:textId="77777777" w:rsidR="00C04071" w:rsidRDefault="00C04071" w:rsidP="00C04071">
      <w:pPr>
        <w:pStyle w:val="Ttulo1"/>
        <w:numPr>
          <w:ilvl w:val="0"/>
          <w:numId w:val="0"/>
        </w:numPr>
        <w:rPr>
          <w:rFonts w:eastAsia="Calibri"/>
          <w:highlight w:val="lightGray"/>
        </w:rPr>
      </w:pPr>
    </w:p>
    <w:p w14:paraId="03F920E2" w14:textId="77777777" w:rsidR="00C04071" w:rsidRDefault="00C04071">
      <w:pPr>
        <w:rPr>
          <w:rFonts w:asciiTheme="minorHAnsi" w:eastAsia="Calibri" w:hAnsiTheme="minorHAnsi"/>
          <w:b/>
          <w:bCs/>
          <w:color w:val="C0504D" w:themeColor="accent2"/>
          <w:sz w:val="28"/>
          <w:highlight w:val="lightGray"/>
          <w:u w:val="single"/>
        </w:rPr>
      </w:pPr>
      <w:r>
        <w:rPr>
          <w:rFonts w:eastAsia="Calibri"/>
          <w:highlight w:val="lightGray"/>
        </w:rPr>
        <w:br w:type="page"/>
      </w:r>
    </w:p>
    <w:p w14:paraId="10A5501A" w14:textId="577A2563" w:rsidR="00A7404D" w:rsidRPr="0049055B" w:rsidRDefault="00A7404D">
      <w:pPr>
        <w:pStyle w:val="Ttulo1"/>
        <w:rPr>
          <w:rFonts w:eastAsia="Calibri"/>
        </w:rPr>
      </w:pPr>
      <w:bookmarkStart w:id="7" w:name="_Toc114148151"/>
      <w:r w:rsidRPr="00C04071">
        <w:rPr>
          <w:rFonts w:eastAsia="Calibri"/>
        </w:rPr>
        <w:lastRenderedPageBreak/>
        <w:t>COMPETENCIAS</w:t>
      </w:r>
      <w:r w:rsidRPr="0049055B">
        <w:rPr>
          <w:rFonts w:eastAsia="Calibri"/>
        </w:rPr>
        <w:t xml:space="preserve"> ESPECÍFICAS, CRITERIOS DE EVALUACIÓN Y SABERES BÁSICOS</w:t>
      </w:r>
      <w:bookmarkEnd w:id="7"/>
    </w:p>
    <w:p w14:paraId="30FEC2B3" w14:textId="77777777" w:rsidR="00A7404D" w:rsidRDefault="00A7404D" w:rsidP="00A7404D">
      <w:pPr>
        <w:ind w:right="851"/>
        <w:rPr>
          <w:rFonts w:ascii="Calibri" w:eastAsia="Calibri" w:hAnsi="Calibri" w:cs="Calibri"/>
          <w:b/>
          <w:color w:val="0D2B3E"/>
          <w:highlight w:val="yellow"/>
        </w:rPr>
      </w:pPr>
    </w:p>
    <w:p w14:paraId="38800AEB" w14:textId="77777777" w:rsidR="00A7404D" w:rsidRPr="00643FC8" w:rsidRDefault="00A7404D" w:rsidP="00A7404D">
      <w:pPr>
        <w:rPr>
          <w:rFonts w:ascii="Calibri" w:hAnsi="Calibri" w:cs="Calibri"/>
          <w:b/>
          <w:sz w:val="30"/>
          <w:szCs w:val="30"/>
          <w:u w:val="single"/>
        </w:rPr>
      </w:pPr>
      <w:r w:rsidRPr="00643FC8">
        <w:rPr>
          <w:rFonts w:ascii="Calibri" w:hAnsi="Calibri" w:cs="Calibri"/>
          <w:b/>
          <w:sz w:val="30"/>
          <w:szCs w:val="30"/>
          <w:u w:val="single"/>
        </w:rPr>
        <w:t>CURSOS TERCERO Y CUARTO</w:t>
      </w:r>
    </w:p>
    <w:p w14:paraId="232FB490" w14:textId="77777777" w:rsidR="00A7404D" w:rsidRDefault="00A7404D" w:rsidP="00A7404D">
      <w:pPr>
        <w:rPr>
          <w:b/>
          <w:sz w:val="30"/>
          <w:szCs w:val="30"/>
          <w:u w:val="single"/>
          <w:lang w:val="ca-ES"/>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743"/>
        <w:gridCol w:w="4292"/>
        <w:gridCol w:w="4164"/>
      </w:tblGrid>
      <w:tr w:rsidR="00A7404D" w14:paraId="2AE73B81" w14:textId="77777777" w:rsidTr="00B05EE9">
        <w:trPr>
          <w:tblHeader/>
        </w:trPr>
        <w:tc>
          <w:tcPr>
            <w:tcW w:w="1272" w:type="pct"/>
            <w:tcBorders>
              <w:top w:val="single" w:sz="4" w:space="0" w:color="auto"/>
              <w:left w:val="single" w:sz="4" w:space="0" w:color="auto"/>
              <w:bottom w:val="single" w:sz="4" w:space="0" w:color="auto"/>
              <w:right w:val="single" w:sz="4" w:space="0" w:color="auto"/>
            </w:tcBorders>
            <w:shd w:val="clear" w:color="auto" w:fill="D9D9D9"/>
          </w:tcPr>
          <w:p w14:paraId="782EADF5" w14:textId="77777777" w:rsidR="00A7404D" w:rsidRDefault="00A7404D" w:rsidP="00B05EE9">
            <w:pPr>
              <w:jc w:val="center"/>
              <w:rPr>
                <w:rFonts w:ascii="Century Gothic" w:hAnsi="Century Gothic"/>
                <w:b/>
                <w:bCs/>
                <w:sz w:val="23"/>
                <w:szCs w:val="23"/>
              </w:rPr>
            </w:pPr>
            <w:r>
              <w:rPr>
                <w:rFonts w:ascii="Century Gothic" w:hAnsi="Century Gothic"/>
                <w:b/>
                <w:bCs/>
                <w:sz w:val="23"/>
                <w:szCs w:val="23"/>
              </w:rPr>
              <w:t>COMPETENCIAS ESPECÍFICAS</w:t>
            </w:r>
          </w:p>
          <w:p w14:paraId="31D4924E" w14:textId="77777777" w:rsidR="00A7404D" w:rsidRDefault="00A7404D" w:rsidP="00B05EE9">
            <w:pPr>
              <w:jc w:val="center"/>
              <w:rPr>
                <w:rFonts w:ascii="Century Gothic" w:hAnsi="Century Gothic"/>
                <w:b/>
                <w:bCs/>
                <w:sz w:val="23"/>
                <w:szCs w:val="23"/>
              </w:rPr>
            </w:pPr>
          </w:p>
        </w:tc>
        <w:tc>
          <w:tcPr>
            <w:tcW w:w="637" w:type="pct"/>
            <w:tcBorders>
              <w:top w:val="single" w:sz="4" w:space="0" w:color="auto"/>
              <w:left w:val="single" w:sz="4" w:space="0" w:color="auto"/>
              <w:bottom w:val="single" w:sz="4" w:space="0" w:color="auto"/>
              <w:right w:val="single" w:sz="4" w:space="0" w:color="auto"/>
            </w:tcBorders>
            <w:shd w:val="clear" w:color="auto" w:fill="D9D9D9"/>
            <w:hideMark/>
          </w:tcPr>
          <w:p w14:paraId="42FD8F61" w14:textId="77777777" w:rsidR="00A7404D" w:rsidRDefault="00A7404D" w:rsidP="00B05EE9">
            <w:pPr>
              <w:jc w:val="center"/>
              <w:rPr>
                <w:rFonts w:ascii="Century Gothic" w:hAnsi="Century Gothic"/>
                <w:b/>
                <w:bCs/>
                <w:sz w:val="23"/>
                <w:szCs w:val="23"/>
              </w:rPr>
            </w:pPr>
            <w:r>
              <w:rPr>
                <w:rFonts w:ascii="Century Gothic" w:hAnsi="Century Gothic"/>
                <w:b/>
                <w:bCs/>
                <w:sz w:val="23"/>
                <w:szCs w:val="23"/>
              </w:rPr>
              <w:t>Descriptores Perfil de Salida</w:t>
            </w:r>
          </w:p>
        </w:tc>
        <w:tc>
          <w:tcPr>
            <w:tcW w:w="1569" w:type="pct"/>
            <w:tcBorders>
              <w:top w:val="single" w:sz="4" w:space="0" w:color="auto"/>
              <w:left w:val="single" w:sz="4" w:space="0" w:color="auto"/>
              <w:bottom w:val="single" w:sz="4" w:space="0" w:color="auto"/>
              <w:right w:val="single" w:sz="4" w:space="0" w:color="auto"/>
            </w:tcBorders>
            <w:shd w:val="clear" w:color="auto" w:fill="D9D9D9"/>
            <w:hideMark/>
          </w:tcPr>
          <w:p w14:paraId="14725C4D" w14:textId="77777777" w:rsidR="00A7404D" w:rsidRDefault="00A7404D" w:rsidP="00B05EE9">
            <w:pPr>
              <w:jc w:val="center"/>
              <w:rPr>
                <w:rFonts w:ascii="Century Gothic" w:hAnsi="Century Gothic"/>
                <w:b/>
                <w:bCs/>
                <w:sz w:val="23"/>
                <w:szCs w:val="23"/>
              </w:rPr>
            </w:pPr>
            <w:r>
              <w:rPr>
                <w:rFonts w:ascii="Century Gothic" w:hAnsi="Century Gothic"/>
                <w:b/>
                <w:bCs/>
                <w:sz w:val="23"/>
                <w:szCs w:val="23"/>
              </w:rPr>
              <w:t>CRITERIOS DE EVALUACIÓN</w:t>
            </w:r>
          </w:p>
        </w:tc>
        <w:tc>
          <w:tcPr>
            <w:tcW w:w="1522" w:type="pct"/>
            <w:tcBorders>
              <w:top w:val="single" w:sz="4" w:space="0" w:color="auto"/>
              <w:left w:val="single" w:sz="4" w:space="0" w:color="auto"/>
              <w:bottom w:val="single" w:sz="4" w:space="0" w:color="auto"/>
              <w:right w:val="single" w:sz="4" w:space="0" w:color="auto"/>
            </w:tcBorders>
            <w:shd w:val="clear" w:color="auto" w:fill="D9D9D9"/>
            <w:hideMark/>
          </w:tcPr>
          <w:p w14:paraId="024BA435" w14:textId="77777777" w:rsidR="00A7404D" w:rsidRDefault="00A7404D" w:rsidP="00B05EE9">
            <w:pPr>
              <w:jc w:val="center"/>
              <w:rPr>
                <w:rFonts w:ascii="Century Gothic" w:hAnsi="Century Gothic"/>
                <w:b/>
                <w:bCs/>
                <w:sz w:val="23"/>
                <w:szCs w:val="23"/>
              </w:rPr>
            </w:pPr>
            <w:r>
              <w:rPr>
                <w:rFonts w:ascii="Century Gothic" w:hAnsi="Century Gothic"/>
                <w:b/>
                <w:bCs/>
                <w:sz w:val="23"/>
                <w:szCs w:val="23"/>
              </w:rPr>
              <w:t>SABERES BÁSICOS</w:t>
            </w:r>
          </w:p>
        </w:tc>
      </w:tr>
      <w:tr w:rsidR="00A7404D" w14:paraId="27AF6E47" w14:textId="77777777" w:rsidTr="00B05EE9">
        <w:trPr>
          <w:trHeight w:val="1032"/>
        </w:trPr>
        <w:tc>
          <w:tcPr>
            <w:tcW w:w="1272" w:type="pct"/>
            <w:vMerge w:val="restart"/>
            <w:tcBorders>
              <w:top w:val="single" w:sz="4" w:space="0" w:color="auto"/>
              <w:left w:val="single" w:sz="4" w:space="0" w:color="auto"/>
              <w:bottom w:val="single" w:sz="4" w:space="0" w:color="auto"/>
              <w:right w:val="single" w:sz="4" w:space="0" w:color="auto"/>
            </w:tcBorders>
            <w:hideMark/>
          </w:tcPr>
          <w:p w14:paraId="03E28AD4" w14:textId="77777777" w:rsidR="00A7404D" w:rsidRDefault="00A7404D" w:rsidP="00B05EE9">
            <w:pPr>
              <w:rPr>
                <w:rFonts w:ascii="Century Gothic" w:hAnsi="Century Gothic"/>
                <w:bCs/>
                <w:sz w:val="16"/>
                <w:szCs w:val="16"/>
                <w:lang w:val="ca-ES"/>
              </w:rPr>
            </w:pPr>
            <w:r>
              <w:rPr>
                <w:rFonts w:ascii="Century Gothic" w:hAnsi="Century Gothic"/>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24F48BA8" w14:textId="77777777" w:rsidR="00A7404D" w:rsidRDefault="00A7404D" w:rsidP="00B05EE9">
            <w:pPr>
              <w:rPr>
                <w:rFonts w:ascii="Century Gothic" w:hAnsi="Century Gothic"/>
                <w:sz w:val="16"/>
                <w:szCs w:val="16"/>
              </w:rPr>
            </w:pPr>
            <w:r>
              <w:rPr>
                <w:rFonts w:ascii="Century Gothic" w:hAnsi="Century Gothic"/>
                <w:bCs/>
                <w:sz w:val="16"/>
                <w:szCs w:val="16"/>
              </w:rPr>
              <w:t>(Escuchar y Leer)</w:t>
            </w:r>
          </w:p>
        </w:tc>
        <w:tc>
          <w:tcPr>
            <w:tcW w:w="637" w:type="pct"/>
            <w:vMerge w:val="restart"/>
            <w:tcBorders>
              <w:top w:val="single" w:sz="4" w:space="0" w:color="auto"/>
              <w:left w:val="single" w:sz="4" w:space="0" w:color="auto"/>
              <w:bottom w:val="single" w:sz="4" w:space="0" w:color="auto"/>
              <w:right w:val="single" w:sz="4" w:space="0" w:color="auto"/>
            </w:tcBorders>
            <w:hideMark/>
          </w:tcPr>
          <w:p w14:paraId="549E7F0D" w14:textId="77777777" w:rsidR="00A7404D" w:rsidRDefault="00A7404D" w:rsidP="00B05EE9">
            <w:pPr>
              <w:rPr>
                <w:rFonts w:ascii="Century Gothic" w:hAnsi="Century Gothic"/>
                <w:sz w:val="16"/>
                <w:szCs w:val="16"/>
                <w:lang w:val="en-GB"/>
              </w:rPr>
            </w:pPr>
            <w:r>
              <w:rPr>
                <w:rFonts w:ascii="Century Gothic" w:hAnsi="Century Gothic"/>
                <w:sz w:val="16"/>
                <w:szCs w:val="16"/>
                <w:lang w:val="en-GB"/>
              </w:rPr>
              <w:t xml:space="preserve">CCL2, CCL3, </w:t>
            </w:r>
          </w:p>
          <w:p w14:paraId="5F7CF973" w14:textId="77777777" w:rsidR="00A7404D" w:rsidRDefault="00A7404D" w:rsidP="00B05EE9">
            <w:pPr>
              <w:rPr>
                <w:rFonts w:ascii="Century Gothic" w:hAnsi="Century Gothic"/>
                <w:sz w:val="16"/>
                <w:szCs w:val="16"/>
                <w:lang w:val="en-GB"/>
              </w:rPr>
            </w:pPr>
            <w:r>
              <w:rPr>
                <w:rFonts w:ascii="Century Gothic" w:hAnsi="Century Gothic"/>
                <w:sz w:val="16"/>
                <w:szCs w:val="16"/>
                <w:lang w:val="en-GB"/>
              </w:rPr>
              <w:t xml:space="preserve">CP1, CP2, </w:t>
            </w:r>
          </w:p>
          <w:p w14:paraId="587AA7EA" w14:textId="77777777" w:rsidR="00A7404D" w:rsidRDefault="00A7404D" w:rsidP="00B05EE9">
            <w:pPr>
              <w:rPr>
                <w:rFonts w:ascii="Century Gothic" w:hAnsi="Century Gothic"/>
                <w:sz w:val="16"/>
                <w:szCs w:val="16"/>
                <w:lang w:val="en-GB"/>
              </w:rPr>
            </w:pPr>
            <w:r>
              <w:rPr>
                <w:rFonts w:ascii="Century Gothic" w:hAnsi="Century Gothic"/>
                <w:sz w:val="16"/>
                <w:szCs w:val="16"/>
                <w:lang w:val="en-GB"/>
              </w:rPr>
              <w:t xml:space="preserve">STEM1, </w:t>
            </w:r>
          </w:p>
          <w:p w14:paraId="74888E80" w14:textId="77777777" w:rsidR="00A7404D" w:rsidRDefault="00A7404D" w:rsidP="00B05EE9">
            <w:pPr>
              <w:rPr>
                <w:rFonts w:ascii="Century Gothic" w:hAnsi="Century Gothic"/>
                <w:sz w:val="16"/>
                <w:szCs w:val="16"/>
                <w:lang w:val="ca-ES"/>
              </w:rPr>
            </w:pPr>
            <w:r>
              <w:rPr>
                <w:rFonts w:ascii="Century Gothic" w:hAnsi="Century Gothic"/>
                <w:sz w:val="16"/>
                <w:szCs w:val="16"/>
              </w:rPr>
              <w:t xml:space="preserve">CD1, </w:t>
            </w:r>
          </w:p>
          <w:p w14:paraId="35CFC42E" w14:textId="77777777" w:rsidR="00A7404D" w:rsidRDefault="00A7404D" w:rsidP="00B05EE9">
            <w:pPr>
              <w:rPr>
                <w:rFonts w:ascii="Century Gothic" w:hAnsi="Century Gothic"/>
                <w:sz w:val="16"/>
                <w:szCs w:val="16"/>
              </w:rPr>
            </w:pPr>
            <w:r>
              <w:rPr>
                <w:rFonts w:ascii="Century Gothic" w:hAnsi="Century Gothic"/>
                <w:sz w:val="16"/>
                <w:szCs w:val="16"/>
              </w:rPr>
              <w:t xml:space="preserve">CPSAA5, </w:t>
            </w:r>
          </w:p>
          <w:p w14:paraId="7EA5DFF7" w14:textId="77777777" w:rsidR="00A7404D" w:rsidRDefault="00A7404D" w:rsidP="00B05EE9">
            <w:pPr>
              <w:rPr>
                <w:rFonts w:ascii="Century Gothic" w:hAnsi="Century Gothic"/>
                <w:sz w:val="16"/>
                <w:szCs w:val="16"/>
              </w:rPr>
            </w:pPr>
            <w:r>
              <w:rPr>
                <w:rFonts w:ascii="Century Gothic" w:hAnsi="Century Gothic"/>
                <w:sz w:val="16"/>
                <w:szCs w:val="16"/>
              </w:rPr>
              <w:t>CCEC2</w:t>
            </w:r>
          </w:p>
        </w:tc>
        <w:tc>
          <w:tcPr>
            <w:tcW w:w="1569" w:type="pct"/>
            <w:vMerge w:val="restart"/>
            <w:tcBorders>
              <w:top w:val="single" w:sz="4" w:space="0" w:color="auto"/>
              <w:left w:val="single" w:sz="4" w:space="0" w:color="auto"/>
              <w:bottom w:val="single" w:sz="4" w:space="0" w:color="auto"/>
              <w:right w:val="single" w:sz="4" w:space="0" w:color="auto"/>
            </w:tcBorders>
            <w:hideMark/>
          </w:tcPr>
          <w:p w14:paraId="3C8DFCF8" w14:textId="77777777" w:rsidR="00A7404D" w:rsidRDefault="00A7404D" w:rsidP="00B05EE9">
            <w:pPr>
              <w:rPr>
                <w:rFonts w:ascii="Century Gothic" w:hAnsi="Century Gothic"/>
                <w:bCs/>
                <w:sz w:val="16"/>
                <w:szCs w:val="16"/>
              </w:rPr>
            </w:pPr>
            <w:r>
              <w:rPr>
                <w:rFonts w:ascii="Century Gothic" w:hAnsi="Century Gothic"/>
                <w:bCs/>
                <w:sz w:val="16"/>
                <w:szCs w:val="16"/>
              </w:rPr>
              <w:t>1.1. 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p>
        </w:tc>
        <w:tc>
          <w:tcPr>
            <w:tcW w:w="1522" w:type="pct"/>
            <w:vMerge w:val="restart"/>
            <w:tcBorders>
              <w:top w:val="single" w:sz="4" w:space="0" w:color="auto"/>
              <w:left w:val="single" w:sz="4" w:space="0" w:color="auto"/>
              <w:bottom w:val="single" w:sz="4" w:space="0" w:color="auto"/>
              <w:right w:val="single" w:sz="4" w:space="0" w:color="auto"/>
            </w:tcBorders>
          </w:tcPr>
          <w:p w14:paraId="2E2E81D9" w14:textId="77777777" w:rsidR="00A7404D" w:rsidRDefault="00A7404D" w:rsidP="00B05EE9">
            <w:pPr>
              <w:rPr>
                <w:rFonts w:ascii="Century Gothic" w:hAnsi="Century Gothic"/>
                <w:b/>
                <w:bCs/>
                <w:sz w:val="16"/>
                <w:szCs w:val="16"/>
                <w:u w:val="single"/>
              </w:rPr>
            </w:pPr>
            <w:r>
              <w:rPr>
                <w:rFonts w:ascii="Century Gothic" w:hAnsi="Century Gothic"/>
                <w:b/>
                <w:bCs/>
                <w:sz w:val="16"/>
                <w:szCs w:val="16"/>
                <w:u w:val="single"/>
              </w:rPr>
              <w:t xml:space="preserve">A. Comunicación. </w:t>
            </w:r>
          </w:p>
          <w:p w14:paraId="49382DCF" w14:textId="77777777" w:rsidR="00A7404D" w:rsidRDefault="00A7404D" w:rsidP="00B05EE9">
            <w:pPr>
              <w:rPr>
                <w:rFonts w:ascii="Century Gothic" w:hAnsi="Century Gothic"/>
                <w:bCs/>
                <w:sz w:val="16"/>
                <w:szCs w:val="16"/>
              </w:rPr>
            </w:pPr>
            <w:r>
              <w:rPr>
                <w:rFonts w:ascii="Century Gothic" w:hAnsi="Century Gothic"/>
                <w:bCs/>
                <w:sz w:val="16"/>
                <w:szCs w:val="16"/>
              </w:rPr>
              <w:t>− Autoconfianza e iniciativa. El error como parte integrante del proceso de aprendizaje.</w:t>
            </w:r>
          </w:p>
          <w:p w14:paraId="0B423F16" w14:textId="77777777" w:rsidR="00A7404D" w:rsidRDefault="00A7404D" w:rsidP="00B05EE9">
            <w:pPr>
              <w:rPr>
                <w:rFonts w:ascii="Century Gothic" w:hAnsi="Century Gothic"/>
                <w:bCs/>
                <w:sz w:val="16"/>
                <w:szCs w:val="16"/>
              </w:rPr>
            </w:pPr>
            <w:r>
              <w:rPr>
                <w:rFonts w:ascii="Century Gothic" w:hAnsi="Century Gothic"/>
                <w:bCs/>
                <w:sz w:val="16"/>
                <w:szCs w:val="16"/>
              </w:rPr>
              <w:t>− Estrategias de uso común para la planificación, ejecución, control y reparación de la comprensión, la producción y la coproducción de textos orales, escritos y multimodales.</w:t>
            </w:r>
          </w:p>
          <w:p w14:paraId="077ADD27" w14:textId="77777777" w:rsidR="00A7404D" w:rsidRDefault="00A7404D" w:rsidP="00B05EE9">
            <w:pPr>
              <w:rPr>
                <w:rFonts w:ascii="Century Gothic" w:hAnsi="Century Gothic"/>
                <w:bCs/>
                <w:sz w:val="16"/>
                <w:szCs w:val="16"/>
              </w:rPr>
            </w:pPr>
            <w:r>
              <w:rPr>
                <w:rFonts w:ascii="Century Gothic" w:hAnsi="Century Gothic"/>
                <w:bCs/>
                <w:sz w:val="16"/>
                <w:szCs w:val="16"/>
              </w:rPr>
              <w:t>− Conocimientos, destrezas y actitudes que permiten llevar a cabo actividades de mediación en situaciones cotidianas.</w:t>
            </w:r>
          </w:p>
          <w:p w14:paraId="0F82D073" w14:textId="77777777" w:rsidR="00A7404D" w:rsidRDefault="00A7404D" w:rsidP="00B05EE9">
            <w:pPr>
              <w:rPr>
                <w:rFonts w:ascii="Century Gothic" w:hAnsi="Century Gothic"/>
                <w:bCs/>
                <w:sz w:val="16"/>
                <w:szCs w:val="16"/>
              </w:rPr>
            </w:pPr>
            <w:r>
              <w:rPr>
                <w:rFonts w:ascii="Century Gothic" w:hAnsi="Century Gothic"/>
                <w:bCs/>
                <w:sz w:val="16"/>
                <w:szCs w:val="16"/>
              </w:rPr>
              <w:t>− Funciones comunicativas de uso común adecuadas al ámbito y al contexto comunicativo: saludar y despedirse, presentar y presentarse; describir personas, objetos, lugares, fenómenos y acontecimientos; situar eventos en el tiempo; situar objetos, personas y lugares en el espacio; pedir e intercambiar información sobre cuestiones cotidianas; dar y pedir instrucciones, consejos y órdenes; ofrecer, aceptar y rechazar ayuda, proposiciones o sugerencias; expresar parcialmente el gusto o el interés y las emociones; narrar acontecimientos pasados, describir situaciones presentes, y enunciar sucesos futuros; expresar la opinión, la posibilidad, la capacidad, la obligación y la prohibición; expresar argumentaciones sencillas; realizar hipótesis y suposiciones; expresar la incertidumbre y la duda; reformular y resumir.</w:t>
            </w:r>
          </w:p>
          <w:p w14:paraId="288396DB" w14:textId="77777777" w:rsidR="00A7404D" w:rsidRDefault="00A7404D" w:rsidP="00B05EE9">
            <w:pPr>
              <w:rPr>
                <w:rFonts w:ascii="Century Gothic" w:hAnsi="Century Gothic"/>
                <w:bCs/>
                <w:sz w:val="16"/>
                <w:szCs w:val="16"/>
              </w:rPr>
            </w:pPr>
            <w:r>
              <w:rPr>
                <w:rFonts w:ascii="Century Gothic" w:hAnsi="Century Gothic"/>
                <w:bCs/>
                <w:sz w:val="16"/>
                <w:szCs w:val="16"/>
              </w:rPr>
              <w:t xml:space="preserve">− Modelos contextuales y géneros discursivos de uso común en la comprensión, producción y </w:t>
            </w:r>
            <w:r>
              <w:rPr>
                <w:rFonts w:ascii="Century Gothic" w:hAnsi="Century Gothic"/>
                <w:bCs/>
                <w:sz w:val="16"/>
                <w:szCs w:val="16"/>
              </w:rPr>
              <w:lastRenderedPageBreak/>
              <w:t>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5B3F298C" w14:textId="77777777" w:rsidR="00A7404D" w:rsidRDefault="00A7404D" w:rsidP="00B05EE9">
            <w:pPr>
              <w:rPr>
                <w:rFonts w:ascii="Century Gothic" w:hAnsi="Century Gothic"/>
                <w:bCs/>
                <w:sz w:val="16"/>
                <w:szCs w:val="16"/>
              </w:rPr>
            </w:pPr>
            <w:r>
              <w:rPr>
                <w:rFonts w:ascii="Century Gothic" w:hAnsi="Century Gothic"/>
                <w:bCs/>
                <w:sz w:val="16"/>
                <w:szCs w:val="16"/>
              </w:rPr>
              <w:t>− Unidades lingüísticas de uso común y significados asociados a dichas unidades tales como la expresión de la entidad y sus propiedades, cantidad y cualidad, el espacio y las relaciones espaciales, el tiempo y las relaciones temporales, la afirmación, la negación, la interrogación y la exclamación, relaciones lógicas habituales.</w:t>
            </w:r>
          </w:p>
          <w:p w14:paraId="2129BF78" w14:textId="77777777" w:rsidR="00A7404D" w:rsidRDefault="00A7404D" w:rsidP="00B05EE9">
            <w:pPr>
              <w:rPr>
                <w:rFonts w:ascii="Century Gothic" w:hAnsi="Century Gothic"/>
                <w:bCs/>
                <w:sz w:val="16"/>
                <w:szCs w:val="16"/>
              </w:rPr>
            </w:pPr>
            <w:r>
              <w:rPr>
                <w:rFonts w:ascii="Century Gothic" w:hAnsi="Century Gothic"/>
                <w:bCs/>
                <w:sz w:val="16"/>
                <w:szCs w:val="16"/>
              </w:rPr>
              <w:t>− Léxico de uso común y de interés para el alumnado, relativo a identificación personal, relaciones interpersonales, lugares y entornos, ocio y tiempo libre, salud y actividad física, vida cotidiana, vivienda y hogar, clima y entorno natural, tecnologías de la información y la comunicación, sistema escolar y formación.</w:t>
            </w:r>
          </w:p>
          <w:p w14:paraId="59A32FBD" w14:textId="77777777" w:rsidR="00A7404D" w:rsidRDefault="00A7404D" w:rsidP="00B05EE9">
            <w:pPr>
              <w:rPr>
                <w:rFonts w:ascii="Century Gothic" w:hAnsi="Century Gothic"/>
                <w:bCs/>
                <w:sz w:val="16"/>
                <w:szCs w:val="16"/>
              </w:rPr>
            </w:pPr>
            <w:r>
              <w:rPr>
                <w:rFonts w:ascii="Century Gothic" w:hAnsi="Century Gothic"/>
                <w:bCs/>
                <w:sz w:val="16"/>
                <w:szCs w:val="16"/>
              </w:rPr>
              <w:t>− Patrones sonoros, acentuales, rítmicos y de entonación de uso común, y significados e intenciones comunicativas generales asociadas a dichos patrones.</w:t>
            </w:r>
          </w:p>
          <w:p w14:paraId="646B5AFF" w14:textId="77777777" w:rsidR="00A7404D" w:rsidRDefault="00A7404D" w:rsidP="00B05EE9">
            <w:pPr>
              <w:rPr>
                <w:rFonts w:ascii="Century Gothic" w:hAnsi="Century Gothic"/>
                <w:bCs/>
                <w:sz w:val="16"/>
                <w:szCs w:val="16"/>
              </w:rPr>
            </w:pPr>
            <w:r>
              <w:rPr>
                <w:rFonts w:ascii="Century Gothic" w:hAnsi="Century Gothic"/>
                <w:bCs/>
                <w:sz w:val="16"/>
                <w:szCs w:val="16"/>
              </w:rPr>
              <w:t>− Convenciones ortográficas de uso común y significados e intenciones comunicativas asociados a los formatos, patrones y elementos gráficos.</w:t>
            </w:r>
          </w:p>
          <w:p w14:paraId="058ED3B7" w14:textId="77777777" w:rsidR="00A7404D" w:rsidRDefault="00A7404D" w:rsidP="00B05EE9">
            <w:pPr>
              <w:rPr>
                <w:rFonts w:ascii="Century Gothic" w:hAnsi="Century Gothic"/>
                <w:bCs/>
                <w:sz w:val="16"/>
                <w:szCs w:val="16"/>
              </w:rPr>
            </w:pPr>
            <w:r>
              <w:rPr>
                <w:rFonts w:ascii="Century Gothic" w:hAnsi="Century Gothic"/>
                <w:bCs/>
                <w:sz w:val="16"/>
                <w:szCs w:val="16"/>
              </w:rPr>
              <w:t xml:space="preserve">− Convenciones y estrategias conversacionales de uso común, en formato síncrono o asíncrono, para iniciar, mantener y terminar la comunicación, tomar y ceder la palabra, pedir y dar aclaraciones y explicaciones, reformular, </w:t>
            </w:r>
            <w:r>
              <w:rPr>
                <w:rFonts w:ascii="Century Gothic" w:hAnsi="Century Gothic"/>
                <w:bCs/>
                <w:sz w:val="16"/>
                <w:szCs w:val="16"/>
              </w:rPr>
              <w:lastRenderedPageBreak/>
              <w:t>comparar y contrastar, resumir, colaborar, debatir, etc.</w:t>
            </w:r>
          </w:p>
          <w:p w14:paraId="535CB63F" w14:textId="77777777" w:rsidR="00A7404D" w:rsidRDefault="00A7404D" w:rsidP="00B05EE9">
            <w:pPr>
              <w:rPr>
                <w:rFonts w:ascii="Century Gothic" w:hAnsi="Century Gothic"/>
                <w:bCs/>
                <w:sz w:val="16"/>
                <w:szCs w:val="16"/>
              </w:rPr>
            </w:pPr>
            <w:r>
              <w:rPr>
                <w:rFonts w:ascii="Century Gothic" w:hAnsi="Century Gothic"/>
                <w:bCs/>
                <w:sz w:val="16"/>
                <w:szCs w:val="16"/>
              </w:rPr>
              <w:t>− Recursos para el aprendizaje y estrategias de uso común de búsqueda y selección de información: diccionarios, libros de consulta, bibliotecas, recursos digitales e informáticos, etc.</w:t>
            </w:r>
          </w:p>
          <w:p w14:paraId="26C87384" w14:textId="77777777" w:rsidR="00A7404D" w:rsidRDefault="00A7404D" w:rsidP="00B05EE9">
            <w:pPr>
              <w:rPr>
                <w:rFonts w:ascii="Century Gothic" w:hAnsi="Century Gothic"/>
                <w:bCs/>
                <w:sz w:val="16"/>
                <w:szCs w:val="16"/>
              </w:rPr>
            </w:pPr>
            <w:r>
              <w:rPr>
                <w:rFonts w:ascii="Century Gothic" w:hAnsi="Century Gothic"/>
                <w:bCs/>
                <w:sz w:val="16"/>
                <w:szCs w:val="16"/>
              </w:rPr>
              <w:t>− Respeto de la propiedad intelectual y derechos de autor sobre las fuentes consultadas y contenidos utilizados.</w:t>
            </w:r>
          </w:p>
          <w:p w14:paraId="7304669E" w14:textId="77777777" w:rsidR="00A7404D" w:rsidRDefault="00A7404D" w:rsidP="00B05EE9">
            <w:pPr>
              <w:rPr>
                <w:rFonts w:ascii="Century Gothic" w:hAnsi="Century Gothic"/>
                <w:bCs/>
                <w:sz w:val="16"/>
                <w:szCs w:val="16"/>
              </w:rPr>
            </w:pPr>
            <w:r>
              <w:rPr>
                <w:rFonts w:ascii="Century Gothic" w:hAnsi="Century Gothic"/>
                <w:bCs/>
                <w:sz w:val="16"/>
                <w:szCs w:val="16"/>
              </w:rPr>
              <w:t xml:space="preserve">− Herramientas analógicas y digitales de uso común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 </w:t>
            </w:r>
          </w:p>
          <w:p w14:paraId="0AE1A92C" w14:textId="77777777" w:rsidR="00A7404D" w:rsidRDefault="00A7404D" w:rsidP="00B05EE9">
            <w:pPr>
              <w:rPr>
                <w:rFonts w:ascii="Century Gothic" w:hAnsi="Century Gothic"/>
                <w:bCs/>
                <w:sz w:val="16"/>
                <w:szCs w:val="16"/>
              </w:rPr>
            </w:pPr>
          </w:p>
          <w:p w14:paraId="0E23B482" w14:textId="77777777" w:rsidR="00A7404D" w:rsidRDefault="00A7404D" w:rsidP="00B05EE9">
            <w:pPr>
              <w:rPr>
                <w:rFonts w:ascii="Century Gothic" w:hAnsi="Century Gothic"/>
                <w:b/>
                <w:bCs/>
                <w:sz w:val="16"/>
                <w:szCs w:val="16"/>
                <w:u w:val="single"/>
              </w:rPr>
            </w:pPr>
            <w:r>
              <w:rPr>
                <w:rFonts w:ascii="Century Gothic" w:hAnsi="Century Gothic"/>
                <w:b/>
                <w:bCs/>
                <w:sz w:val="16"/>
                <w:szCs w:val="16"/>
                <w:u w:val="single"/>
              </w:rPr>
              <w:t>B. Plurilingüismo</w:t>
            </w:r>
          </w:p>
          <w:p w14:paraId="0AD0A98F" w14:textId="77777777" w:rsidR="00A7404D" w:rsidRDefault="00A7404D" w:rsidP="00B05EE9">
            <w:pPr>
              <w:rPr>
                <w:rFonts w:ascii="Century Gothic" w:hAnsi="Century Gothic"/>
                <w:bCs/>
                <w:sz w:val="16"/>
                <w:szCs w:val="16"/>
              </w:rPr>
            </w:pPr>
            <w:r>
              <w:rPr>
                <w:rFonts w:ascii="Century Gothic" w:hAnsi="Century Gothic"/>
                <w:bCs/>
                <w:sz w:val="16"/>
                <w:szCs w:val="16"/>
              </w:rPr>
              <w:t>− Estrategias y técnicas para responder eficazmente y con niveles crecientes de fluidez, adecuación y corrección a una necesidad comunicativa concreta a pesar de las limitaciones derivadas del nivel de competencia en la lengua extranjera y en las demás lenguas del repertorio lingüístico propio.</w:t>
            </w:r>
          </w:p>
          <w:p w14:paraId="02058D9F" w14:textId="77777777" w:rsidR="00A7404D" w:rsidRDefault="00A7404D" w:rsidP="00B05EE9">
            <w:pPr>
              <w:rPr>
                <w:rFonts w:ascii="Century Gothic" w:hAnsi="Century Gothic"/>
                <w:bCs/>
                <w:sz w:val="16"/>
                <w:szCs w:val="16"/>
              </w:rPr>
            </w:pPr>
            <w:r>
              <w:rPr>
                <w:rFonts w:ascii="Century Gothic" w:hAnsi="Century Gothic"/>
                <w:bCs/>
                <w:sz w:val="16"/>
                <w:szCs w:val="16"/>
              </w:rPr>
              <w:t>− 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2A16C8DB" w14:textId="77777777" w:rsidR="00A7404D" w:rsidRDefault="00A7404D" w:rsidP="00B05EE9">
            <w:pPr>
              <w:rPr>
                <w:rFonts w:ascii="Century Gothic" w:hAnsi="Century Gothic"/>
                <w:bCs/>
                <w:sz w:val="16"/>
                <w:szCs w:val="16"/>
              </w:rPr>
            </w:pPr>
            <w:r>
              <w:rPr>
                <w:rFonts w:ascii="Century Gothic" w:hAnsi="Century Gothic"/>
                <w:bCs/>
                <w:sz w:val="16"/>
                <w:szCs w:val="16"/>
              </w:rPr>
              <w:t>− Estrategias y herramientas de uso común para la autoevaluación, la coevaluación y la autorreparación, analógicas y digitales, individuales y cooperativas.</w:t>
            </w:r>
          </w:p>
          <w:p w14:paraId="472446F6" w14:textId="77777777" w:rsidR="00A7404D" w:rsidRDefault="00A7404D" w:rsidP="00B05EE9">
            <w:pPr>
              <w:rPr>
                <w:rFonts w:ascii="Century Gothic" w:hAnsi="Century Gothic"/>
                <w:bCs/>
                <w:sz w:val="16"/>
                <w:szCs w:val="16"/>
              </w:rPr>
            </w:pPr>
            <w:r>
              <w:rPr>
                <w:rFonts w:ascii="Century Gothic" w:hAnsi="Century Gothic"/>
                <w:bCs/>
                <w:sz w:val="16"/>
                <w:szCs w:val="16"/>
              </w:rPr>
              <w:lastRenderedPageBreak/>
              <w:t>− Expresiones y léxico específico de uso común para intercambiar ideas sobre la comunicación, la lengua, el aprendizaje y las herramientas de comunicación y aprendizaje (metalenguaje).</w:t>
            </w:r>
          </w:p>
          <w:p w14:paraId="55C32E32" w14:textId="77777777" w:rsidR="00A7404D" w:rsidRDefault="00A7404D" w:rsidP="00B05EE9">
            <w:pPr>
              <w:rPr>
                <w:rFonts w:ascii="Century Gothic" w:hAnsi="Century Gothic"/>
                <w:bCs/>
                <w:sz w:val="16"/>
                <w:szCs w:val="16"/>
              </w:rPr>
            </w:pPr>
            <w:r>
              <w:rPr>
                <w:rFonts w:ascii="Century Gothic" w:hAnsi="Century Gothic"/>
                <w:bCs/>
                <w:sz w:val="16"/>
                <w:szCs w:val="16"/>
              </w:rPr>
              <w:t>− Comparación entre lenguas a partir de elementos de la lengua extranjera y otras lenguas: origen y parentescos.</w:t>
            </w:r>
          </w:p>
          <w:p w14:paraId="3BD02468" w14:textId="77777777" w:rsidR="00A7404D" w:rsidRDefault="00A7404D" w:rsidP="00B05EE9">
            <w:pPr>
              <w:rPr>
                <w:rFonts w:ascii="Century Gothic" w:hAnsi="Century Gothic"/>
                <w:bCs/>
                <w:sz w:val="16"/>
                <w:szCs w:val="16"/>
              </w:rPr>
            </w:pPr>
          </w:p>
          <w:p w14:paraId="3B11875E" w14:textId="77777777" w:rsidR="00A7404D" w:rsidRDefault="00A7404D" w:rsidP="00B05EE9">
            <w:pPr>
              <w:rPr>
                <w:rFonts w:ascii="Century Gothic" w:hAnsi="Century Gothic"/>
                <w:b/>
                <w:bCs/>
                <w:sz w:val="16"/>
                <w:szCs w:val="16"/>
                <w:u w:val="single"/>
              </w:rPr>
            </w:pPr>
            <w:r>
              <w:rPr>
                <w:rFonts w:ascii="Century Gothic" w:hAnsi="Century Gothic"/>
                <w:b/>
                <w:bCs/>
                <w:sz w:val="16"/>
                <w:szCs w:val="16"/>
                <w:u w:val="single"/>
              </w:rPr>
              <w:t xml:space="preserve">C. Interculturalidad. </w:t>
            </w:r>
          </w:p>
          <w:p w14:paraId="2A82F5F8" w14:textId="77777777" w:rsidR="00A7404D" w:rsidRDefault="00A7404D" w:rsidP="00B05EE9">
            <w:pPr>
              <w:rPr>
                <w:rFonts w:ascii="Century Gothic" w:hAnsi="Century Gothic"/>
                <w:bCs/>
                <w:sz w:val="16"/>
                <w:szCs w:val="16"/>
              </w:rPr>
            </w:pPr>
            <w:r>
              <w:rPr>
                <w:rFonts w:ascii="Century Gothic" w:hAnsi="Century Gothic"/>
                <w:bCs/>
                <w:sz w:val="16"/>
                <w:szCs w:val="16"/>
              </w:rPr>
              <w:t>− La lengua extranjera como medio de comunicación interpersonal e internacional, como fuente de información, y como herramienta de participación social y de enriquecimiento personal.</w:t>
            </w:r>
          </w:p>
          <w:p w14:paraId="7D22F63E" w14:textId="77777777" w:rsidR="00A7404D" w:rsidRDefault="00A7404D" w:rsidP="00B05EE9">
            <w:pPr>
              <w:rPr>
                <w:rFonts w:ascii="Century Gothic" w:hAnsi="Century Gothic"/>
                <w:bCs/>
                <w:sz w:val="16"/>
                <w:szCs w:val="16"/>
              </w:rPr>
            </w:pPr>
            <w:r>
              <w:rPr>
                <w:rFonts w:ascii="Century Gothic" w:hAnsi="Century Gothic"/>
                <w:bCs/>
                <w:sz w:val="16"/>
                <w:szCs w:val="16"/>
              </w:rPr>
              <w:t>− Interés e iniciativa en la realización de intercambios comunicativos a través de diferentes medios con hablantes o estudiantes de la lengua extranjera.</w:t>
            </w:r>
          </w:p>
          <w:p w14:paraId="414DAFD8" w14:textId="77777777" w:rsidR="00A7404D" w:rsidRDefault="00A7404D" w:rsidP="00B05EE9">
            <w:pPr>
              <w:rPr>
                <w:rFonts w:ascii="Century Gothic" w:hAnsi="Century Gothic"/>
                <w:bCs/>
                <w:sz w:val="16"/>
                <w:szCs w:val="16"/>
              </w:rPr>
            </w:pPr>
            <w:r>
              <w:rPr>
                <w:rFonts w:ascii="Century Gothic" w:hAnsi="Century Gothic"/>
                <w:bCs/>
                <w:sz w:val="16"/>
                <w:szCs w:val="16"/>
              </w:rPr>
              <w:t>− 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lengua extranjera.</w:t>
            </w:r>
          </w:p>
          <w:p w14:paraId="5C5FCD1B" w14:textId="77777777" w:rsidR="00A7404D" w:rsidRDefault="00A7404D" w:rsidP="00B05EE9">
            <w:pPr>
              <w:rPr>
                <w:rFonts w:ascii="Century Gothic" w:hAnsi="Century Gothic"/>
                <w:bCs/>
                <w:sz w:val="16"/>
                <w:szCs w:val="16"/>
              </w:rPr>
            </w:pPr>
            <w:r>
              <w:rPr>
                <w:rFonts w:ascii="Century Gothic" w:hAnsi="Century Gothic"/>
                <w:bCs/>
                <w:sz w:val="16"/>
                <w:szCs w:val="16"/>
              </w:rPr>
              <w:t>− Estrategias de uso común para entender y apreciar la diversidad lingüística, cultural y artística, atendiendo a valores ecosociales y democráticos.</w:t>
            </w:r>
          </w:p>
          <w:p w14:paraId="624C6444" w14:textId="77777777" w:rsidR="00A7404D" w:rsidRDefault="00A7404D" w:rsidP="00B05EE9">
            <w:pPr>
              <w:rPr>
                <w:rFonts w:ascii="Century Gothic" w:hAnsi="Century Gothic"/>
                <w:bCs/>
                <w:sz w:val="16"/>
                <w:szCs w:val="16"/>
              </w:rPr>
            </w:pPr>
            <w:r>
              <w:rPr>
                <w:rFonts w:ascii="Century Gothic" w:hAnsi="Century Gothic"/>
                <w:bCs/>
                <w:sz w:val="16"/>
                <w:szCs w:val="16"/>
              </w:rPr>
              <w:t>− Estrategias de uso común de detección y actuación ante usos discriminatorios del lenguaje verbal y no verbal.</w:t>
            </w:r>
          </w:p>
        </w:tc>
      </w:tr>
      <w:tr w:rsidR="00A7404D" w14:paraId="5581720A" w14:textId="77777777" w:rsidTr="00B05EE9">
        <w:trPr>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67103" w14:textId="77777777" w:rsidR="00A7404D" w:rsidRDefault="00A7404D" w:rsidP="00B05EE9">
            <w:pPr>
              <w:rPr>
                <w:rFonts w:ascii="Century Gothic" w:eastAsia="Calibri" w:hAnsi="Century Gothic"/>
                <w:sz w:val="16"/>
                <w:szCs w:val="16"/>
                <w:lang w:val="ca-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A440D" w14:textId="77777777" w:rsidR="00A7404D" w:rsidRDefault="00A7404D" w:rsidP="00B05EE9">
            <w:pPr>
              <w:rPr>
                <w:rFonts w:ascii="Century Gothic" w:eastAsia="Calibri" w:hAnsi="Century Gothic"/>
                <w:sz w:val="16"/>
                <w:szCs w:val="16"/>
                <w:lang w:val="ca-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176E5" w14:textId="77777777" w:rsidR="00A7404D" w:rsidRDefault="00A7404D" w:rsidP="00B05EE9">
            <w:pPr>
              <w:rPr>
                <w:rFonts w:ascii="Century Gothic" w:eastAsia="Calibri" w:hAnsi="Century Gothic"/>
                <w:bCs/>
                <w:sz w:val="16"/>
                <w:szCs w:val="16"/>
                <w:lang w:val="ca-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B16AB" w14:textId="77777777" w:rsidR="00A7404D" w:rsidRDefault="00A7404D" w:rsidP="00B05EE9">
            <w:pPr>
              <w:rPr>
                <w:rFonts w:ascii="Century Gothic" w:eastAsia="Calibri" w:hAnsi="Century Gothic"/>
                <w:bCs/>
                <w:sz w:val="16"/>
                <w:szCs w:val="16"/>
                <w:lang w:val="ca-ES" w:eastAsia="en-US"/>
              </w:rPr>
            </w:pPr>
          </w:p>
        </w:tc>
      </w:tr>
      <w:tr w:rsidR="00A7404D" w14:paraId="41F60623" w14:textId="77777777" w:rsidTr="00B05EE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0D441" w14:textId="77777777" w:rsidR="00A7404D" w:rsidRDefault="00A7404D" w:rsidP="00B05EE9">
            <w:pPr>
              <w:rPr>
                <w:rFonts w:ascii="Century Gothic" w:eastAsia="Calibri" w:hAnsi="Century Gothic"/>
                <w:sz w:val="16"/>
                <w:szCs w:val="16"/>
                <w:lang w:val="ca-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BADA9" w14:textId="77777777" w:rsidR="00A7404D" w:rsidRDefault="00A7404D" w:rsidP="00B05EE9">
            <w:pPr>
              <w:rPr>
                <w:rFonts w:ascii="Century Gothic" w:eastAsia="Calibri" w:hAnsi="Century Gothic"/>
                <w:sz w:val="16"/>
                <w:szCs w:val="16"/>
                <w:lang w:val="ca-ES" w:eastAsia="en-US"/>
              </w:rPr>
            </w:pPr>
          </w:p>
        </w:tc>
        <w:tc>
          <w:tcPr>
            <w:tcW w:w="1569" w:type="pct"/>
            <w:tcBorders>
              <w:top w:val="single" w:sz="4" w:space="0" w:color="auto"/>
              <w:left w:val="single" w:sz="4" w:space="0" w:color="auto"/>
              <w:bottom w:val="single" w:sz="4" w:space="0" w:color="auto"/>
              <w:right w:val="single" w:sz="4" w:space="0" w:color="auto"/>
            </w:tcBorders>
            <w:hideMark/>
          </w:tcPr>
          <w:p w14:paraId="0AA20364" w14:textId="77777777" w:rsidR="00A7404D" w:rsidRDefault="00A7404D" w:rsidP="00B05EE9">
            <w:pPr>
              <w:rPr>
                <w:rFonts w:ascii="Century Gothic" w:eastAsia="Calibri" w:hAnsi="Century Gothic"/>
                <w:bCs/>
                <w:sz w:val="16"/>
                <w:szCs w:val="16"/>
                <w:lang w:val="ca-ES" w:eastAsia="en-US"/>
              </w:rPr>
            </w:pPr>
            <w:r>
              <w:rPr>
                <w:rFonts w:ascii="Century Gothic" w:hAnsi="Century Gothic"/>
                <w:bCs/>
                <w:sz w:val="16"/>
                <w:szCs w:val="16"/>
              </w:rPr>
              <w:t>1.2. 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8C263" w14:textId="77777777" w:rsidR="00A7404D" w:rsidRDefault="00A7404D" w:rsidP="00B05EE9">
            <w:pPr>
              <w:rPr>
                <w:rFonts w:ascii="Century Gothic" w:eastAsia="Calibri" w:hAnsi="Century Gothic"/>
                <w:bCs/>
                <w:sz w:val="16"/>
                <w:szCs w:val="16"/>
                <w:lang w:val="ca-ES" w:eastAsia="en-US"/>
              </w:rPr>
            </w:pPr>
          </w:p>
        </w:tc>
      </w:tr>
      <w:tr w:rsidR="00A7404D" w14:paraId="4ED38953" w14:textId="77777777" w:rsidTr="00B05EE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65312" w14:textId="77777777" w:rsidR="00A7404D" w:rsidRDefault="00A7404D" w:rsidP="00B05EE9">
            <w:pPr>
              <w:rPr>
                <w:rFonts w:ascii="Century Gothic" w:eastAsia="Calibri" w:hAnsi="Century Gothic"/>
                <w:sz w:val="16"/>
                <w:szCs w:val="16"/>
                <w:lang w:val="ca-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91AA" w14:textId="77777777" w:rsidR="00A7404D" w:rsidRDefault="00A7404D" w:rsidP="00B05EE9">
            <w:pPr>
              <w:rPr>
                <w:rFonts w:ascii="Century Gothic" w:eastAsia="Calibri" w:hAnsi="Century Gothic"/>
                <w:sz w:val="16"/>
                <w:szCs w:val="16"/>
                <w:lang w:val="ca-ES" w:eastAsia="en-US"/>
              </w:rPr>
            </w:pPr>
          </w:p>
        </w:tc>
        <w:tc>
          <w:tcPr>
            <w:tcW w:w="1569" w:type="pct"/>
            <w:tcBorders>
              <w:top w:val="single" w:sz="4" w:space="0" w:color="auto"/>
              <w:left w:val="single" w:sz="4" w:space="0" w:color="auto"/>
              <w:bottom w:val="single" w:sz="4" w:space="0" w:color="auto"/>
              <w:right w:val="single" w:sz="4" w:space="0" w:color="auto"/>
            </w:tcBorders>
            <w:hideMark/>
          </w:tcPr>
          <w:p w14:paraId="6B89DC1B" w14:textId="77777777" w:rsidR="00A7404D" w:rsidRDefault="00A7404D" w:rsidP="00B05EE9">
            <w:pPr>
              <w:rPr>
                <w:rFonts w:ascii="Century Gothic" w:hAnsi="Century Gothic"/>
                <w:sz w:val="16"/>
                <w:szCs w:val="16"/>
                <w:highlight w:val="yellow"/>
              </w:rPr>
            </w:pPr>
            <w:r>
              <w:rPr>
                <w:rFonts w:ascii="Century Gothic" w:hAnsi="Century Gothic"/>
                <w:bCs/>
                <w:sz w:val="16"/>
                <w:szCs w:val="16"/>
              </w:rPr>
              <w:t>1.3. Seleccionar, organizar y aplicar las estrategias y conocimientos más adecuados en cada situación comunicativa para comprender el sentido general, la información esencial y los detalles más relevantes de los textos; inferir significados e interpretar elementos no verbales; y buscar, seleccionar y gestionar información veraz.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DDE3D" w14:textId="77777777" w:rsidR="00A7404D" w:rsidRDefault="00A7404D" w:rsidP="00B05EE9">
            <w:pPr>
              <w:rPr>
                <w:rFonts w:ascii="Century Gothic" w:eastAsia="Calibri" w:hAnsi="Century Gothic"/>
                <w:bCs/>
                <w:sz w:val="16"/>
                <w:szCs w:val="16"/>
                <w:lang w:val="ca-ES" w:eastAsia="en-US"/>
              </w:rPr>
            </w:pPr>
          </w:p>
        </w:tc>
      </w:tr>
      <w:tr w:rsidR="00A7404D" w14:paraId="326E075E" w14:textId="77777777" w:rsidTr="00B05EE9">
        <w:trPr>
          <w:trHeight w:val="748"/>
        </w:trPr>
        <w:tc>
          <w:tcPr>
            <w:tcW w:w="1272" w:type="pct"/>
            <w:vMerge w:val="restart"/>
            <w:tcBorders>
              <w:top w:val="single" w:sz="4" w:space="0" w:color="auto"/>
              <w:left w:val="single" w:sz="4" w:space="0" w:color="auto"/>
              <w:bottom w:val="single" w:sz="4" w:space="0" w:color="auto"/>
              <w:right w:val="single" w:sz="4" w:space="0" w:color="auto"/>
            </w:tcBorders>
            <w:hideMark/>
          </w:tcPr>
          <w:p w14:paraId="244813B7" w14:textId="77777777" w:rsidR="00A7404D" w:rsidRDefault="00A7404D" w:rsidP="00B05EE9">
            <w:pPr>
              <w:rPr>
                <w:rFonts w:ascii="Century Gothic" w:hAnsi="Century Gothic"/>
                <w:bCs/>
                <w:sz w:val="16"/>
                <w:szCs w:val="16"/>
              </w:rPr>
            </w:pPr>
            <w:r>
              <w:rPr>
                <w:rFonts w:ascii="Century Gothic" w:hAnsi="Century Gothic"/>
                <w:bCs/>
                <w:sz w:val="16"/>
                <w:szCs w:val="16"/>
              </w:rPr>
              <w:t>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7C290FCB" w14:textId="77777777" w:rsidR="00A7404D" w:rsidRDefault="00A7404D" w:rsidP="00B05EE9">
            <w:pPr>
              <w:rPr>
                <w:rFonts w:ascii="Century Gothic" w:hAnsi="Century Gothic"/>
                <w:sz w:val="16"/>
                <w:szCs w:val="16"/>
              </w:rPr>
            </w:pPr>
            <w:r>
              <w:rPr>
                <w:rFonts w:ascii="Century Gothic" w:hAnsi="Century Gothic"/>
                <w:bCs/>
                <w:sz w:val="16"/>
                <w:szCs w:val="16"/>
              </w:rPr>
              <w:t>(Hablar y Escribir)</w:t>
            </w:r>
          </w:p>
        </w:tc>
        <w:tc>
          <w:tcPr>
            <w:tcW w:w="637" w:type="pct"/>
            <w:vMerge w:val="restart"/>
            <w:tcBorders>
              <w:top w:val="single" w:sz="4" w:space="0" w:color="auto"/>
              <w:left w:val="single" w:sz="4" w:space="0" w:color="auto"/>
              <w:bottom w:val="single" w:sz="4" w:space="0" w:color="auto"/>
              <w:right w:val="single" w:sz="4" w:space="0" w:color="auto"/>
            </w:tcBorders>
          </w:tcPr>
          <w:p w14:paraId="4E4FE76A" w14:textId="77777777" w:rsidR="00A7404D" w:rsidRDefault="00A7404D" w:rsidP="00B05EE9">
            <w:pPr>
              <w:rPr>
                <w:rFonts w:ascii="Century Gothic" w:hAnsi="Century Gothic"/>
                <w:sz w:val="16"/>
                <w:szCs w:val="16"/>
                <w:lang w:val="en-GB"/>
              </w:rPr>
            </w:pPr>
            <w:r>
              <w:rPr>
                <w:rFonts w:ascii="Century Gothic" w:hAnsi="Century Gothic"/>
                <w:sz w:val="16"/>
                <w:szCs w:val="16"/>
                <w:lang w:val="en-GB"/>
              </w:rPr>
              <w:t xml:space="preserve">CCL1, </w:t>
            </w:r>
          </w:p>
          <w:p w14:paraId="6A6DB355" w14:textId="77777777" w:rsidR="00A7404D" w:rsidRDefault="00A7404D" w:rsidP="00B05EE9">
            <w:pPr>
              <w:rPr>
                <w:rFonts w:ascii="Century Gothic" w:hAnsi="Century Gothic"/>
                <w:sz w:val="16"/>
                <w:szCs w:val="16"/>
                <w:lang w:val="en-GB"/>
              </w:rPr>
            </w:pPr>
            <w:r>
              <w:rPr>
                <w:rFonts w:ascii="Century Gothic" w:hAnsi="Century Gothic"/>
                <w:sz w:val="16"/>
                <w:szCs w:val="16"/>
                <w:lang w:val="en-GB"/>
              </w:rPr>
              <w:t xml:space="preserve">CP1, CP2, </w:t>
            </w:r>
          </w:p>
          <w:p w14:paraId="0D85BE51" w14:textId="77777777" w:rsidR="00A7404D" w:rsidRDefault="00A7404D" w:rsidP="00B05EE9">
            <w:pPr>
              <w:rPr>
                <w:rFonts w:ascii="Century Gothic" w:hAnsi="Century Gothic"/>
                <w:sz w:val="16"/>
                <w:szCs w:val="16"/>
                <w:lang w:val="en-GB"/>
              </w:rPr>
            </w:pPr>
            <w:r>
              <w:rPr>
                <w:rFonts w:ascii="Century Gothic" w:hAnsi="Century Gothic"/>
                <w:sz w:val="16"/>
                <w:szCs w:val="16"/>
                <w:lang w:val="en-GB"/>
              </w:rPr>
              <w:t xml:space="preserve">STEM1, </w:t>
            </w:r>
          </w:p>
          <w:p w14:paraId="5EE2D542" w14:textId="77777777" w:rsidR="00A7404D" w:rsidRDefault="00A7404D" w:rsidP="00B05EE9">
            <w:pPr>
              <w:rPr>
                <w:rFonts w:ascii="Century Gothic" w:hAnsi="Century Gothic"/>
                <w:sz w:val="16"/>
                <w:szCs w:val="16"/>
                <w:lang w:val="en-GB"/>
              </w:rPr>
            </w:pPr>
            <w:r>
              <w:rPr>
                <w:rFonts w:ascii="Century Gothic" w:hAnsi="Century Gothic"/>
                <w:sz w:val="16"/>
                <w:szCs w:val="16"/>
                <w:lang w:val="en-GB"/>
              </w:rPr>
              <w:t xml:space="preserve">CD2, </w:t>
            </w:r>
          </w:p>
          <w:p w14:paraId="3F1C28C8" w14:textId="77777777" w:rsidR="00A7404D" w:rsidRDefault="00A7404D" w:rsidP="00B05EE9">
            <w:pPr>
              <w:rPr>
                <w:rFonts w:ascii="Century Gothic" w:hAnsi="Century Gothic"/>
                <w:sz w:val="16"/>
                <w:szCs w:val="16"/>
                <w:lang w:val="ca-ES"/>
              </w:rPr>
            </w:pPr>
            <w:r>
              <w:rPr>
                <w:rFonts w:ascii="Century Gothic" w:hAnsi="Century Gothic"/>
                <w:sz w:val="16"/>
                <w:szCs w:val="16"/>
              </w:rPr>
              <w:t xml:space="preserve">CPSAA5, </w:t>
            </w:r>
          </w:p>
          <w:p w14:paraId="36555866" w14:textId="77777777" w:rsidR="00A7404D" w:rsidRDefault="00A7404D" w:rsidP="00B05EE9">
            <w:pPr>
              <w:rPr>
                <w:rFonts w:ascii="Century Gothic" w:hAnsi="Century Gothic"/>
                <w:sz w:val="16"/>
                <w:szCs w:val="16"/>
              </w:rPr>
            </w:pPr>
            <w:r>
              <w:rPr>
                <w:rFonts w:ascii="Century Gothic" w:hAnsi="Century Gothic"/>
                <w:sz w:val="16"/>
                <w:szCs w:val="16"/>
              </w:rPr>
              <w:t xml:space="preserve">CE1, </w:t>
            </w:r>
          </w:p>
          <w:p w14:paraId="032D0F6F" w14:textId="77777777" w:rsidR="00A7404D" w:rsidRDefault="00A7404D" w:rsidP="00B05EE9">
            <w:pPr>
              <w:rPr>
                <w:rFonts w:ascii="Century Gothic" w:hAnsi="Century Gothic"/>
                <w:sz w:val="16"/>
                <w:szCs w:val="16"/>
              </w:rPr>
            </w:pPr>
            <w:r>
              <w:rPr>
                <w:rFonts w:ascii="Century Gothic" w:hAnsi="Century Gothic"/>
                <w:sz w:val="16"/>
                <w:szCs w:val="16"/>
              </w:rPr>
              <w:t>CCEC3</w:t>
            </w:r>
          </w:p>
          <w:p w14:paraId="72B5C8A6" w14:textId="77777777" w:rsidR="00A7404D" w:rsidRDefault="00A7404D" w:rsidP="00B05EE9">
            <w:pPr>
              <w:rPr>
                <w:rFonts w:ascii="Century Gothic" w:hAnsi="Century Gothic"/>
                <w:sz w:val="16"/>
                <w:szCs w:val="16"/>
              </w:rPr>
            </w:pPr>
          </w:p>
        </w:tc>
        <w:tc>
          <w:tcPr>
            <w:tcW w:w="1569" w:type="pct"/>
            <w:tcBorders>
              <w:top w:val="single" w:sz="4" w:space="0" w:color="auto"/>
              <w:left w:val="single" w:sz="4" w:space="0" w:color="auto"/>
              <w:bottom w:val="single" w:sz="4" w:space="0" w:color="auto"/>
              <w:right w:val="single" w:sz="4" w:space="0" w:color="auto"/>
            </w:tcBorders>
            <w:hideMark/>
          </w:tcPr>
          <w:p w14:paraId="42DF7268" w14:textId="77777777" w:rsidR="00A7404D" w:rsidRDefault="00A7404D" w:rsidP="00B05EE9">
            <w:pPr>
              <w:rPr>
                <w:rFonts w:ascii="Century Gothic" w:hAnsi="Century Gothic"/>
                <w:sz w:val="16"/>
                <w:szCs w:val="16"/>
              </w:rPr>
            </w:pPr>
            <w:r>
              <w:rPr>
                <w:rFonts w:ascii="Century Gothic" w:hAnsi="Century Gothic"/>
                <w:sz w:val="16"/>
                <w:szCs w:val="16"/>
              </w:rPr>
              <w:t xml:space="preserve">2.1. Expresar </w:t>
            </w:r>
            <w:r>
              <w:rPr>
                <w:rFonts w:ascii="Century Gothic" w:hAnsi="Century Gothic"/>
                <w:bCs/>
                <w:sz w:val="16"/>
                <w:szCs w:val="16"/>
              </w:rPr>
              <w:t>oralmente textos sencillos</w:t>
            </w:r>
            <w:r>
              <w:rPr>
                <w:rFonts w:ascii="Century Gothic" w:hAnsi="Century Gothic"/>
                <w:sz w:val="16"/>
                <w:szCs w:val="16"/>
              </w:rPr>
              <w:t xml:space="preserve">, estructurados, comprensibles, coherentes y adecuados a la situación comunicativa </w:t>
            </w:r>
            <w:r>
              <w:rPr>
                <w:rFonts w:ascii="Century Gothic" w:hAnsi="Century Gothic"/>
                <w:bCs/>
                <w:sz w:val="16"/>
                <w:szCs w:val="16"/>
              </w:rPr>
              <w:t>sobre asuntos cotidianos, de relevancia personal o de interés público</w:t>
            </w:r>
            <w:r>
              <w:rPr>
                <w:rFonts w:ascii="Century Gothic" w:hAnsi="Century Gothic"/>
                <w:sz w:val="16"/>
                <w:szCs w:val="16"/>
              </w:rPr>
              <w:t xml:space="preserve"> próximo a </w:t>
            </w:r>
            <w:r>
              <w:rPr>
                <w:rFonts w:ascii="Century Gothic" w:hAnsi="Century Gothic"/>
                <w:bCs/>
                <w:sz w:val="16"/>
                <w:szCs w:val="16"/>
              </w:rPr>
              <w:t>la experiencia del alumnado</w:t>
            </w:r>
            <w:r>
              <w:rPr>
                <w:rFonts w:ascii="Century Gothic" w:hAnsi="Century Gothic"/>
                <w:sz w:val="16"/>
                <w:szCs w:val="16"/>
              </w:rPr>
              <w:t>, con el fin de describir, narrar, argumentar e informar, en diferentes soportes, utilizando recursos verbales y no verbales, así como estrategias de planificación, control, compensación y cooperación.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4D221" w14:textId="77777777" w:rsidR="00A7404D" w:rsidRDefault="00A7404D" w:rsidP="00B05EE9">
            <w:pPr>
              <w:rPr>
                <w:rFonts w:ascii="Century Gothic" w:eastAsia="Calibri" w:hAnsi="Century Gothic"/>
                <w:bCs/>
                <w:sz w:val="16"/>
                <w:szCs w:val="16"/>
                <w:lang w:val="ca-ES" w:eastAsia="en-US"/>
              </w:rPr>
            </w:pPr>
          </w:p>
        </w:tc>
      </w:tr>
      <w:tr w:rsidR="00A7404D" w14:paraId="7A504932" w14:textId="77777777" w:rsidTr="00B05EE9">
        <w:trPr>
          <w:trHeight w:val="7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D70A6" w14:textId="77777777" w:rsidR="00A7404D" w:rsidRDefault="00A7404D" w:rsidP="00B05EE9">
            <w:pPr>
              <w:rPr>
                <w:rFonts w:ascii="Century Gothic" w:eastAsia="Calibri" w:hAnsi="Century Gothic"/>
                <w:sz w:val="16"/>
                <w:szCs w:val="16"/>
                <w:lang w:val="ca-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75F6D" w14:textId="77777777" w:rsidR="00A7404D" w:rsidRDefault="00A7404D" w:rsidP="00B05EE9">
            <w:pPr>
              <w:rPr>
                <w:rFonts w:ascii="Century Gothic" w:eastAsia="Calibri" w:hAnsi="Century Gothic"/>
                <w:sz w:val="16"/>
                <w:szCs w:val="16"/>
                <w:lang w:val="ca-ES" w:eastAsia="en-US"/>
              </w:rPr>
            </w:pPr>
          </w:p>
        </w:tc>
        <w:tc>
          <w:tcPr>
            <w:tcW w:w="1569" w:type="pct"/>
            <w:tcBorders>
              <w:top w:val="single" w:sz="4" w:space="0" w:color="auto"/>
              <w:left w:val="single" w:sz="4" w:space="0" w:color="auto"/>
              <w:bottom w:val="single" w:sz="4" w:space="0" w:color="auto"/>
              <w:right w:val="single" w:sz="4" w:space="0" w:color="auto"/>
            </w:tcBorders>
            <w:hideMark/>
          </w:tcPr>
          <w:p w14:paraId="4494D19B" w14:textId="77777777" w:rsidR="00A7404D" w:rsidRDefault="00A7404D" w:rsidP="00B05EE9">
            <w:pPr>
              <w:rPr>
                <w:rFonts w:ascii="Century Gothic" w:hAnsi="Century Gothic"/>
                <w:sz w:val="16"/>
                <w:szCs w:val="16"/>
              </w:rPr>
            </w:pPr>
            <w:r>
              <w:rPr>
                <w:rFonts w:ascii="Century Gothic" w:hAnsi="Century Gothic"/>
                <w:sz w:val="16"/>
                <w:szCs w:val="16"/>
              </w:rPr>
              <w:t xml:space="preserve">2.2. </w:t>
            </w:r>
            <w:r>
              <w:rPr>
                <w:rFonts w:ascii="Century Gothic" w:hAnsi="Century Gothic"/>
                <w:bCs/>
                <w:sz w:val="16"/>
                <w:szCs w:val="16"/>
              </w:rPr>
              <w:t>Redactar y difundir textos de extensión media</w:t>
            </w:r>
            <w:r>
              <w:rPr>
                <w:rFonts w:ascii="Century Gothic" w:hAnsi="Century Gothic"/>
                <w:sz w:val="16"/>
                <w:szCs w:val="16"/>
              </w:rPr>
              <w:t xml:space="preserve"> con aceptable claridad, coherencia, cohesión, corrección y adecuación a la situación comunicativa propuesta, a la tipología textual y a las herramientas analógicas y digitales utilizadas, sobre asuntos cotidianos, de relevancia personal o de interés público próximos a </w:t>
            </w:r>
            <w:r>
              <w:rPr>
                <w:rFonts w:ascii="Century Gothic" w:hAnsi="Century Gothic"/>
                <w:bCs/>
                <w:sz w:val="16"/>
                <w:szCs w:val="16"/>
              </w:rPr>
              <w:t>la experiencia del alumnado</w:t>
            </w:r>
            <w:r>
              <w:rPr>
                <w:rFonts w:ascii="Century Gothic" w:hAnsi="Century Gothic"/>
                <w:sz w:val="16"/>
                <w:szCs w:val="16"/>
              </w:rPr>
              <w:t>, respetando la propiedad intelectual y evitando el plagio.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A0EA3" w14:textId="77777777" w:rsidR="00A7404D" w:rsidRDefault="00A7404D" w:rsidP="00B05EE9">
            <w:pPr>
              <w:rPr>
                <w:rFonts w:ascii="Century Gothic" w:eastAsia="Calibri" w:hAnsi="Century Gothic"/>
                <w:bCs/>
                <w:sz w:val="16"/>
                <w:szCs w:val="16"/>
                <w:lang w:val="ca-ES" w:eastAsia="en-US"/>
              </w:rPr>
            </w:pPr>
          </w:p>
        </w:tc>
      </w:tr>
      <w:tr w:rsidR="00A7404D" w14:paraId="6B53DADA" w14:textId="77777777" w:rsidTr="00B05EE9">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14F607" w14:textId="77777777" w:rsidR="00A7404D" w:rsidRDefault="00A7404D" w:rsidP="00B05EE9">
            <w:pPr>
              <w:rPr>
                <w:rFonts w:ascii="Century Gothic" w:eastAsia="Calibri" w:hAnsi="Century Gothic"/>
                <w:sz w:val="16"/>
                <w:szCs w:val="16"/>
                <w:lang w:val="ca-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F55EA" w14:textId="77777777" w:rsidR="00A7404D" w:rsidRDefault="00A7404D" w:rsidP="00B05EE9">
            <w:pPr>
              <w:rPr>
                <w:rFonts w:ascii="Century Gothic" w:eastAsia="Calibri" w:hAnsi="Century Gothic"/>
                <w:sz w:val="16"/>
                <w:szCs w:val="16"/>
                <w:lang w:val="ca-ES" w:eastAsia="en-US"/>
              </w:rPr>
            </w:pPr>
          </w:p>
        </w:tc>
        <w:tc>
          <w:tcPr>
            <w:tcW w:w="1569" w:type="pct"/>
            <w:tcBorders>
              <w:top w:val="single" w:sz="4" w:space="0" w:color="auto"/>
              <w:left w:val="single" w:sz="4" w:space="0" w:color="auto"/>
              <w:bottom w:val="single" w:sz="4" w:space="0" w:color="auto"/>
              <w:right w:val="single" w:sz="4" w:space="0" w:color="auto"/>
            </w:tcBorders>
            <w:hideMark/>
          </w:tcPr>
          <w:p w14:paraId="72FFD715" w14:textId="77777777" w:rsidR="00A7404D" w:rsidRDefault="00A7404D" w:rsidP="00B05EE9">
            <w:pPr>
              <w:rPr>
                <w:rFonts w:ascii="Century Gothic" w:hAnsi="Century Gothic"/>
                <w:sz w:val="16"/>
                <w:szCs w:val="16"/>
                <w:highlight w:val="yellow"/>
              </w:rPr>
            </w:pPr>
            <w:r>
              <w:rPr>
                <w:rFonts w:ascii="Century Gothic" w:hAnsi="Century Gothic"/>
                <w:sz w:val="16"/>
                <w:szCs w:val="16"/>
              </w:rPr>
              <w:t xml:space="preserve">2.3. </w:t>
            </w:r>
            <w:r>
              <w:rPr>
                <w:rFonts w:ascii="Century Gothic" w:hAnsi="Century Gothic"/>
                <w:bCs/>
                <w:sz w:val="16"/>
                <w:szCs w:val="16"/>
              </w:rPr>
              <w:t>Seleccionar, organizar y aplicar</w:t>
            </w:r>
            <w:r>
              <w:rPr>
                <w:rFonts w:ascii="Century Gothic" w:hAnsi="Century Gothic"/>
                <w:sz w:val="16"/>
                <w:szCs w:val="16"/>
              </w:rPr>
              <w:t xml:space="preserve"> conocimientos y estrategias para planificar, </w:t>
            </w:r>
            <w:r>
              <w:rPr>
                <w:rFonts w:ascii="Century Gothic" w:hAnsi="Century Gothic"/>
                <w:bCs/>
                <w:sz w:val="16"/>
                <w:szCs w:val="16"/>
              </w:rPr>
              <w:t>producir, revisar y cooperar en la elaboración de textos coherentes</w:t>
            </w:r>
            <w:r>
              <w:rPr>
                <w:rFonts w:ascii="Century Gothic" w:hAnsi="Century Gothic"/>
                <w:sz w:val="16"/>
                <w:szCs w:val="16"/>
              </w:rPr>
              <w:t>, cohesionados y adecuados a las intenciones comunicativas, las características contextuales, los aspectos socioculturales y la tipología textual, usando los recursos físicos o digitales más adecuados en función de la tarea y de las necesidades del interlocutor o interlocutora potencial a quien se dirige el texto.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B421B" w14:textId="77777777" w:rsidR="00A7404D" w:rsidRDefault="00A7404D" w:rsidP="00B05EE9">
            <w:pPr>
              <w:rPr>
                <w:rFonts w:ascii="Century Gothic" w:eastAsia="Calibri" w:hAnsi="Century Gothic"/>
                <w:bCs/>
                <w:sz w:val="16"/>
                <w:szCs w:val="16"/>
                <w:lang w:val="ca-ES" w:eastAsia="en-US"/>
              </w:rPr>
            </w:pPr>
          </w:p>
        </w:tc>
      </w:tr>
      <w:tr w:rsidR="00A7404D" w14:paraId="57C82320" w14:textId="77777777" w:rsidTr="00B05EE9">
        <w:trPr>
          <w:trHeight w:val="840"/>
        </w:trPr>
        <w:tc>
          <w:tcPr>
            <w:tcW w:w="1272" w:type="pct"/>
            <w:vMerge w:val="restart"/>
            <w:tcBorders>
              <w:top w:val="single" w:sz="4" w:space="0" w:color="auto"/>
              <w:left w:val="single" w:sz="4" w:space="0" w:color="auto"/>
              <w:bottom w:val="single" w:sz="4" w:space="0" w:color="auto"/>
              <w:right w:val="single" w:sz="4" w:space="0" w:color="auto"/>
            </w:tcBorders>
            <w:hideMark/>
          </w:tcPr>
          <w:p w14:paraId="0AFFBD42" w14:textId="77777777" w:rsidR="00A7404D" w:rsidRDefault="00A7404D" w:rsidP="00B05EE9">
            <w:pPr>
              <w:rPr>
                <w:rFonts w:ascii="Century Gothic" w:hAnsi="Century Gothic"/>
                <w:bCs/>
                <w:sz w:val="16"/>
                <w:szCs w:val="16"/>
              </w:rPr>
            </w:pPr>
            <w:r>
              <w:rPr>
                <w:rFonts w:ascii="Century Gothic" w:hAnsi="Century Gothic"/>
                <w:bCs/>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100C3B5C" w14:textId="77777777" w:rsidR="00A7404D" w:rsidRDefault="00A7404D" w:rsidP="00B05EE9">
            <w:pPr>
              <w:rPr>
                <w:rFonts w:ascii="Century Gothic" w:hAnsi="Century Gothic"/>
                <w:bCs/>
                <w:sz w:val="16"/>
                <w:szCs w:val="16"/>
              </w:rPr>
            </w:pPr>
            <w:r>
              <w:rPr>
                <w:rFonts w:ascii="Century Gothic" w:hAnsi="Century Gothic"/>
                <w:bCs/>
                <w:sz w:val="16"/>
                <w:szCs w:val="16"/>
              </w:rPr>
              <w:t>(Conversación)</w:t>
            </w:r>
          </w:p>
        </w:tc>
        <w:tc>
          <w:tcPr>
            <w:tcW w:w="637" w:type="pct"/>
            <w:vMerge w:val="restart"/>
            <w:tcBorders>
              <w:top w:val="single" w:sz="4" w:space="0" w:color="auto"/>
              <w:left w:val="single" w:sz="4" w:space="0" w:color="auto"/>
              <w:bottom w:val="single" w:sz="4" w:space="0" w:color="auto"/>
              <w:right w:val="single" w:sz="4" w:space="0" w:color="auto"/>
            </w:tcBorders>
            <w:hideMark/>
          </w:tcPr>
          <w:p w14:paraId="404DFC9B" w14:textId="77777777" w:rsidR="00A7404D" w:rsidRDefault="00A7404D" w:rsidP="00B05EE9">
            <w:pPr>
              <w:rPr>
                <w:rFonts w:ascii="Century Gothic" w:hAnsi="Century Gothic"/>
                <w:sz w:val="16"/>
                <w:szCs w:val="16"/>
                <w:lang w:val="en-GB"/>
              </w:rPr>
            </w:pPr>
            <w:r>
              <w:rPr>
                <w:rFonts w:ascii="Century Gothic" w:hAnsi="Century Gothic"/>
                <w:sz w:val="16"/>
                <w:szCs w:val="16"/>
                <w:lang w:val="en-GB"/>
              </w:rPr>
              <w:t xml:space="preserve">CCL5, </w:t>
            </w:r>
          </w:p>
          <w:p w14:paraId="0AE0AB64" w14:textId="77777777" w:rsidR="00A7404D" w:rsidRDefault="00A7404D" w:rsidP="00B05EE9">
            <w:pPr>
              <w:rPr>
                <w:rFonts w:ascii="Century Gothic" w:hAnsi="Century Gothic"/>
                <w:sz w:val="16"/>
                <w:szCs w:val="16"/>
                <w:lang w:val="en-GB"/>
              </w:rPr>
            </w:pPr>
            <w:r>
              <w:rPr>
                <w:rFonts w:ascii="Century Gothic" w:hAnsi="Century Gothic"/>
                <w:sz w:val="16"/>
                <w:szCs w:val="16"/>
                <w:lang w:val="en-GB"/>
              </w:rPr>
              <w:t xml:space="preserve">CP1, CP2, </w:t>
            </w:r>
          </w:p>
          <w:p w14:paraId="681BD013" w14:textId="77777777" w:rsidR="00A7404D" w:rsidRDefault="00A7404D" w:rsidP="00B05EE9">
            <w:pPr>
              <w:rPr>
                <w:rFonts w:ascii="Century Gothic" w:hAnsi="Century Gothic"/>
                <w:sz w:val="16"/>
                <w:szCs w:val="16"/>
                <w:lang w:val="en-GB"/>
              </w:rPr>
            </w:pPr>
            <w:r>
              <w:rPr>
                <w:rFonts w:ascii="Century Gothic" w:hAnsi="Century Gothic"/>
                <w:sz w:val="16"/>
                <w:szCs w:val="16"/>
                <w:lang w:val="en-GB"/>
              </w:rPr>
              <w:t xml:space="preserve">STEM1, </w:t>
            </w:r>
          </w:p>
          <w:p w14:paraId="0E0A6450" w14:textId="77777777" w:rsidR="00A7404D" w:rsidRDefault="00A7404D" w:rsidP="00B05EE9">
            <w:pPr>
              <w:rPr>
                <w:rFonts w:ascii="Century Gothic" w:hAnsi="Century Gothic"/>
                <w:sz w:val="16"/>
                <w:szCs w:val="16"/>
                <w:lang w:val="en-GB"/>
              </w:rPr>
            </w:pPr>
            <w:r>
              <w:rPr>
                <w:rFonts w:ascii="Century Gothic" w:hAnsi="Century Gothic"/>
                <w:sz w:val="16"/>
                <w:szCs w:val="16"/>
                <w:lang w:val="en-GB"/>
              </w:rPr>
              <w:t xml:space="preserve">CPSAA3, </w:t>
            </w:r>
          </w:p>
          <w:p w14:paraId="3FB70AC2" w14:textId="77777777" w:rsidR="00A7404D" w:rsidRDefault="00A7404D" w:rsidP="00B05EE9">
            <w:pPr>
              <w:rPr>
                <w:rFonts w:ascii="Century Gothic" w:hAnsi="Century Gothic"/>
                <w:sz w:val="16"/>
                <w:szCs w:val="16"/>
                <w:lang w:val="ca-ES"/>
              </w:rPr>
            </w:pPr>
            <w:r>
              <w:rPr>
                <w:rFonts w:ascii="Century Gothic" w:hAnsi="Century Gothic"/>
                <w:sz w:val="16"/>
                <w:szCs w:val="16"/>
              </w:rPr>
              <w:t>CC3</w:t>
            </w:r>
          </w:p>
        </w:tc>
        <w:tc>
          <w:tcPr>
            <w:tcW w:w="1569" w:type="pct"/>
            <w:tcBorders>
              <w:top w:val="single" w:sz="4" w:space="0" w:color="auto"/>
              <w:left w:val="single" w:sz="4" w:space="0" w:color="auto"/>
              <w:bottom w:val="single" w:sz="4" w:space="0" w:color="auto"/>
              <w:right w:val="single" w:sz="4" w:space="0" w:color="auto"/>
            </w:tcBorders>
            <w:hideMark/>
          </w:tcPr>
          <w:p w14:paraId="6C248911" w14:textId="77777777" w:rsidR="00A7404D" w:rsidRDefault="00A7404D" w:rsidP="00B05EE9">
            <w:pPr>
              <w:rPr>
                <w:rFonts w:ascii="Century Gothic" w:hAnsi="Century Gothic"/>
                <w:sz w:val="16"/>
                <w:szCs w:val="16"/>
              </w:rPr>
            </w:pPr>
            <w:r>
              <w:rPr>
                <w:rFonts w:ascii="Century Gothic" w:hAnsi="Century Gothic"/>
                <w:sz w:val="16"/>
                <w:szCs w:val="16"/>
              </w:rPr>
              <w:t xml:space="preserve">3.1. Planificar, participar y colaborar activamente, a través de diversos soportes, en </w:t>
            </w:r>
            <w:r>
              <w:rPr>
                <w:rFonts w:ascii="Century Gothic" w:hAnsi="Century Gothic"/>
                <w:bCs/>
                <w:sz w:val="16"/>
                <w:szCs w:val="16"/>
              </w:rPr>
              <w:t>situaciones interactivas sobre temas cotidianos,</w:t>
            </w:r>
            <w:r>
              <w:rPr>
                <w:rFonts w:ascii="Century Gothic" w:hAnsi="Century Gothic"/>
                <w:sz w:val="16"/>
                <w:szCs w:val="16"/>
              </w:rPr>
              <w:t xml:space="preserve"> de relevancia personal o de interés público cercanos a </w:t>
            </w:r>
            <w:r>
              <w:rPr>
                <w:rFonts w:ascii="Century Gothic" w:hAnsi="Century Gothic"/>
                <w:bCs/>
                <w:sz w:val="16"/>
                <w:szCs w:val="16"/>
              </w:rPr>
              <w:t>la experiencia del alumnado</w:t>
            </w:r>
            <w:r>
              <w:rPr>
                <w:rFonts w:ascii="Century Gothic" w:hAnsi="Century Gothic"/>
                <w:sz w:val="16"/>
                <w:szCs w:val="16"/>
              </w:rPr>
              <w:t>, mostrando iniciativa, empatía y respeto por la cortesía lingüística y la etiqueta digital, así como por las diferentes necesidades, ideas, inquietudes, iniciativas y motivaciones de las y los interlocutores e interlocutoras.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B5426" w14:textId="77777777" w:rsidR="00A7404D" w:rsidRDefault="00A7404D" w:rsidP="00B05EE9">
            <w:pPr>
              <w:rPr>
                <w:rFonts w:ascii="Century Gothic" w:eastAsia="Calibri" w:hAnsi="Century Gothic"/>
                <w:bCs/>
                <w:sz w:val="16"/>
                <w:szCs w:val="16"/>
                <w:lang w:val="ca-ES" w:eastAsia="en-US"/>
              </w:rPr>
            </w:pPr>
          </w:p>
        </w:tc>
      </w:tr>
      <w:tr w:rsidR="00A7404D" w14:paraId="1C119070" w14:textId="77777777" w:rsidTr="00B05EE9">
        <w:trPr>
          <w:trHeight w:val="1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85CFD" w14:textId="77777777" w:rsidR="00A7404D" w:rsidRDefault="00A7404D" w:rsidP="00B05EE9">
            <w:pPr>
              <w:rPr>
                <w:rFonts w:ascii="Century Gothic" w:eastAsia="Calibri" w:hAnsi="Century Gothic"/>
                <w:bCs/>
                <w:sz w:val="16"/>
                <w:szCs w:val="16"/>
                <w:lang w:val="ca-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431FF" w14:textId="77777777" w:rsidR="00A7404D" w:rsidRDefault="00A7404D" w:rsidP="00B05EE9">
            <w:pPr>
              <w:rPr>
                <w:rFonts w:ascii="Century Gothic" w:eastAsia="Calibri" w:hAnsi="Century Gothic"/>
                <w:sz w:val="16"/>
                <w:szCs w:val="16"/>
                <w:lang w:val="ca-ES" w:eastAsia="en-US"/>
              </w:rPr>
            </w:pPr>
          </w:p>
        </w:tc>
        <w:tc>
          <w:tcPr>
            <w:tcW w:w="1569" w:type="pct"/>
            <w:tcBorders>
              <w:top w:val="single" w:sz="4" w:space="0" w:color="auto"/>
              <w:left w:val="single" w:sz="4" w:space="0" w:color="auto"/>
              <w:bottom w:val="single" w:sz="4" w:space="0" w:color="auto"/>
              <w:right w:val="single" w:sz="4" w:space="0" w:color="auto"/>
            </w:tcBorders>
            <w:hideMark/>
          </w:tcPr>
          <w:p w14:paraId="53CEE68B" w14:textId="77777777" w:rsidR="00A7404D" w:rsidRDefault="00A7404D" w:rsidP="00B05EE9">
            <w:pPr>
              <w:rPr>
                <w:rFonts w:ascii="Century Gothic" w:hAnsi="Century Gothic"/>
                <w:sz w:val="16"/>
                <w:szCs w:val="16"/>
                <w:highlight w:val="yellow"/>
              </w:rPr>
            </w:pPr>
            <w:r>
              <w:rPr>
                <w:rFonts w:ascii="Century Gothic" w:hAnsi="Century Gothic"/>
                <w:sz w:val="16"/>
                <w:szCs w:val="16"/>
              </w:rPr>
              <w:t xml:space="preserve">3.2. </w:t>
            </w:r>
            <w:r>
              <w:rPr>
                <w:rFonts w:ascii="Century Gothic" w:hAnsi="Century Gothic"/>
                <w:bCs/>
                <w:sz w:val="16"/>
                <w:szCs w:val="16"/>
              </w:rPr>
              <w:t xml:space="preserve">Seleccionar, organizar y </w:t>
            </w:r>
            <w:r>
              <w:rPr>
                <w:rFonts w:ascii="Century Gothic" w:hAnsi="Century Gothic"/>
                <w:sz w:val="16"/>
                <w:szCs w:val="16"/>
              </w:rPr>
              <w:t xml:space="preserve">utilizar estrategias adecuadas para </w:t>
            </w:r>
            <w:r>
              <w:rPr>
                <w:rFonts w:ascii="Century Gothic" w:hAnsi="Century Gothic"/>
                <w:bCs/>
                <w:sz w:val="16"/>
                <w:szCs w:val="16"/>
              </w:rPr>
              <w:t>iniciar, mantener y terminar la comunicación, tomar y ceder la palabra, solicitar y formular aclaraciones y explicaciones, reformular, comparar y contrastar, resumir, colaborar, debatir, resolver problemas y gestionar situaciones comprometidas</w:t>
            </w:r>
            <w:r>
              <w:rPr>
                <w:rFonts w:ascii="Century Gothic" w:hAnsi="Century Gothic"/>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F3358" w14:textId="77777777" w:rsidR="00A7404D" w:rsidRDefault="00A7404D" w:rsidP="00B05EE9">
            <w:pPr>
              <w:rPr>
                <w:rFonts w:ascii="Century Gothic" w:eastAsia="Calibri" w:hAnsi="Century Gothic"/>
                <w:bCs/>
                <w:sz w:val="16"/>
                <w:szCs w:val="16"/>
                <w:lang w:val="ca-ES" w:eastAsia="en-US"/>
              </w:rPr>
            </w:pPr>
          </w:p>
        </w:tc>
      </w:tr>
      <w:tr w:rsidR="00A7404D" w14:paraId="2A79D99A" w14:textId="77777777" w:rsidTr="00B05EE9">
        <w:trPr>
          <w:trHeight w:val="1758"/>
        </w:trPr>
        <w:tc>
          <w:tcPr>
            <w:tcW w:w="1272" w:type="pct"/>
            <w:vMerge w:val="restart"/>
            <w:tcBorders>
              <w:top w:val="single" w:sz="4" w:space="0" w:color="auto"/>
              <w:left w:val="single" w:sz="4" w:space="0" w:color="auto"/>
              <w:bottom w:val="single" w:sz="4" w:space="0" w:color="auto"/>
              <w:right w:val="single" w:sz="4" w:space="0" w:color="auto"/>
            </w:tcBorders>
            <w:hideMark/>
          </w:tcPr>
          <w:p w14:paraId="68DEC784" w14:textId="77777777" w:rsidR="00A7404D" w:rsidRDefault="00A7404D" w:rsidP="00B05EE9">
            <w:pPr>
              <w:rPr>
                <w:rFonts w:ascii="Century Gothic" w:hAnsi="Century Gothic"/>
                <w:bCs/>
                <w:sz w:val="16"/>
                <w:szCs w:val="16"/>
              </w:rPr>
            </w:pPr>
            <w:r>
              <w:rPr>
                <w:rFonts w:ascii="Century Gothic" w:hAnsi="Century Gothic"/>
                <w:bCs/>
                <w:sz w:val="16"/>
                <w:szCs w:val="16"/>
              </w:rPr>
              <w:lastRenderedPageBreak/>
              <w:t>4. Mediar en situaciones cotidianas entre distintas lenguas, usando estrategias y conocimientos sencillos orientados a explicar conceptos o simplificar mensajes, para transmitir información de manera eficaz, clara y responsable.</w:t>
            </w:r>
          </w:p>
          <w:p w14:paraId="459900F3" w14:textId="77777777" w:rsidR="00A7404D" w:rsidRDefault="00A7404D" w:rsidP="00B05EE9">
            <w:pPr>
              <w:rPr>
                <w:rFonts w:ascii="Century Gothic" w:hAnsi="Century Gothic"/>
                <w:bCs/>
                <w:sz w:val="16"/>
                <w:szCs w:val="16"/>
              </w:rPr>
            </w:pPr>
            <w:r>
              <w:rPr>
                <w:rFonts w:ascii="Century Gothic" w:hAnsi="Century Gothic"/>
                <w:bCs/>
                <w:sz w:val="16"/>
                <w:szCs w:val="16"/>
              </w:rPr>
              <w:t>(Mediación)</w:t>
            </w:r>
          </w:p>
        </w:tc>
        <w:tc>
          <w:tcPr>
            <w:tcW w:w="637" w:type="pct"/>
            <w:vMerge w:val="restart"/>
            <w:tcBorders>
              <w:top w:val="single" w:sz="4" w:space="0" w:color="auto"/>
              <w:left w:val="single" w:sz="4" w:space="0" w:color="auto"/>
              <w:bottom w:val="single" w:sz="4" w:space="0" w:color="auto"/>
              <w:right w:val="single" w:sz="4" w:space="0" w:color="auto"/>
            </w:tcBorders>
            <w:hideMark/>
          </w:tcPr>
          <w:p w14:paraId="19C636A2" w14:textId="77777777" w:rsidR="00A7404D" w:rsidRDefault="00A7404D" w:rsidP="00B05EE9">
            <w:pPr>
              <w:rPr>
                <w:rFonts w:ascii="Century Gothic" w:hAnsi="Century Gothic"/>
                <w:sz w:val="16"/>
                <w:szCs w:val="16"/>
                <w:lang w:val="en-GB"/>
              </w:rPr>
            </w:pPr>
            <w:r>
              <w:rPr>
                <w:rFonts w:ascii="Century Gothic" w:hAnsi="Century Gothic"/>
                <w:sz w:val="16"/>
                <w:szCs w:val="16"/>
                <w:lang w:val="en-GB"/>
              </w:rPr>
              <w:t xml:space="preserve">CCL5, </w:t>
            </w:r>
          </w:p>
          <w:p w14:paraId="642A9BD9" w14:textId="77777777" w:rsidR="00A7404D" w:rsidRDefault="00A7404D" w:rsidP="00B05EE9">
            <w:pPr>
              <w:rPr>
                <w:rFonts w:ascii="Century Gothic" w:hAnsi="Century Gothic"/>
                <w:sz w:val="16"/>
                <w:szCs w:val="16"/>
                <w:lang w:val="en-GB"/>
              </w:rPr>
            </w:pPr>
            <w:r>
              <w:rPr>
                <w:rFonts w:ascii="Century Gothic" w:hAnsi="Century Gothic"/>
                <w:sz w:val="16"/>
                <w:szCs w:val="16"/>
                <w:lang w:val="en-GB"/>
              </w:rPr>
              <w:t xml:space="preserve">CP1, CP2, CP3, </w:t>
            </w:r>
          </w:p>
          <w:p w14:paraId="51A9BA1C" w14:textId="77777777" w:rsidR="00A7404D" w:rsidRDefault="00A7404D" w:rsidP="00B05EE9">
            <w:pPr>
              <w:rPr>
                <w:rFonts w:ascii="Century Gothic" w:hAnsi="Century Gothic"/>
                <w:sz w:val="16"/>
                <w:szCs w:val="16"/>
                <w:lang w:val="en-GB"/>
              </w:rPr>
            </w:pPr>
            <w:r>
              <w:rPr>
                <w:rFonts w:ascii="Century Gothic" w:hAnsi="Century Gothic"/>
                <w:sz w:val="16"/>
                <w:szCs w:val="16"/>
                <w:lang w:val="en-GB"/>
              </w:rPr>
              <w:t xml:space="preserve">STEM1, </w:t>
            </w:r>
          </w:p>
          <w:p w14:paraId="77559BAF" w14:textId="77777777" w:rsidR="00A7404D" w:rsidRDefault="00A7404D" w:rsidP="00B05EE9">
            <w:pPr>
              <w:rPr>
                <w:rFonts w:ascii="Century Gothic" w:hAnsi="Century Gothic"/>
                <w:sz w:val="16"/>
                <w:szCs w:val="16"/>
                <w:lang w:val="ca-ES"/>
              </w:rPr>
            </w:pPr>
            <w:r>
              <w:rPr>
                <w:rFonts w:ascii="Century Gothic" w:hAnsi="Century Gothic"/>
                <w:sz w:val="16"/>
                <w:szCs w:val="16"/>
              </w:rPr>
              <w:t>CPSAA1, CPSAA3,</w:t>
            </w:r>
          </w:p>
          <w:p w14:paraId="2A428EC6" w14:textId="77777777" w:rsidR="00A7404D" w:rsidRDefault="00A7404D" w:rsidP="00B05EE9">
            <w:pPr>
              <w:rPr>
                <w:rFonts w:ascii="Century Gothic" w:hAnsi="Century Gothic"/>
                <w:sz w:val="16"/>
                <w:szCs w:val="16"/>
              </w:rPr>
            </w:pPr>
            <w:r>
              <w:rPr>
                <w:rFonts w:ascii="Century Gothic" w:hAnsi="Century Gothic"/>
                <w:sz w:val="16"/>
                <w:szCs w:val="16"/>
              </w:rPr>
              <w:t>CCEC1</w:t>
            </w:r>
          </w:p>
        </w:tc>
        <w:tc>
          <w:tcPr>
            <w:tcW w:w="1569" w:type="pct"/>
            <w:tcBorders>
              <w:top w:val="single" w:sz="4" w:space="0" w:color="auto"/>
              <w:left w:val="single" w:sz="4" w:space="0" w:color="auto"/>
              <w:bottom w:val="single" w:sz="4" w:space="0" w:color="auto"/>
              <w:right w:val="single" w:sz="4" w:space="0" w:color="auto"/>
            </w:tcBorders>
            <w:hideMark/>
          </w:tcPr>
          <w:p w14:paraId="566C01B1" w14:textId="77777777" w:rsidR="00A7404D" w:rsidRDefault="00A7404D" w:rsidP="00B05EE9">
            <w:pPr>
              <w:rPr>
                <w:rFonts w:ascii="Century Gothic" w:hAnsi="Century Gothic"/>
                <w:sz w:val="16"/>
                <w:szCs w:val="16"/>
              </w:rPr>
            </w:pPr>
            <w:r>
              <w:rPr>
                <w:rFonts w:ascii="Century Gothic" w:hAnsi="Century Gothic"/>
                <w:sz w:val="16"/>
                <w:szCs w:val="16"/>
              </w:rPr>
              <w:t xml:space="preserve">4.1. Inferir y </w:t>
            </w:r>
            <w:r>
              <w:rPr>
                <w:rFonts w:ascii="Century Gothic" w:hAnsi="Century Gothic"/>
                <w:bCs/>
                <w:sz w:val="16"/>
                <w:szCs w:val="16"/>
              </w:rPr>
              <w:t>explicar textos, conceptos y comunicaciones breves</w:t>
            </w:r>
            <w:r>
              <w:rPr>
                <w:rFonts w:ascii="Century Gothic" w:hAnsi="Century Gothic"/>
                <w:sz w:val="16"/>
                <w:szCs w:val="16"/>
              </w:rPr>
              <w:t xml:space="preserve"> y sencillas en situaciones en las que atender a la diversidad, mostrando respeto y empatía por las y los interlocutores e interlocutoras y por las lenguas empleadas, y participando en la solución de problemas de intercomprensión y de entendimiento en su entorno, apoyándose en diversos recursos y soportes.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9D33F" w14:textId="77777777" w:rsidR="00A7404D" w:rsidRDefault="00A7404D" w:rsidP="00B05EE9">
            <w:pPr>
              <w:rPr>
                <w:rFonts w:ascii="Century Gothic" w:eastAsia="Calibri" w:hAnsi="Century Gothic"/>
                <w:bCs/>
                <w:sz w:val="16"/>
                <w:szCs w:val="16"/>
                <w:lang w:val="ca-ES" w:eastAsia="en-US"/>
              </w:rPr>
            </w:pPr>
          </w:p>
        </w:tc>
      </w:tr>
      <w:tr w:rsidR="00A7404D" w14:paraId="3396EE12" w14:textId="77777777" w:rsidTr="00B05EE9">
        <w:trPr>
          <w:trHeight w:val="17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DA7E3" w14:textId="77777777" w:rsidR="00A7404D" w:rsidRDefault="00A7404D" w:rsidP="00B05EE9">
            <w:pPr>
              <w:rPr>
                <w:rFonts w:ascii="Century Gothic" w:eastAsia="Calibri" w:hAnsi="Century Gothic"/>
                <w:bCs/>
                <w:sz w:val="16"/>
                <w:szCs w:val="16"/>
                <w:lang w:val="ca-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E791E" w14:textId="77777777" w:rsidR="00A7404D" w:rsidRDefault="00A7404D" w:rsidP="00B05EE9">
            <w:pPr>
              <w:rPr>
                <w:rFonts w:ascii="Century Gothic" w:eastAsia="Calibri" w:hAnsi="Century Gothic"/>
                <w:sz w:val="16"/>
                <w:szCs w:val="16"/>
                <w:lang w:val="ca-ES" w:eastAsia="en-US"/>
              </w:rPr>
            </w:pPr>
          </w:p>
        </w:tc>
        <w:tc>
          <w:tcPr>
            <w:tcW w:w="1569" w:type="pct"/>
            <w:tcBorders>
              <w:top w:val="single" w:sz="4" w:space="0" w:color="auto"/>
              <w:left w:val="single" w:sz="4" w:space="0" w:color="auto"/>
              <w:bottom w:val="single" w:sz="4" w:space="0" w:color="auto"/>
              <w:right w:val="single" w:sz="4" w:space="0" w:color="auto"/>
            </w:tcBorders>
            <w:hideMark/>
          </w:tcPr>
          <w:p w14:paraId="3DB962F1" w14:textId="77777777" w:rsidR="00A7404D" w:rsidRDefault="00A7404D" w:rsidP="00B05EE9">
            <w:pPr>
              <w:rPr>
                <w:rFonts w:ascii="Century Gothic" w:hAnsi="Century Gothic"/>
                <w:sz w:val="16"/>
                <w:szCs w:val="16"/>
                <w:highlight w:val="yellow"/>
              </w:rPr>
            </w:pPr>
            <w:r>
              <w:rPr>
                <w:rFonts w:ascii="Century Gothic" w:hAnsi="Century Gothic"/>
                <w:sz w:val="16"/>
                <w:szCs w:val="16"/>
              </w:rPr>
              <w:t xml:space="preserve">4.2. Aplicar </w:t>
            </w:r>
            <w:r>
              <w:rPr>
                <w:rFonts w:ascii="Century Gothic" w:hAnsi="Century Gothic"/>
                <w:bCs/>
                <w:sz w:val="16"/>
                <w:szCs w:val="16"/>
              </w:rPr>
              <w:t>estrategias que ayuden a crear puentes</w:t>
            </w:r>
            <w:r>
              <w:rPr>
                <w:rFonts w:ascii="Century Gothic" w:hAnsi="Century Gothic"/>
                <w:sz w:val="16"/>
                <w:szCs w:val="16"/>
              </w:rPr>
              <w:t>, faciliten la comunicación y sirvan para explicar y simplificar textos, conceptos y mensajes, y que sean adecuadas a las intenciones comunicativas, las características contextuales y la tipología textual, usando recursos y apoyos físicos o digitales en función de las necesidades de cada momento.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598E3" w14:textId="77777777" w:rsidR="00A7404D" w:rsidRDefault="00A7404D" w:rsidP="00B05EE9">
            <w:pPr>
              <w:rPr>
                <w:rFonts w:ascii="Century Gothic" w:eastAsia="Calibri" w:hAnsi="Century Gothic"/>
                <w:bCs/>
                <w:sz w:val="16"/>
                <w:szCs w:val="16"/>
                <w:lang w:val="ca-ES" w:eastAsia="en-US"/>
              </w:rPr>
            </w:pPr>
          </w:p>
        </w:tc>
      </w:tr>
      <w:tr w:rsidR="00A7404D" w14:paraId="5B36DB51" w14:textId="77777777" w:rsidTr="00B05EE9">
        <w:trPr>
          <w:trHeight w:val="936"/>
        </w:trPr>
        <w:tc>
          <w:tcPr>
            <w:tcW w:w="1272" w:type="pct"/>
            <w:vMerge w:val="restart"/>
            <w:tcBorders>
              <w:top w:val="single" w:sz="4" w:space="0" w:color="auto"/>
              <w:left w:val="single" w:sz="4" w:space="0" w:color="auto"/>
              <w:bottom w:val="single" w:sz="4" w:space="0" w:color="auto"/>
              <w:right w:val="single" w:sz="4" w:space="0" w:color="auto"/>
            </w:tcBorders>
            <w:hideMark/>
          </w:tcPr>
          <w:p w14:paraId="4037E575" w14:textId="77777777" w:rsidR="00A7404D" w:rsidRDefault="00A7404D" w:rsidP="00B05EE9">
            <w:pPr>
              <w:rPr>
                <w:rFonts w:ascii="Century Gothic" w:hAnsi="Century Gothic"/>
                <w:bCs/>
                <w:sz w:val="16"/>
                <w:szCs w:val="16"/>
              </w:rPr>
            </w:pPr>
            <w:r>
              <w:rPr>
                <w:rFonts w:ascii="Century Gothic" w:hAnsi="Century Gothic"/>
                <w:bCs/>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3B6A86D5" w14:textId="77777777" w:rsidR="00A7404D" w:rsidRDefault="00A7404D" w:rsidP="00B05EE9">
            <w:pPr>
              <w:rPr>
                <w:rFonts w:ascii="Century Gothic" w:hAnsi="Century Gothic"/>
                <w:bCs/>
                <w:sz w:val="16"/>
                <w:szCs w:val="16"/>
              </w:rPr>
            </w:pPr>
            <w:r>
              <w:rPr>
                <w:rFonts w:ascii="Century Gothic" w:hAnsi="Century Gothic"/>
                <w:bCs/>
                <w:sz w:val="16"/>
                <w:szCs w:val="16"/>
              </w:rPr>
              <w:t>(Enfoque Plurilingüe)</w:t>
            </w:r>
          </w:p>
        </w:tc>
        <w:tc>
          <w:tcPr>
            <w:tcW w:w="637" w:type="pct"/>
            <w:vMerge w:val="restart"/>
            <w:tcBorders>
              <w:top w:val="single" w:sz="4" w:space="0" w:color="auto"/>
              <w:left w:val="single" w:sz="4" w:space="0" w:color="auto"/>
              <w:bottom w:val="single" w:sz="4" w:space="0" w:color="auto"/>
              <w:right w:val="single" w:sz="4" w:space="0" w:color="auto"/>
            </w:tcBorders>
            <w:hideMark/>
          </w:tcPr>
          <w:p w14:paraId="00C35E3E" w14:textId="77777777" w:rsidR="00A7404D" w:rsidRDefault="00A7404D" w:rsidP="00B05EE9">
            <w:pPr>
              <w:rPr>
                <w:rFonts w:ascii="Century Gothic" w:hAnsi="Century Gothic"/>
                <w:sz w:val="16"/>
                <w:szCs w:val="16"/>
                <w:lang w:val="en-GB"/>
              </w:rPr>
            </w:pPr>
            <w:r>
              <w:rPr>
                <w:rFonts w:ascii="Century Gothic" w:hAnsi="Century Gothic"/>
                <w:sz w:val="16"/>
                <w:szCs w:val="16"/>
                <w:lang w:val="en-GB"/>
              </w:rPr>
              <w:t xml:space="preserve">CP2, </w:t>
            </w:r>
          </w:p>
          <w:p w14:paraId="6203213A" w14:textId="77777777" w:rsidR="00A7404D" w:rsidRDefault="00A7404D" w:rsidP="00B05EE9">
            <w:pPr>
              <w:rPr>
                <w:rFonts w:ascii="Century Gothic" w:hAnsi="Century Gothic"/>
                <w:sz w:val="16"/>
                <w:szCs w:val="16"/>
                <w:lang w:val="en-GB"/>
              </w:rPr>
            </w:pPr>
            <w:r>
              <w:rPr>
                <w:rFonts w:ascii="Century Gothic" w:hAnsi="Century Gothic"/>
                <w:sz w:val="16"/>
                <w:szCs w:val="16"/>
                <w:lang w:val="en-GB"/>
              </w:rPr>
              <w:t xml:space="preserve">STEM1, </w:t>
            </w:r>
          </w:p>
          <w:p w14:paraId="2D1E8A76" w14:textId="77777777" w:rsidR="00A7404D" w:rsidRDefault="00A7404D" w:rsidP="00B05EE9">
            <w:pPr>
              <w:rPr>
                <w:rFonts w:ascii="Century Gothic" w:hAnsi="Century Gothic"/>
                <w:sz w:val="16"/>
                <w:szCs w:val="16"/>
                <w:lang w:val="en-GB"/>
              </w:rPr>
            </w:pPr>
            <w:r>
              <w:rPr>
                <w:rFonts w:ascii="Century Gothic" w:hAnsi="Century Gothic"/>
                <w:sz w:val="16"/>
                <w:szCs w:val="16"/>
                <w:lang w:val="en-GB"/>
              </w:rPr>
              <w:t>CPSAA1, CPSAA5, CD2</w:t>
            </w:r>
          </w:p>
        </w:tc>
        <w:tc>
          <w:tcPr>
            <w:tcW w:w="1569" w:type="pct"/>
            <w:tcBorders>
              <w:top w:val="single" w:sz="4" w:space="0" w:color="auto"/>
              <w:left w:val="single" w:sz="4" w:space="0" w:color="auto"/>
              <w:bottom w:val="single" w:sz="4" w:space="0" w:color="auto"/>
              <w:right w:val="single" w:sz="4" w:space="0" w:color="auto"/>
            </w:tcBorders>
            <w:hideMark/>
          </w:tcPr>
          <w:p w14:paraId="07B28E63" w14:textId="77777777" w:rsidR="00A7404D" w:rsidRDefault="00A7404D" w:rsidP="00B05EE9">
            <w:pPr>
              <w:rPr>
                <w:rFonts w:ascii="Century Gothic" w:hAnsi="Century Gothic"/>
                <w:sz w:val="16"/>
                <w:szCs w:val="16"/>
                <w:lang w:val="ca-ES"/>
              </w:rPr>
            </w:pPr>
            <w:r>
              <w:rPr>
                <w:rFonts w:ascii="Century Gothic" w:hAnsi="Century Gothic"/>
                <w:sz w:val="16"/>
                <w:szCs w:val="16"/>
              </w:rPr>
              <w:t xml:space="preserve">5.1. Comparar y argumentar las </w:t>
            </w:r>
            <w:r>
              <w:rPr>
                <w:rFonts w:ascii="Century Gothic" w:hAnsi="Century Gothic"/>
                <w:bCs/>
                <w:sz w:val="16"/>
                <w:szCs w:val="16"/>
              </w:rPr>
              <w:t>semejanzas y diferencias entre distintas lenguas</w:t>
            </w:r>
            <w:r>
              <w:rPr>
                <w:rFonts w:ascii="Century Gothic" w:hAnsi="Century Gothic"/>
                <w:sz w:val="16"/>
                <w:szCs w:val="16"/>
              </w:rPr>
              <w:t xml:space="preserve"> reflexionando de manera progresivamente autónoma sobre su funcionamiento.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D244F" w14:textId="77777777" w:rsidR="00A7404D" w:rsidRDefault="00A7404D" w:rsidP="00B05EE9">
            <w:pPr>
              <w:rPr>
                <w:rFonts w:ascii="Century Gothic" w:eastAsia="Calibri" w:hAnsi="Century Gothic"/>
                <w:bCs/>
                <w:sz w:val="16"/>
                <w:szCs w:val="16"/>
                <w:lang w:val="ca-ES" w:eastAsia="en-US"/>
              </w:rPr>
            </w:pPr>
          </w:p>
        </w:tc>
      </w:tr>
      <w:tr w:rsidR="00A7404D" w14:paraId="20A0B453" w14:textId="77777777" w:rsidTr="00B05EE9">
        <w:trPr>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88C7D" w14:textId="77777777" w:rsidR="00A7404D" w:rsidRDefault="00A7404D" w:rsidP="00B05EE9">
            <w:pPr>
              <w:rPr>
                <w:rFonts w:ascii="Century Gothic" w:eastAsia="Calibri" w:hAnsi="Century Gothic"/>
                <w:bCs/>
                <w:sz w:val="16"/>
                <w:szCs w:val="16"/>
                <w:lang w:val="ca-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27DFD" w14:textId="77777777" w:rsidR="00A7404D" w:rsidRPr="005879D2" w:rsidRDefault="00A7404D" w:rsidP="00B05EE9">
            <w:pPr>
              <w:rPr>
                <w:rFonts w:ascii="Century Gothic" w:eastAsia="Calibri" w:hAnsi="Century Gothic"/>
                <w:sz w:val="16"/>
                <w:szCs w:val="16"/>
                <w:lang w:eastAsia="en-US"/>
              </w:rPr>
            </w:pPr>
          </w:p>
        </w:tc>
        <w:tc>
          <w:tcPr>
            <w:tcW w:w="1569" w:type="pct"/>
            <w:tcBorders>
              <w:top w:val="single" w:sz="4" w:space="0" w:color="auto"/>
              <w:left w:val="single" w:sz="4" w:space="0" w:color="auto"/>
              <w:bottom w:val="single" w:sz="4" w:space="0" w:color="auto"/>
              <w:right w:val="single" w:sz="4" w:space="0" w:color="auto"/>
            </w:tcBorders>
            <w:hideMark/>
          </w:tcPr>
          <w:p w14:paraId="48281FF0" w14:textId="77777777" w:rsidR="00A7404D" w:rsidRDefault="00A7404D" w:rsidP="00B05EE9">
            <w:pPr>
              <w:rPr>
                <w:rFonts w:ascii="Century Gothic" w:hAnsi="Century Gothic"/>
                <w:sz w:val="16"/>
                <w:szCs w:val="16"/>
              </w:rPr>
            </w:pPr>
            <w:r>
              <w:rPr>
                <w:rFonts w:ascii="Century Gothic" w:hAnsi="Century Gothic"/>
                <w:sz w:val="16"/>
                <w:szCs w:val="16"/>
              </w:rPr>
              <w:t xml:space="preserve">5.2. Utilizar de forma creativa estrategias y conocimientos de mejora de la </w:t>
            </w:r>
            <w:r>
              <w:rPr>
                <w:rFonts w:ascii="Century Gothic" w:hAnsi="Century Gothic"/>
                <w:bCs/>
                <w:sz w:val="16"/>
                <w:szCs w:val="16"/>
              </w:rPr>
              <w:t xml:space="preserve">capacidad de comunicar </w:t>
            </w:r>
            <w:r>
              <w:rPr>
                <w:rFonts w:ascii="Century Gothic" w:hAnsi="Century Gothic"/>
                <w:sz w:val="16"/>
                <w:szCs w:val="16"/>
              </w:rPr>
              <w:t>y de aprender la lengua extranjera, con apoyo de otros participantes y de soportes analógicos y digitales.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E0989" w14:textId="77777777" w:rsidR="00A7404D" w:rsidRDefault="00A7404D" w:rsidP="00B05EE9">
            <w:pPr>
              <w:rPr>
                <w:rFonts w:ascii="Century Gothic" w:eastAsia="Calibri" w:hAnsi="Century Gothic"/>
                <w:bCs/>
                <w:sz w:val="16"/>
                <w:szCs w:val="16"/>
                <w:lang w:val="ca-ES" w:eastAsia="en-US"/>
              </w:rPr>
            </w:pPr>
          </w:p>
        </w:tc>
      </w:tr>
      <w:tr w:rsidR="00A7404D" w14:paraId="27929775" w14:textId="77777777" w:rsidTr="00B05EE9">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288AD" w14:textId="77777777" w:rsidR="00A7404D" w:rsidRDefault="00A7404D" w:rsidP="00B05EE9">
            <w:pPr>
              <w:rPr>
                <w:rFonts w:ascii="Century Gothic" w:eastAsia="Calibri" w:hAnsi="Century Gothic"/>
                <w:bCs/>
                <w:sz w:val="16"/>
                <w:szCs w:val="16"/>
                <w:lang w:val="ca-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23B5A" w14:textId="77777777" w:rsidR="00A7404D" w:rsidRPr="005879D2" w:rsidRDefault="00A7404D" w:rsidP="00B05EE9">
            <w:pPr>
              <w:rPr>
                <w:rFonts w:ascii="Century Gothic" w:eastAsia="Calibri" w:hAnsi="Century Gothic"/>
                <w:sz w:val="16"/>
                <w:szCs w:val="16"/>
                <w:lang w:eastAsia="en-US"/>
              </w:rPr>
            </w:pPr>
          </w:p>
        </w:tc>
        <w:tc>
          <w:tcPr>
            <w:tcW w:w="1569" w:type="pct"/>
            <w:tcBorders>
              <w:top w:val="single" w:sz="4" w:space="0" w:color="auto"/>
              <w:left w:val="single" w:sz="4" w:space="0" w:color="auto"/>
              <w:bottom w:val="single" w:sz="4" w:space="0" w:color="auto"/>
              <w:right w:val="single" w:sz="4" w:space="0" w:color="auto"/>
            </w:tcBorders>
            <w:hideMark/>
          </w:tcPr>
          <w:p w14:paraId="799BB1C0" w14:textId="77777777" w:rsidR="00A7404D" w:rsidRDefault="00A7404D" w:rsidP="00B05EE9">
            <w:pPr>
              <w:rPr>
                <w:rFonts w:ascii="Century Gothic" w:hAnsi="Century Gothic"/>
                <w:sz w:val="16"/>
                <w:szCs w:val="16"/>
                <w:highlight w:val="yellow"/>
              </w:rPr>
            </w:pPr>
            <w:r>
              <w:rPr>
                <w:rFonts w:ascii="Century Gothic" w:hAnsi="Century Gothic"/>
                <w:sz w:val="16"/>
                <w:szCs w:val="16"/>
              </w:rPr>
              <w:t xml:space="preserve">5.3. Registrar y analizar los </w:t>
            </w:r>
            <w:r>
              <w:rPr>
                <w:rFonts w:ascii="Century Gothic" w:hAnsi="Century Gothic"/>
                <w:bCs/>
                <w:sz w:val="16"/>
                <w:szCs w:val="16"/>
              </w:rPr>
              <w:t>progresos y dificultades de aprendizaje</w:t>
            </w:r>
            <w:r>
              <w:rPr>
                <w:rFonts w:ascii="Century Gothic" w:hAnsi="Century Gothic"/>
                <w:sz w:val="16"/>
                <w:szCs w:val="16"/>
              </w:rPr>
              <w:t xml:space="preserve"> de la lengua extranjera, seleccionando las estrategias más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F0C95" w14:textId="77777777" w:rsidR="00A7404D" w:rsidRDefault="00A7404D" w:rsidP="00B05EE9">
            <w:pPr>
              <w:rPr>
                <w:rFonts w:ascii="Century Gothic" w:eastAsia="Calibri" w:hAnsi="Century Gothic"/>
                <w:bCs/>
                <w:sz w:val="16"/>
                <w:szCs w:val="16"/>
                <w:lang w:val="ca-ES" w:eastAsia="en-US"/>
              </w:rPr>
            </w:pPr>
          </w:p>
        </w:tc>
      </w:tr>
      <w:tr w:rsidR="00A7404D" w14:paraId="58CAB858" w14:textId="77777777" w:rsidTr="00B05EE9">
        <w:trPr>
          <w:trHeight w:val="1506"/>
        </w:trPr>
        <w:tc>
          <w:tcPr>
            <w:tcW w:w="1272" w:type="pct"/>
            <w:tcBorders>
              <w:top w:val="single" w:sz="4" w:space="0" w:color="auto"/>
              <w:left w:val="single" w:sz="4" w:space="0" w:color="auto"/>
              <w:bottom w:val="single" w:sz="4" w:space="0" w:color="auto"/>
              <w:right w:val="single" w:sz="4" w:space="0" w:color="auto"/>
            </w:tcBorders>
            <w:hideMark/>
          </w:tcPr>
          <w:p w14:paraId="3DC9297D" w14:textId="77777777" w:rsidR="00A7404D" w:rsidRDefault="00A7404D" w:rsidP="00B05EE9">
            <w:pPr>
              <w:rPr>
                <w:rFonts w:ascii="Century Gothic" w:hAnsi="Century Gothic"/>
                <w:bCs/>
                <w:sz w:val="16"/>
                <w:szCs w:val="16"/>
              </w:rPr>
            </w:pPr>
            <w:r>
              <w:rPr>
                <w:rFonts w:ascii="Century Gothic" w:hAnsi="Century Gothic"/>
                <w:bCs/>
                <w:sz w:val="16"/>
                <w:szCs w:val="16"/>
              </w:rPr>
              <w:lastRenderedPageBreak/>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69496CE9" w14:textId="77777777" w:rsidR="00A7404D" w:rsidRDefault="00A7404D" w:rsidP="00B05EE9">
            <w:pPr>
              <w:rPr>
                <w:rFonts w:ascii="Century Gothic" w:hAnsi="Century Gothic"/>
                <w:bCs/>
                <w:sz w:val="16"/>
                <w:szCs w:val="16"/>
              </w:rPr>
            </w:pPr>
            <w:r>
              <w:rPr>
                <w:rFonts w:ascii="Century Gothic" w:hAnsi="Century Gothic"/>
                <w:bCs/>
                <w:sz w:val="16"/>
                <w:szCs w:val="16"/>
              </w:rPr>
              <w:t>(Interculturalidad)</w:t>
            </w:r>
          </w:p>
        </w:tc>
        <w:tc>
          <w:tcPr>
            <w:tcW w:w="637" w:type="pct"/>
            <w:tcBorders>
              <w:top w:val="single" w:sz="4" w:space="0" w:color="auto"/>
              <w:left w:val="single" w:sz="4" w:space="0" w:color="auto"/>
              <w:bottom w:val="single" w:sz="4" w:space="0" w:color="auto"/>
              <w:right w:val="single" w:sz="4" w:space="0" w:color="auto"/>
            </w:tcBorders>
            <w:hideMark/>
          </w:tcPr>
          <w:p w14:paraId="40E411F1" w14:textId="77777777" w:rsidR="00A7404D" w:rsidRDefault="00A7404D" w:rsidP="00B05EE9">
            <w:pPr>
              <w:rPr>
                <w:rFonts w:ascii="Century Gothic" w:hAnsi="Century Gothic"/>
                <w:sz w:val="16"/>
                <w:szCs w:val="16"/>
              </w:rPr>
            </w:pPr>
            <w:r>
              <w:rPr>
                <w:rFonts w:ascii="Century Gothic" w:hAnsi="Century Gothic"/>
                <w:sz w:val="16"/>
                <w:szCs w:val="16"/>
              </w:rPr>
              <w:t xml:space="preserve">CCL5, </w:t>
            </w:r>
          </w:p>
          <w:p w14:paraId="08912897" w14:textId="77777777" w:rsidR="00A7404D" w:rsidRDefault="00A7404D" w:rsidP="00B05EE9">
            <w:pPr>
              <w:rPr>
                <w:rFonts w:ascii="Century Gothic" w:hAnsi="Century Gothic"/>
                <w:sz w:val="16"/>
                <w:szCs w:val="16"/>
              </w:rPr>
            </w:pPr>
            <w:r>
              <w:rPr>
                <w:rFonts w:ascii="Century Gothic" w:hAnsi="Century Gothic"/>
                <w:sz w:val="16"/>
                <w:szCs w:val="16"/>
              </w:rPr>
              <w:t xml:space="preserve">CP3, </w:t>
            </w:r>
          </w:p>
          <w:p w14:paraId="43CEDAC2" w14:textId="77777777" w:rsidR="00A7404D" w:rsidRDefault="00A7404D" w:rsidP="00B05EE9">
            <w:pPr>
              <w:rPr>
                <w:rFonts w:ascii="Century Gothic" w:hAnsi="Century Gothic"/>
                <w:sz w:val="16"/>
                <w:szCs w:val="16"/>
              </w:rPr>
            </w:pPr>
            <w:r>
              <w:rPr>
                <w:rFonts w:ascii="Century Gothic" w:hAnsi="Century Gothic"/>
                <w:sz w:val="16"/>
                <w:szCs w:val="16"/>
              </w:rPr>
              <w:t xml:space="preserve">CPSAA1, CPSAA3, CC3, </w:t>
            </w:r>
          </w:p>
          <w:p w14:paraId="71AB1D44" w14:textId="77777777" w:rsidR="00A7404D" w:rsidRDefault="00A7404D" w:rsidP="00B05EE9">
            <w:pPr>
              <w:rPr>
                <w:rFonts w:ascii="Century Gothic" w:hAnsi="Century Gothic"/>
                <w:sz w:val="16"/>
                <w:szCs w:val="16"/>
              </w:rPr>
            </w:pPr>
            <w:r>
              <w:rPr>
                <w:rFonts w:ascii="Century Gothic" w:hAnsi="Century Gothic"/>
                <w:sz w:val="16"/>
                <w:szCs w:val="16"/>
              </w:rPr>
              <w:t>CCEC1</w:t>
            </w:r>
          </w:p>
        </w:tc>
        <w:tc>
          <w:tcPr>
            <w:tcW w:w="1569" w:type="pct"/>
            <w:tcBorders>
              <w:top w:val="single" w:sz="4" w:space="0" w:color="auto"/>
              <w:left w:val="single" w:sz="4" w:space="0" w:color="auto"/>
              <w:bottom w:val="single" w:sz="4" w:space="0" w:color="auto"/>
              <w:right w:val="single" w:sz="4" w:space="0" w:color="auto"/>
            </w:tcBorders>
            <w:hideMark/>
          </w:tcPr>
          <w:p w14:paraId="4C8E9CE8" w14:textId="77777777" w:rsidR="00A7404D" w:rsidRDefault="00A7404D" w:rsidP="00B05EE9">
            <w:pPr>
              <w:rPr>
                <w:rFonts w:ascii="Century Gothic" w:hAnsi="Century Gothic"/>
                <w:sz w:val="16"/>
                <w:szCs w:val="16"/>
              </w:rPr>
            </w:pPr>
            <w:r>
              <w:rPr>
                <w:rFonts w:ascii="Century Gothic" w:hAnsi="Century Gothic"/>
                <w:sz w:val="16"/>
                <w:szCs w:val="16"/>
              </w:rPr>
              <w:t xml:space="preserve">6.1. Actuar de forma adecuada, empática y respetuosa en </w:t>
            </w:r>
            <w:r>
              <w:rPr>
                <w:rFonts w:ascii="Century Gothic" w:hAnsi="Century Gothic"/>
                <w:bCs/>
                <w:sz w:val="16"/>
                <w:szCs w:val="16"/>
              </w:rPr>
              <w:t>situaciones interculturales</w:t>
            </w:r>
            <w:r>
              <w:rPr>
                <w:rFonts w:ascii="Century Gothic" w:hAnsi="Century Gothic"/>
                <w:sz w:val="16"/>
                <w:szCs w:val="16"/>
              </w:rPr>
              <w:t>,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65D01" w14:textId="77777777" w:rsidR="00A7404D" w:rsidRDefault="00A7404D" w:rsidP="00B05EE9">
            <w:pPr>
              <w:rPr>
                <w:rFonts w:ascii="Century Gothic" w:eastAsia="Calibri" w:hAnsi="Century Gothic"/>
                <w:bCs/>
                <w:sz w:val="16"/>
                <w:szCs w:val="16"/>
                <w:lang w:val="ca-ES" w:eastAsia="en-US"/>
              </w:rPr>
            </w:pPr>
          </w:p>
        </w:tc>
      </w:tr>
    </w:tbl>
    <w:p w14:paraId="266102E4" w14:textId="77777777" w:rsidR="003A27F2" w:rsidRDefault="003A27F2">
      <w:pPr>
        <w:ind w:right="851"/>
        <w:rPr>
          <w:rFonts w:ascii="Century Gothic" w:eastAsia="Century Gothic" w:hAnsi="Century Gothic" w:cs="Century Gothic"/>
          <w:highlight w:val="magenta"/>
        </w:rPr>
      </w:pPr>
    </w:p>
    <w:p w14:paraId="72B8B812" w14:textId="59EE8033" w:rsidR="00C04071" w:rsidRDefault="00C04071">
      <w:pPr>
        <w:rPr>
          <w:rFonts w:ascii="Century Gothic" w:eastAsia="Century Gothic" w:hAnsi="Century Gothic" w:cs="Century Gothic"/>
          <w:sz w:val="10"/>
          <w:szCs w:val="10"/>
          <w:highlight w:val="yellow"/>
        </w:rPr>
      </w:pPr>
      <w:r>
        <w:rPr>
          <w:rFonts w:ascii="Century Gothic" w:eastAsia="Century Gothic" w:hAnsi="Century Gothic" w:cs="Century Gothic"/>
          <w:sz w:val="10"/>
          <w:szCs w:val="10"/>
          <w:highlight w:val="yellow"/>
        </w:rPr>
        <w:br w:type="page"/>
      </w:r>
    </w:p>
    <w:p w14:paraId="2DB900C4" w14:textId="77777777" w:rsidR="003A27F2" w:rsidRDefault="003A27F2">
      <w:pPr>
        <w:ind w:right="851"/>
        <w:rPr>
          <w:rFonts w:ascii="Century Gothic" w:eastAsia="Century Gothic" w:hAnsi="Century Gothic" w:cs="Century Gothic"/>
          <w:sz w:val="10"/>
          <w:szCs w:val="10"/>
          <w:highlight w:val="yellow"/>
        </w:rPr>
      </w:pPr>
    </w:p>
    <w:p w14:paraId="337A832D" w14:textId="77777777" w:rsidR="003A27F2" w:rsidRDefault="003A27F2">
      <w:pPr>
        <w:ind w:right="851"/>
        <w:rPr>
          <w:rFonts w:ascii="Century Gothic" w:eastAsia="Century Gothic" w:hAnsi="Century Gothic" w:cs="Century Gothic"/>
          <w:sz w:val="10"/>
          <w:szCs w:val="10"/>
          <w:highlight w:val="yellow"/>
        </w:rPr>
      </w:pPr>
    </w:p>
    <w:p w14:paraId="008FC597" w14:textId="5CA94927" w:rsidR="003A27F2" w:rsidRPr="00784EA4" w:rsidRDefault="005E4A94">
      <w:pPr>
        <w:pStyle w:val="Ttulo1"/>
        <w:rPr>
          <w:rFonts w:ascii="Century Gothic" w:eastAsia="Century Gothic" w:hAnsi="Century Gothic" w:cs="Century Gothic"/>
          <w:color w:val="222222"/>
        </w:rPr>
      </w:pPr>
      <w:bookmarkStart w:id="8" w:name="_Toc114148152"/>
      <w:r w:rsidRPr="00784EA4">
        <w:rPr>
          <w:rFonts w:eastAsia="Calibri"/>
        </w:rPr>
        <w:t>SITUACIONES DE APRENDIZAJE</w:t>
      </w:r>
      <w:bookmarkEnd w:id="8"/>
    </w:p>
    <w:p w14:paraId="269BEB7A" w14:textId="77777777" w:rsidR="003A27F2" w:rsidRDefault="003A27F2">
      <w:pPr>
        <w:jc w:val="both"/>
        <w:rPr>
          <w:rFonts w:ascii="Century Gothic" w:eastAsia="Century Gothic" w:hAnsi="Century Gothic" w:cs="Century Gothic"/>
          <w:color w:val="222222"/>
          <w:highlight w:val="yellow"/>
        </w:rPr>
      </w:pPr>
    </w:p>
    <w:p w14:paraId="46A574F2" w14:textId="77777777" w:rsidR="003A27F2" w:rsidRDefault="005E4A94">
      <w:pPr>
        <w:spacing w:line="360" w:lineRule="auto"/>
        <w:jc w:val="both"/>
        <w:rPr>
          <w:rFonts w:ascii="Calibri" w:eastAsia="Calibri" w:hAnsi="Calibri" w:cs="Calibri"/>
          <w:color w:val="222222"/>
        </w:rPr>
      </w:pPr>
      <w:r>
        <w:rPr>
          <w:rFonts w:ascii="Calibri" w:eastAsia="Calibri" w:hAnsi="Calibri" w:cs="Calibri"/>
          <w:color w:val="222222"/>
        </w:rPr>
        <w:t xml:space="preserve">El desarrollo de las competencias clave del Perfil de salida del alumnado al término de la enseñanza básica, que se concretan en las competencias específicas de área de la etapa, se ve favorecido por el desarrollo de una metodología didáctica que reconozca al alumnado como agente de su propio aprendizaje. Para ello es imprescindible la implementación de propuestas pedagógicas que, partiendo de los centros de interés de </w:t>
      </w:r>
      <w:r w:rsidRPr="00643FC8">
        <w:rPr>
          <w:rFonts w:ascii="Calibri" w:eastAsia="Calibri" w:hAnsi="Calibri" w:cs="Calibri"/>
          <w:color w:val="222222"/>
        </w:rPr>
        <w:t>los alumnos y alumnas,</w:t>
      </w:r>
      <w:r>
        <w:rPr>
          <w:rFonts w:ascii="Calibri" w:eastAsia="Calibri" w:hAnsi="Calibri" w:cs="Calibri"/>
          <w:color w:val="222222"/>
        </w:rPr>
        <w:t xml:space="preserve"> les permitan construir el conocimiento con autonomía y creatividad desde sus propios aprendizajes y experiencias. Las situaciones de aprendizaje representan una herramienta eficaz para integrar los elementos curriculares de las distintas áreas mediante tareas y actividades significativas y relevantes para resolver problemas de manera creativa y cooperativa, reforzando la autoestima, la autonomía, la reflexión y la responsabilidad.</w:t>
      </w:r>
    </w:p>
    <w:p w14:paraId="54845426" w14:textId="77777777" w:rsidR="003A27F2" w:rsidRDefault="003A27F2">
      <w:pPr>
        <w:spacing w:line="360" w:lineRule="auto"/>
        <w:jc w:val="both"/>
        <w:rPr>
          <w:rFonts w:ascii="Calibri" w:eastAsia="Calibri" w:hAnsi="Calibri" w:cs="Calibri"/>
          <w:color w:val="222222"/>
        </w:rPr>
      </w:pPr>
    </w:p>
    <w:p w14:paraId="739D0B12" w14:textId="77777777" w:rsidR="003A27F2" w:rsidRDefault="005E4A94">
      <w:pPr>
        <w:spacing w:line="360" w:lineRule="auto"/>
        <w:jc w:val="both"/>
        <w:rPr>
          <w:rFonts w:ascii="Calibri" w:eastAsia="Calibri" w:hAnsi="Calibri" w:cs="Calibri"/>
          <w:color w:val="222222"/>
        </w:rPr>
      </w:pPr>
      <w:r>
        <w:rPr>
          <w:rFonts w:ascii="Calibri" w:eastAsia="Calibri" w:hAnsi="Calibri" w:cs="Calibri"/>
          <w:color w:val="222222"/>
        </w:rPr>
        <w:t>Para que la adquisición de las competencias sea efectiva, las situaciones de aprendizaje deben estar bien contextualizadas y ser respetuosas con las experiencias del alumnado y sus diferentes formas de comprender la realidad. Estas situaciones concretan y evalúan las experiencias de aprendizaje del alumnado y deben estar compuestas por tareas de creciente complejidad, en función de su nivel psicoevolutivo, cuya resolución conlleve la construcción de nuevos aprendizajes. Con ellas se busca ofrecer al alumnado la oportunidad de conectar sus aprendizajes y aplicarlos en contextos cercanos a su vida cotidiana, favoreciendo su compromiso con el aprendizaje propio. Así planteadas, las situaciones de aprendizaje constituyen un componente que, alineado con los principios del Diseño Universal para el Aprendizaje, permite aprender a aprender y sentar las bases para el aprendizaje durante toda la vida fomentando procesos pedagógicos flexibles y accesibles que se ajusten a las necesidades, las características y los diferentes ritmos de aprendizaje del alumnado.</w:t>
      </w:r>
    </w:p>
    <w:p w14:paraId="6ABEA680" w14:textId="77777777" w:rsidR="003A27F2" w:rsidRDefault="003A27F2">
      <w:pPr>
        <w:spacing w:line="360" w:lineRule="auto"/>
        <w:jc w:val="both"/>
        <w:rPr>
          <w:rFonts w:ascii="Calibri" w:eastAsia="Calibri" w:hAnsi="Calibri" w:cs="Calibri"/>
          <w:color w:val="222222"/>
        </w:rPr>
      </w:pPr>
    </w:p>
    <w:p w14:paraId="2F066B2C" w14:textId="77777777" w:rsidR="003A27F2" w:rsidRDefault="005E4A94">
      <w:pPr>
        <w:spacing w:line="360" w:lineRule="auto"/>
        <w:jc w:val="both"/>
        <w:rPr>
          <w:rFonts w:ascii="Calibri" w:eastAsia="Calibri" w:hAnsi="Calibri" w:cs="Calibri"/>
          <w:color w:val="222222"/>
          <w:highlight w:val="yellow"/>
        </w:rPr>
      </w:pPr>
      <w:r>
        <w:rPr>
          <w:rFonts w:ascii="Calibri" w:eastAsia="Calibri" w:hAnsi="Calibri" w:cs="Calibri"/>
          <w:color w:val="222222"/>
        </w:rPr>
        <w:lastRenderedPageBreak/>
        <w:t>El diseño de las situaciones de aprendizaje debe suponer la transferencia de los aprendizajes adquiridos por parte del alumnado, posibilitando la articulación coherente y eficaz de distintos conocimientos, destrezas y actitudes propios de esta etapa. Las situaciones deben partir del planteamiento de unos objetivos claros y precisos que integren diversos saberes básicos. Además, deben proponer escenarios que favorezcan diferentes tipos de agrupamientos, desde el trabajo individual al trabajo en grupos, permitiendo que el alumnado vaya asumiendo responsabilidades personales progresivamente y actúe de forma cooperativa en la resolución creativa del reto planteado. Su puesta en práctica debe implicar la producción y la interacción oral e incluir el uso de recursos auténticos en distintos soportes y formatos, tanto analógicos como digitales. Las situaciones de aprendizaje deben fomentar aspectos relacionados con el interés común, la sostenibilidad o la convivencia democrática, esenciales para que el alumnado se prepare para responder con eficacia a los retos del siglo XXI.</w:t>
      </w:r>
    </w:p>
    <w:p w14:paraId="244A3554" w14:textId="77777777" w:rsidR="003A27F2" w:rsidRDefault="003A27F2">
      <w:pPr>
        <w:spacing w:line="360" w:lineRule="auto"/>
        <w:jc w:val="both"/>
        <w:rPr>
          <w:rFonts w:ascii="Calibri" w:eastAsia="Calibri" w:hAnsi="Calibri" w:cs="Calibri"/>
          <w:color w:val="222222"/>
          <w:highlight w:val="yellow"/>
        </w:rPr>
      </w:pPr>
    </w:p>
    <w:p w14:paraId="4DEC8FC9" w14:textId="37844875" w:rsidR="003A27F2" w:rsidRDefault="0028245B">
      <w:pPr>
        <w:spacing w:line="360" w:lineRule="auto"/>
        <w:jc w:val="both"/>
        <w:rPr>
          <w:rFonts w:ascii="Calibri" w:eastAsia="Calibri" w:hAnsi="Calibri" w:cs="Calibri"/>
          <w:color w:val="222222"/>
          <w:highlight w:val="yellow"/>
        </w:rPr>
      </w:pPr>
      <w:r>
        <w:rPr>
          <w:rFonts w:ascii="Calibri" w:eastAsia="Calibri" w:hAnsi="Calibri" w:cs="Calibri"/>
          <w:b/>
          <w:iCs/>
        </w:rPr>
        <w:t>Beste Freunde</w:t>
      </w:r>
      <w:r>
        <w:rPr>
          <w:rFonts w:ascii="Calibri" w:eastAsia="Calibri" w:hAnsi="Calibri" w:cs="Calibri"/>
          <w:iCs/>
        </w:rPr>
        <w:t xml:space="preserve"> </w:t>
      </w:r>
      <w:r w:rsidR="005E4A94">
        <w:rPr>
          <w:rFonts w:ascii="Calibri" w:eastAsia="Calibri" w:hAnsi="Calibri" w:cs="Calibri"/>
        </w:rPr>
        <w:t xml:space="preserve">ofrece situaciones de aprendizaje a través de sus </w:t>
      </w:r>
      <w:r w:rsidR="005E4A94">
        <w:rPr>
          <w:rFonts w:ascii="Calibri" w:eastAsia="Calibri" w:hAnsi="Calibri" w:cs="Calibri"/>
          <w:i/>
        </w:rPr>
        <w:t>Projekte</w:t>
      </w:r>
      <w:r w:rsidR="005E4A94">
        <w:rPr>
          <w:rFonts w:ascii="Calibri" w:eastAsia="Calibri" w:hAnsi="Calibri" w:cs="Calibri"/>
        </w:rPr>
        <w:t xml:space="preserve"> al final de cada módulo, que se pueden adaptar y ampliar, como sugerencia para las unidades didácticas, para desarrollarlos como Situaciones de Aprendizaje.</w:t>
      </w:r>
    </w:p>
    <w:p w14:paraId="0754FBAC" w14:textId="77777777" w:rsidR="003A27F2" w:rsidRDefault="003A27F2">
      <w:pPr>
        <w:spacing w:line="360" w:lineRule="auto"/>
        <w:jc w:val="both"/>
        <w:rPr>
          <w:rFonts w:ascii="Calibri" w:eastAsia="Calibri" w:hAnsi="Calibri" w:cs="Calibri"/>
          <w:color w:val="222222"/>
          <w:highlight w:val="yellow"/>
        </w:rPr>
      </w:pPr>
    </w:p>
    <w:p w14:paraId="6247AD4E" w14:textId="74E68453" w:rsidR="003A27F2" w:rsidRDefault="005E4A94">
      <w:pPr>
        <w:spacing w:line="360" w:lineRule="auto"/>
        <w:jc w:val="both"/>
        <w:rPr>
          <w:rFonts w:ascii="Calibri" w:eastAsia="Calibri" w:hAnsi="Calibri" w:cs="Calibri"/>
          <w:color w:val="222222"/>
        </w:rPr>
      </w:pPr>
      <w:r>
        <w:rPr>
          <w:rFonts w:ascii="Calibri" w:eastAsia="Calibri" w:hAnsi="Calibri" w:cs="Calibri"/>
          <w:color w:val="222222"/>
        </w:rPr>
        <w:t xml:space="preserve">Todas las unidades de </w:t>
      </w:r>
      <w:r w:rsidR="0028245B">
        <w:rPr>
          <w:rFonts w:ascii="Calibri" w:eastAsia="Calibri" w:hAnsi="Calibri" w:cs="Calibri"/>
          <w:b/>
          <w:iCs/>
        </w:rPr>
        <w:t>Beste Freunde</w:t>
      </w:r>
      <w:r>
        <w:rPr>
          <w:rFonts w:ascii="Calibri" w:eastAsia="Calibri" w:hAnsi="Calibri" w:cs="Calibri"/>
        </w:rPr>
        <w:t xml:space="preserve"> </w:t>
      </w:r>
      <w:r>
        <w:rPr>
          <w:rFonts w:ascii="Calibri" w:eastAsia="Calibri" w:hAnsi="Calibri" w:cs="Calibri"/>
          <w:color w:val="222222"/>
        </w:rPr>
        <w:t xml:space="preserve">se pueden impartir mediante este proceso paso a paso, que anima a los </w:t>
      </w:r>
      <w:r w:rsidR="00643FC8">
        <w:rPr>
          <w:rFonts w:ascii="Calibri" w:eastAsia="Calibri" w:hAnsi="Calibri" w:cs="Calibri"/>
          <w:color w:val="222222"/>
        </w:rPr>
        <w:t>alumnos y alumnas</w:t>
      </w:r>
      <w:r>
        <w:rPr>
          <w:rFonts w:ascii="Calibri" w:eastAsia="Calibri" w:hAnsi="Calibri" w:cs="Calibri"/>
          <w:color w:val="222222"/>
        </w:rPr>
        <w:t xml:space="preserve"> a usar el lenguaje, el trabajo cooperativo y la resolución de problemas en contextos concretos. A lo largo del proceso, la clase trabajará de manera conjunta para proponer ideas creativas para resolver problemas del mundo real, o para tratar las situaciones que se proponen en cada unidad o módulo. El alumnado puede usar una variedad de recursos, estilos de aprendizaje y medios para presentar sus hallazgos y proponer soluciones creativas, proceso que culmina con el Proyecto al final de cada módulo. </w:t>
      </w:r>
    </w:p>
    <w:p w14:paraId="72D06F89" w14:textId="77777777" w:rsidR="003A27F2" w:rsidRDefault="003A27F2">
      <w:pPr>
        <w:spacing w:line="360" w:lineRule="auto"/>
        <w:jc w:val="both"/>
        <w:rPr>
          <w:rFonts w:ascii="Calibri" w:eastAsia="Calibri" w:hAnsi="Calibri" w:cs="Calibri"/>
          <w:color w:val="222222"/>
        </w:rPr>
      </w:pPr>
    </w:p>
    <w:p w14:paraId="4153D1AE" w14:textId="6CCC22B1" w:rsidR="003A27F2" w:rsidRDefault="005E4A94">
      <w:pPr>
        <w:pStyle w:val="Ttulo1"/>
        <w:rPr>
          <w:rFonts w:eastAsia="Calibri"/>
        </w:rPr>
      </w:pPr>
      <w:bookmarkStart w:id="9" w:name="_Toc114148153"/>
      <w:r>
        <w:rPr>
          <w:rFonts w:eastAsia="Calibri"/>
        </w:rPr>
        <w:lastRenderedPageBreak/>
        <w:t>MEDIDAS DE ATENCIÓN A LA DIVERSIDAD</w:t>
      </w:r>
      <w:bookmarkEnd w:id="9"/>
    </w:p>
    <w:p w14:paraId="479FE43D" w14:textId="77777777" w:rsidR="003A27F2" w:rsidRDefault="003A27F2">
      <w:pPr>
        <w:spacing w:line="360" w:lineRule="auto"/>
        <w:jc w:val="both"/>
        <w:rPr>
          <w:rFonts w:ascii="Calibri" w:eastAsia="Calibri" w:hAnsi="Calibri" w:cs="Calibri"/>
          <w:color w:val="222222"/>
        </w:rPr>
      </w:pPr>
    </w:p>
    <w:p w14:paraId="5C03E4CE" w14:textId="2EB48572" w:rsidR="003A27F2" w:rsidRDefault="005E4A94">
      <w:pPr>
        <w:spacing w:line="360" w:lineRule="auto"/>
        <w:jc w:val="both"/>
        <w:rPr>
          <w:rFonts w:ascii="Calibri" w:eastAsia="Calibri" w:hAnsi="Calibri" w:cs="Calibri"/>
          <w:i/>
        </w:rPr>
      </w:pPr>
      <w:r>
        <w:rPr>
          <w:rFonts w:ascii="Calibri" w:eastAsia="Calibri" w:hAnsi="Calibri" w:cs="Calibri"/>
          <w:color w:val="222222"/>
        </w:rPr>
        <w:t xml:space="preserve">Todas las unidades de </w:t>
      </w:r>
      <w:r w:rsidR="00D2584B">
        <w:rPr>
          <w:rFonts w:ascii="Calibri" w:eastAsia="Calibri" w:hAnsi="Calibri" w:cs="Calibri"/>
          <w:b/>
          <w:iCs/>
        </w:rPr>
        <w:t>Beste Freunde</w:t>
      </w:r>
      <w:r>
        <w:rPr>
          <w:rFonts w:ascii="Calibri" w:eastAsia="Calibri" w:hAnsi="Calibri" w:cs="Calibri"/>
          <w:b/>
          <w:i/>
          <w:color w:val="C0504D"/>
        </w:rPr>
        <w:t xml:space="preserve"> </w:t>
      </w:r>
      <w:r>
        <w:rPr>
          <w:rFonts w:ascii="Calibri" w:eastAsia="Calibri" w:hAnsi="Calibri" w:cs="Calibri"/>
        </w:rPr>
        <w:t xml:space="preserve">ofrecen una serie de apartados que atienden las necesidades de los </w:t>
      </w:r>
      <w:r w:rsidR="00643FC8">
        <w:rPr>
          <w:rFonts w:ascii="Calibri" w:eastAsia="Calibri" w:hAnsi="Calibri" w:cs="Calibri"/>
        </w:rPr>
        <w:t>alumnos y alumnas</w:t>
      </w:r>
      <w:r>
        <w:rPr>
          <w:rFonts w:ascii="Calibri" w:eastAsia="Calibri" w:hAnsi="Calibri" w:cs="Calibri"/>
        </w:rPr>
        <w:t>, según su nivel de aprendizaje, a veces incidiendo más en el repaso o incluso invitando al alumno a descubrir por sí mismo hasta dónde ha llegado a asimilar los contenidos del módulo en cuestión. Para ello se encuentran tras cada módulo tareas que invitan a repasar lo aprendido e incluso a dar un paso adelante y llegar a utilizar por sí mismo lo que ya sabe, por ejemplo</w:t>
      </w:r>
      <w:r w:rsidR="00B0049A">
        <w:rPr>
          <w:rFonts w:ascii="Calibri" w:eastAsia="Calibri" w:hAnsi="Calibri" w:cs="Calibri"/>
        </w:rPr>
        <w:t>,</w:t>
      </w:r>
      <w:r>
        <w:rPr>
          <w:rFonts w:ascii="Calibri" w:eastAsia="Calibri" w:hAnsi="Calibri" w:cs="Calibri"/>
        </w:rPr>
        <w:t xml:space="preserve"> en aquellas páginas donde se encuentran las listas de vocabularios de cada módulo (</w:t>
      </w:r>
      <w:r w:rsidR="00E7077F">
        <w:rPr>
          <w:rFonts w:ascii="Calibri" w:eastAsia="Calibri" w:hAnsi="Calibri" w:cs="Calibri"/>
          <w:i/>
        </w:rPr>
        <w:t>Lernwortschatz</w:t>
      </w:r>
      <w:r>
        <w:rPr>
          <w:rFonts w:ascii="Calibri" w:eastAsia="Calibri" w:hAnsi="Calibri" w:cs="Calibri"/>
          <w:i/>
        </w:rPr>
        <w:t>)</w:t>
      </w:r>
      <w:r>
        <w:rPr>
          <w:rFonts w:ascii="Calibri" w:eastAsia="Calibri" w:hAnsi="Calibri" w:cs="Calibri"/>
        </w:rPr>
        <w:t xml:space="preserve">, que facilitan la labor de este tipo de alumnado con el soporte visual de imágenes a modo de complemento. </w:t>
      </w:r>
    </w:p>
    <w:p w14:paraId="161541E4" w14:textId="0FC8D88B" w:rsidR="00E7077F" w:rsidRPr="00E7077F" w:rsidRDefault="00E7077F" w:rsidP="00DE1268">
      <w:pPr>
        <w:spacing w:line="360" w:lineRule="auto"/>
        <w:jc w:val="both"/>
        <w:rPr>
          <w:rFonts w:asciiTheme="minorHAnsi" w:hAnsiTheme="minorHAnsi" w:cs="Arial"/>
        </w:rPr>
      </w:pPr>
      <w:r w:rsidRPr="00E7077F">
        <w:rPr>
          <w:rFonts w:asciiTheme="minorHAnsi" w:hAnsiTheme="minorHAnsi" w:cs="Arial"/>
        </w:rPr>
        <w:t xml:space="preserve">El libro del alumno de </w:t>
      </w:r>
      <w:r>
        <w:rPr>
          <w:rFonts w:ascii="Calibri" w:eastAsia="Calibri" w:hAnsi="Calibri" w:cs="Calibri"/>
          <w:b/>
          <w:iCs/>
        </w:rPr>
        <w:t>Beste Freunde</w:t>
      </w:r>
      <w:r>
        <w:rPr>
          <w:rFonts w:ascii="Calibri" w:eastAsia="Calibri" w:hAnsi="Calibri" w:cs="Calibri"/>
          <w:iCs/>
        </w:rPr>
        <w:t xml:space="preserve"> </w:t>
      </w:r>
      <w:r w:rsidRPr="00E7077F">
        <w:rPr>
          <w:rFonts w:asciiTheme="minorHAnsi" w:hAnsiTheme="minorHAnsi" w:cs="Arial"/>
        </w:rPr>
        <w:t xml:space="preserve">ofrece al final de cada módulo una página de </w:t>
      </w:r>
      <w:r w:rsidRPr="00E7077F">
        <w:rPr>
          <w:rFonts w:asciiTheme="minorHAnsi" w:hAnsiTheme="minorHAnsi" w:cs="Arial"/>
          <w:i/>
        </w:rPr>
        <w:t xml:space="preserve">Wiederholung </w:t>
      </w:r>
      <w:r w:rsidRPr="00E7077F">
        <w:rPr>
          <w:rFonts w:asciiTheme="minorHAnsi" w:hAnsiTheme="minorHAnsi" w:cs="Arial"/>
        </w:rPr>
        <w:t xml:space="preserve">que sirve como refuerzo o repaso para aquellos </w:t>
      </w:r>
      <w:r w:rsidR="00643FC8">
        <w:rPr>
          <w:rFonts w:asciiTheme="minorHAnsi" w:hAnsiTheme="minorHAnsi" w:cs="Arial"/>
        </w:rPr>
        <w:t>alumnos y alumnas</w:t>
      </w:r>
      <w:r w:rsidRPr="00E7077F">
        <w:rPr>
          <w:rFonts w:asciiTheme="minorHAnsi" w:hAnsiTheme="minorHAnsi" w:cs="Arial"/>
        </w:rPr>
        <w:t xml:space="preserve"> que aún necesitan afianzar conocimientos o para atender necesidades específicas de otros. </w:t>
      </w:r>
    </w:p>
    <w:p w14:paraId="6A9195E0" w14:textId="6A652E7B" w:rsidR="00DC1720" w:rsidRPr="00E7077F" w:rsidRDefault="00DC1720" w:rsidP="00DC1720">
      <w:pPr>
        <w:spacing w:line="360" w:lineRule="auto"/>
        <w:jc w:val="both"/>
        <w:rPr>
          <w:rFonts w:asciiTheme="minorHAnsi" w:hAnsiTheme="minorHAnsi" w:cs="Arial"/>
        </w:rPr>
      </w:pPr>
      <w:r w:rsidRPr="00E7077F">
        <w:rPr>
          <w:rFonts w:asciiTheme="minorHAnsi" w:hAnsiTheme="minorHAnsi" w:cs="Arial"/>
        </w:rPr>
        <w:t>Otro instrumento muy útil destinado para el mismo fin</w:t>
      </w:r>
      <w:r>
        <w:rPr>
          <w:rFonts w:asciiTheme="minorHAnsi" w:hAnsiTheme="minorHAnsi" w:cs="Arial"/>
        </w:rPr>
        <w:t xml:space="preserve"> es el material online de la página web de </w:t>
      </w:r>
      <w:r w:rsidRPr="00AD4179">
        <w:rPr>
          <w:rFonts w:asciiTheme="minorHAnsi" w:hAnsiTheme="minorHAnsi" w:cs="Arial"/>
          <w:i/>
          <w:iCs/>
        </w:rPr>
        <w:t>Hueber</w:t>
      </w:r>
      <w:r w:rsidRPr="00E7077F">
        <w:rPr>
          <w:rFonts w:asciiTheme="minorHAnsi" w:hAnsiTheme="minorHAnsi" w:cs="Arial"/>
        </w:rPr>
        <w:t xml:space="preserve">, que ofrece más ejercicios de gramática y vocabulario y </w:t>
      </w:r>
      <w:r w:rsidR="00C637A9">
        <w:rPr>
          <w:rFonts w:asciiTheme="minorHAnsi" w:hAnsiTheme="minorHAnsi" w:cs="Arial"/>
        </w:rPr>
        <w:t xml:space="preserve">que </w:t>
      </w:r>
      <w:r w:rsidRPr="00E7077F">
        <w:rPr>
          <w:rFonts w:asciiTheme="minorHAnsi" w:hAnsiTheme="minorHAnsi" w:cs="Arial"/>
        </w:rPr>
        <w:t xml:space="preserve">el mismo alumno </w:t>
      </w:r>
      <w:r w:rsidR="00C637A9" w:rsidRPr="00E7077F">
        <w:rPr>
          <w:rFonts w:asciiTheme="minorHAnsi" w:hAnsiTheme="minorHAnsi" w:cs="Arial"/>
        </w:rPr>
        <w:t xml:space="preserve">puede </w:t>
      </w:r>
      <w:r w:rsidRPr="00E7077F">
        <w:rPr>
          <w:rFonts w:asciiTheme="minorHAnsi" w:hAnsiTheme="minorHAnsi" w:cs="Arial"/>
        </w:rPr>
        <w:t xml:space="preserve">autoevaluar. </w:t>
      </w:r>
      <w:r w:rsidR="00C637A9">
        <w:rPr>
          <w:rFonts w:asciiTheme="minorHAnsi" w:hAnsiTheme="minorHAnsi" w:cs="Arial"/>
        </w:rPr>
        <w:t>También está disponible</w:t>
      </w:r>
      <w:r>
        <w:rPr>
          <w:rFonts w:asciiTheme="minorHAnsi" w:hAnsiTheme="minorHAnsi" w:cs="Arial"/>
        </w:rPr>
        <w:t xml:space="preserve"> el </w:t>
      </w:r>
      <w:r w:rsidRPr="0050359E">
        <w:rPr>
          <w:rFonts w:asciiTheme="minorHAnsi" w:hAnsiTheme="minorHAnsi" w:cs="Arial"/>
          <w:i/>
          <w:iCs/>
        </w:rPr>
        <w:t>Grammatikheft</w:t>
      </w:r>
      <w:r w:rsidRPr="0050359E">
        <w:rPr>
          <w:rFonts w:asciiTheme="minorHAnsi" w:hAnsiTheme="minorHAnsi" w:cs="Arial"/>
        </w:rPr>
        <w:t>, un cuaderno adicional que acompaña al libro de ejercicios con una gran variedad de ejercicios de gramática relacionad</w:t>
      </w:r>
      <w:r w:rsidR="00C637A9">
        <w:rPr>
          <w:rFonts w:asciiTheme="minorHAnsi" w:hAnsiTheme="minorHAnsi" w:cs="Arial"/>
        </w:rPr>
        <w:t>os con las lecciones del libro.</w:t>
      </w:r>
    </w:p>
    <w:p w14:paraId="1C6D9B37" w14:textId="782D4095" w:rsidR="003A27F2" w:rsidRDefault="003A27F2">
      <w:pPr>
        <w:spacing w:line="360" w:lineRule="auto"/>
        <w:jc w:val="both"/>
        <w:rPr>
          <w:rFonts w:ascii="Calibri" w:eastAsia="Calibri" w:hAnsi="Calibri" w:cs="Calibri"/>
          <w:i/>
        </w:rPr>
      </w:pPr>
    </w:p>
    <w:p w14:paraId="33E8416E" w14:textId="72F91ACA" w:rsidR="003A27F2" w:rsidRDefault="005E4A94">
      <w:pPr>
        <w:pStyle w:val="Ttulo1"/>
        <w:rPr>
          <w:rFonts w:eastAsia="Calibri"/>
        </w:rPr>
      </w:pPr>
      <w:bookmarkStart w:id="10" w:name="_Toc114148154"/>
      <w:r>
        <w:rPr>
          <w:rFonts w:eastAsia="Calibri"/>
        </w:rPr>
        <w:t>EDUCACIÓN LITERARIA Y PROMOCIÓN DE LA LECTURA</w:t>
      </w:r>
      <w:bookmarkEnd w:id="10"/>
    </w:p>
    <w:p w14:paraId="1AB62E99" w14:textId="77777777" w:rsidR="00DE1268" w:rsidRDefault="00DE1268">
      <w:pPr>
        <w:spacing w:after="60" w:line="276" w:lineRule="auto"/>
        <w:ind w:left="425"/>
        <w:jc w:val="both"/>
        <w:rPr>
          <w:rFonts w:ascii="Calibri" w:eastAsia="Calibri" w:hAnsi="Calibri" w:cs="Calibri"/>
          <w:color w:val="943734"/>
        </w:rPr>
      </w:pPr>
    </w:p>
    <w:p w14:paraId="7022F87E" w14:textId="03D8FFB1" w:rsidR="003A27F2" w:rsidRDefault="005E4A94" w:rsidP="00DE1268">
      <w:pPr>
        <w:spacing w:line="360" w:lineRule="auto"/>
        <w:jc w:val="both"/>
        <w:rPr>
          <w:rFonts w:ascii="Calibri" w:eastAsia="Calibri" w:hAnsi="Calibri" w:cs="Calibri"/>
          <w:color w:val="000000"/>
        </w:rPr>
      </w:pPr>
      <w:r>
        <w:rPr>
          <w:rFonts w:ascii="Calibri" w:eastAsia="Calibri" w:hAnsi="Calibri" w:cs="Calibri"/>
          <w:color w:val="000000"/>
        </w:rPr>
        <w:t xml:space="preserve">Se atiende al fomento de la lectura, introduciendo al alumno en la vida de los protagonistas y sus historias, siendo narradas en forma de diálogo en cada lección, contextualizando el vocabulario de forma entretenida o divertida y relacionándolo con temas tan cotidianos como cumpleaños, animales, hobbys o vacaciones, los cuales conectan directamente con el alumno y consiguen una relación emocional en esta </w:t>
      </w:r>
      <w:r>
        <w:rPr>
          <w:rFonts w:ascii="Calibri" w:eastAsia="Calibri" w:hAnsi="Calibri" w:cs="Calibri"/>
          <w:color w:val="000000"/>
        </w:rPr>
        <w:lastRenderedPageBreak/>
        <w:t xml:space="preserve">etapa. Por otro lado, se trabaja específicamente la competencia transversal </w:t>
      </w:r>
      <w:r>
        <w:rPr>
          <w:rFonts w:ascii="Calibri" w:eastAsia="Calibri" w:hAnsi="Calibri" w:cs="Calibri"/>
          <w:i/>
          <w:color w:val="000000"/>
        </w:rPr>
        <w:t>“</w:t>
      </w:r>
      <w:r w:rsidRPr="00DE1268">
        <w:rPr>
          <w:rFonts w:ascii="Calibri" w:eastAsia="Calibri" w:hAnsi="Calibri" w:cs="Calibri"/>
          <w:i/>
          <w:color w:val="000000"/>
        </w:rPr>
        <w:t>CCEC</w:t>
      </w:r>
      <w:r>
        <w:rPr>
          <w:rFonts w:ascii="Calibri" w:eastAsia="Calibri" w:hAnsi="Calibri" w:cs="Calibri"/>
          <w:i/>
          <w:color w:val="000000"/>
        </w:rPr>
        <w:t>”</w:t>
      </w:r>
      <w:r>
        <w:rPr>
          <w:rFonts w:ascii="Calibri" w:eastAsia="Calibri" w:hAnsi="Calibri" w:cs="Calibri"/>
          <w:color w:val="000000"/>
        </w:rPr>
        <w:t xml:space="preserve"> (conciencia y expresiones culturales</w:t>
      </w:r>
      <w:r w:rsidR="00DE1268">
        <w:rPr>
          <w:rFonts w:ascii="Calibri" w:eastAsia="Calibri" w:hAnsi="Calibri" w:cs="Calibri"/>
          <w:color w:val="000000"/>
        </w:rPr>
        <w:t xml:space="preserve">) </w:t>
      </w:r>
      <w:r>
        <w:rPr>
          <w:rFonts w:ascii="Calibri" w:eastAsia="Calibri" w:hAnsi="Calibri" w:cs="Calibri"/>
          <w:color w:val="000000"/>
        </w:rPr>
        <w:t xml:space="preserve">a través del anexo que contiene el libro del alumno aportando al alumno una visión más global del idioma. </w:t>
      </w:r>
    </w:p>
    <w:p w14:paraId="7F596BBB" w14:textId="5BC43851" w:rsidR="00C41CAD" w:rsidRDefault="00575623" w:rsidP="00DE1268">
      <w:pPr>
        <w:spacing w:line="360" w:lineRule="auto"/>
        <w:jc w:val="both"/>
        <w:rPr>
          <w:rFonts w:asciiTheme="minorHAnsi" w:hAnsiTheme="minorHAnsi" w:cs="Arial"/>
        </w:rPr>
      </w:pPr>
      <w:r w:rsidRPr="00C41CAD">
        <w:rPr>
          <w:rFonts w:asciiTheme="minorHAnsi" w:hAnsiTheme="minorHAnsi" w:cs="Arial"/>
          <w:i/>
          <w:iCs/>
        </w:rPr>
        <w:t xml:space="preserve">Hueber </w:t>
      </w:r>
      <w:r w:rsidRPr="00575623">
        <w:rPr>
          <w:rFonts w:asciiTheme="minorHAnsi" w:hAnsiTheme="minorHAnsi" w:cs="Arial"/>
        </w:rPr>
        <w:t xml:space="preserve">ofrece esta etapa lecturas a un nivel de A1 y </w:t>
      </w:r>
      <w:r w:rsidR="00B06ECF">
        <w:rPr>
          <w:rFonts w:asciiTheme="minorHAnsi" w:hAnsiTheme="minorHAnsi" w:cs="Arial"/>
        </w:rPr>
        <w:t>A2</w:t>
      </w:r>
      <w:r w:rsidRPr="00575623">
        <w:rPr>
          <w:rFonts w:asciiTheme="minorHAnsi" w:hAnsiTheme="minorHAnsi" w:cs="Arial"/>
        </w:rPr>
        <w:t xml:space="preserve">. Van englobadas bajo </w:t>
      </w:r>
      <w:r w:rsidR="00C41CAD">
        <w:rPr>
          <w:rFonts w:asciiTheme="minorHAnsi" w:hAnsiTheme="minorHAnsi" w:cs="Arial"/>
        </w:rPr>
        <w:t>los</w:t>
      </w:r>
      <w:r w:rsidRPr="00575623">
        <w:rPr>
          <w:rFonts w:asciiTheme="minorHAnsi" w:hAnsiTheme="minorHAnsi" w:cs="Arial"/>
        </w:rPr>
        <w:t xml:space="preserve"> epígrafe</w:t>
      </w:r>
      <w:r w:rsidR="00C41CAD">
        <w:rPr>
          <w:rFonts w:asciiTheme="minorHAnsi" w:hAnsiTheme="minorHAnsi" w:cs="Arial"/>
        </w:rPr>
        <w:t>s</w:t>
      </w:r>
      <w:r w:rsidRPr="00575623">
        <w:rPr>
          <w:rFonts w:asciiTheme="minorHAnsi" w:hAnsiTheme="minorHAnsi" w:cs="Arial"/>
        </w:rPr>
        <w:t xml:space="preserve"> general de </w:t>
      </w:r>
      <w:r w:rsidRPr="00575623">
        <w:rPr>
          <w:rFonts w:asciiTheme="minorHAnsi" w:hAnsiTheme="minorHAnsi" w:cs="Arial"/>
          <w:i/>
        </w:rPr>
        <w:t>“Le</w:t>
      </w:r>
      <w:r w:rsidR="00C41CAD">
        <w:rPr>
          <w:rFonts w:asciiTheme="minorHAnsi" w:hAnsiTheme="minorHAnsi" w:cs="Arial"/>
          <w:i/>
        </w:rPr>
        <w:t>ichte Lektüre</w:t>
      </w:r>
      <w:r w:rsidRPr="00575623">
        <w:rPr>
          <w:rFonts w:asciiTheme="minorHAnsi" w:hAnsiTheme="minorHAnsi" w:cs="Arial"/>
          <w:i/>
        </w:rPr>
        <w:t xml:space="preserve">” </w:t>
      </w:r>
      <w:r w:rsidR="00C41CAD">
        <w:rPr>
          <w:rFonts w:asciiTheme="minorHAnsi" w:hAnsiTheme="minorHAnsi" w:cs="Arial"/>
          <w:i/>
        </w:rPr>
        <w:t xml:space="preserve">y “Lektüre für Jugendliche”. </w:t>
      </w:r>
      <w:r w:rsidRPr="00575623">
        <w:rPr>
          <w:rFonts w:asciiTheme="minorHAnsi" w:hAnsiTheme="minorHAnsi" w:cs="Arial"/>
        </w:rPr>
        <w:t>e incluyen títulos</w:t>
      </w:r>
      <w:r w:rsidR="00C41CAD">
        <w:rPr>
          <w:rFonts w:asciiTheme="minorHAnsi" w:hAnsiTheme="minorHAnsi" w:cs="Arial"/>
        </w:rPr>
        <w:t xml:space="preserve"> como</w:t>
      </w:r>
      <w:r w:rsidRPr="00575623">
        <w:rPr>
          <w:rFonts w:asciiTheme="minorHAnsi" w:hAnsiTheme="minorHAnsi" w:cs="Arial"/>
        </w:rPr>
        <w:t xml:space="preserve">: </w:t>
      </w:r>
      <w:r w:rsidRPr="00575623">
        <w:rPr>
          <w:rFonts w:asciiTheme="minorHAnsi" w:hAnsiTheme="minorHAnsi" w:cs="Arial"/>
          <w:i/>
        </w:rPr>
        <w:t>“</w:t>
      </w:r>
      <w:r w:rsidR="00C41CAD">
        <w:rPr>
          <w:rFonts w:asciiTheme="minorHAnsi" w:hAnsiTheme="minorHAnsi" w:cs="Arial"/>
          <w:i/>
        </w:rPr>
        <w:t>Faust</w:t>
      </w:r>
      <w:r w:rsidRPr="00575623">
        <w:rPr>
          <w:rFonts w:asciiTheme="minorHAnsi" w:hAnsiTheme="minorHAnsi" w:cs="Arial"/>
          <w:i/>
        </w:rPr>
        <w:t>”, “Die Bremer Stadtmusikanten”</w:t>
      </w:r>
      <w:r w:rsidR="00C41CAD">
        <w:rPr>
          <w:rFonts w:asciiTheme="minorHAnsi" w:hAnsiTheme="minorHAnsi" w:cs="Arial"/>
          <w:i/>
        </w:rPr>
        <w:t xml:space="preserve"> </w:t>
      </w:r>
      <w:r w:rsidRPr="00575623">
        <w:rPr>
          <w:rFonts w:asciiTheme="minorHAnsi" w:hAnsiTheme="minorHAnsi" w:cs="Arial"/>
        </w:rPr>
        <w:t xml:space="preserve">y </w:t>
      </w:r>
      <w:r w:rsidRPr="00575623">
        <w:rPr>
          <w:rFonts w:asciiTheme="minorHAnsi" w:hAnsiTheme="minorHAnsi" w:cs="Arial"/>
          <w:i/>
        </w:rPr>
        <w:t>“</w:t>
      </w:r>
      <w:r w:rsidR="00C41CAD">
        <w:rPr>
          <w:rFonts w:asciiTheme="minorHAnsi" w:hAnsiTheme="minorHAnsi" w:cs="Arial"/>
          <w:i/>
        </w:rPr>
        <w:t>Werther</w:t>
      </w:r>
      <w:r w:rsidRPr="00575623">
        <w:rPr>
          <w:rFonts w:asciiTheme="minorHAnsi" w:hAnsiTheme="minorHAnsi" w:cs="Arial"/>
          <w:i/>
        </w:rPr>
        <w:t xml:space="preserve">”. </w:t>
      </w:r>
      <w:r w:rsidRPr="00575623">
        <w:rPr>
          <w:rFonts w:asciiTheme="minorHAnsi" w:hAnsiTheme="minorHAnsi" w:cs="Arial"/>
        </w:rPr>
        <w:t xml:space="preserve">Más información en la página web de </w:t>
      </w:r>
      <w:r w:rsidRPr="00DE1268">
        <w:rPr>
          <w:rFonts w:asciiTheme="minorHAnsi" w:hAnsiTheme="minorHAnsi" w:cs="Arial"/>
          <w:i/>
          <w:iCs/>
        </w:rPr>
        <w:t>Hueber</w:t>
      </w:r>
      <w:r w:rsidRPr="00575623">
        <w:rPr>
          <w:rFonts w:asciiTheme="minorHAnsi" w:hAnsiTheme="minorHAnsi" w:cs="Arial"/>
        </w:rPr>
        <w:t xml:space="preserve">, </w:t>
      </w:r>
      <w:hyperlink r:id="rId12" w:history="1">
        <w:r w:rsidRPr="00575623">
          <w:rPr>
            <w:rStyle w:val="Hipervnculo"/>
            <w:rFonts w:asciiTheme="minorHAnsi" w:hAnsiTheme="minorHAnsi" w:cs="Arial"/>
          </w:rPr>
          <w:t>www.hueber.es</w:t>
        </w:r>
      </w:hyperlink>
      <w:r w:rsidRPr="00575623">
        <w:rPr>
          <w:rFonts w:asciiTheme="minorHAnsi" w:hAnsiTheme="minorHAnsi" w:cs="Arial"/>
        </w:rPr>
        <w:t>, pero valga como ejemplo el siguiente link de internet que pertenece a una de ellas:</w:t>
      </w:r>
      <w:r w:rsidR="00DE1268">
        <w:rPr>
          <w:rFonts w:asciiTheme="minorHAnsi" w:hAnsiTheme="minorHAnsi" w:cs="Arial"/>
        </w:rPr>
        <w:t xml:space="preserve"> </w:t>
      </w:r>
      <w:hyperlink r:id="rId13" w:history="1">
        <w:r w:rsidR="00C41CAD" w:rsidRPr="00980B87">
          <w:rPr>
            <w:rStyle w:val="Hipervnculo"/>
            <w:rFonts w:asciiTheme="minorHAnsi" w:hAnsiTheme="minorHAnsi" w:cs="Arial"/>
          </w:rPr>
          <w:t>https://shop-es.hueber.de/es/e-werther-paket-pdf-978-3-19-638601-1.html</w:t>
        </w:r>
      </w:hyperlink>
    </w:p>
    <w:p w14:paraId="08A3EA52" w14:textId="77777777" w:rsidR="003A27F2" w:rsidRDefault="003A27F2" w:rsidP="00DE1268">
      <w:pPr>
        <w:pBdr>
          <w:top w:val="nil"/>
          <w:left w:val="nil"/>
          <w:bottom w:val="nil"/>
          <w:right w:val="nil"/>
          <w:between w:val="nil"/>
        </w:pBdr>
        <w:spacing w:line="360" w:lineRule="auto"/>
        <w:jc w:val="both"/>
        <w:rPr>
          <w:rFonts w:ascii="Calibri" w:eastAsia="Calibri" w:hAnsi="Calibri" w:cs="Calibri"/>
          <w:color w:val="000000"/>
          <w:u w:val="single"/>
        </w:rPr>
      </w:pPr>
    </w:p>
    <w:p w14:paraId="1360F8AD" w14:textId="5EA493EF" w:rsidR="003A27F2" w:rsidRDefault="005F169D">
      <w:pPr>
        <w:pStyle w:val="Ttulo1"/>
        <w:rPr>
          <w:rFonts w:eastAsia="Calibri"/>
        </w:rPr>
      </w:pPr>
      <w:bookmarkStart w:id="11" w:name="_Toc114148155"/>
      <w:r>
        <w:rPr>
          <w:rFonts w:eastAsia="Calibri"/>
        </w:rPr>
        <w:t>C</w:t>
      </w:r>
      <w:r w:rsidR="005E4A94">
        <w:rPr>
          <w:rFonts w:eastAsia="Calibri"/>
        </w:rPr>
        <w:t>ONTENIDOS INTER-CURRICULARES (CLIL)</w:t>
      </w:r>
      <w:bookmarkEnd w:id="11"/>
      <w:r w:rsidR="005E4A94">
        <w:rPr>
          <w:rFonts w:eastAsia="Calibri"/>
        </w:rPr>
        <w:t xml:space="preserve"> </w:t>
      </w:r>
    </w:p>
    <w:p w14:paraId="0A30B0C2" w14:textId="01F71B80" w:rsidR="003A27F2" w:rsidRDefault="005E4A94">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Se posibilita la práctica de los contenidos CLIL, es decir, los relacionados con otras áreas curriculares. En este sentido </w:t>
      </w:r>
      <w:r>
        <w:rPr>
          <w:rFonts w:ascii="Calibri" w:eastAsia="Calibri" w:hAnsi="Calibri" w:cs="Calibri"/>
        </w:rPr>
        <w:t>entroncan</w:t>
      </w:r>
      <w:r>
        <w:rPr>
          <w:rFonts w:ascii="Calibri" w:eastAsia="Calibri" w:hAnsi="Calibri" w:cs="Calibri"/>
          <w:color w:val="000000"/>
        </w:rPr>
        <w:t xml:space="preserve"> claramente con el fomento y tratamiento de la competencia básica y disciplinar </w:t>
      </w:r>
      <w:r>
        <w:rPr>
          <w:rFonts w:ascii="Calibri" w:eastAsia="Calibri" w:hAnsi="Calibri" w:cs="Calibri"/>
          <w:i/>
          <w:color w:val="000000"/>
        </w:rPr>
        <w:t>“CMCT”</w:t>
      </w:r>
      <w:r>
        <w:rPr>
          <w:rFonts w:ascii="Calibri" w:eastAsia="Calibri" w:hAnsi="Calibri" w:cs="Calibri"/>
          <w:color w:val="000000"/>
        </w:rPr>
        <w:t xml:space="preserve"> (matemática y de ciencia y tecnología), aunque también nos encontraremos con otras áreas de conocimiento como geografía</w:t>
      </w:r>
      <w:r>
        <w:rPr>
          <w:rFonts w:ascii="Calibri" w:eastAsia="Calibri" w:hAnsi="Calibri" w:cs="Calibri"/>
          <w:color w:val="000000"/>
          <w:highlight w:val="white"/>
        </w:rPr>
        <w:t>,</w:t>
      </w:r>
      <w:r w:rsidR="00B0049A">
        <w:rPr>
          <w:rFonts w:ascii="Calibri" w:eastAsia="Calibri" w:hAnsi="Calibri" w:cs="Calibri"/>
          <w:color w:val="000000"/>
          <w:highlight w:val="white"/>
        </w:rPr>
        <w:t xml:space="preserve"> </w:t>
      </w:r>
      <w:r>
        <w:rPr>
          <w:rFonts w:ascii="Calibri" w:eastAsia="Calibri" w:hAnsi="Calibri" w:cs="Calibri"/>
          <w:color w:val="000000"/>
          <w:highlight w:val="white"/>
        </w:rPr>
        <w:t>biología, música o artes plásticas.</w:t>
      </w:r>
      <w:r>
        <w:rPr>
          <w:rFonts w:ascii="Calibri" w:eastAsia="Calibri" w:hAnsi="Calibri" w:cs="Calibri"/>
          <w:color w:val="000000"/>
        </w:rPr>
        <w:t> </w:t>
      </w:r>
    </w:p>
    <w:p w14:paraId="1F344794" w14:textId="77777777" w:rsidR="00CB4A42" w:rsidRDefault="00CB4A42" w:rsidP="00CB4A42">
      <w:pPr>
        <w:pBdr>
          <w:top w:val="nil"/>
          <w:left w:val="nil"/>
          <w:bottom w:val="nil"/>
          <w:right w:val="nil"/>
          <w:between w:val="nil"/>
        </w:pBdr>
        <w:spacing w:line="360" w:lineRule="auto"/>
        <w:jc w:val="both"/>
        <w:rPr>
          <w:rFonts w:ascii="Calibri" w:eastAsia="Calibri" w:hAnsi="Calibri" w:cs="Calibri"/>
          <w:color w:val="000000"/>
        </w:rPr>
      </w:pPr>
      <w:r w:rsidRPr="00B0049A">
        <w:rPr>
          <w:rFonts w:ascii="Calibri" w:eastAsia="Calibri" w:hAnsi="Calibri" w:cs="Calibri"/>
          <w:color w:val="000000"/>
        </w:rPr>
        <w:t>A nivel tecnológico se le ofrece al alumno la realización de ejercicios</w:t>
      </w:r>
      <w:r>
        <w:rPr>
          <w:rFonts w:ascii="Calibri" w:eastAsia="Calibri" w:hAnsi="Calibri" w:cs="Calibri"/>
          <w:color w:val="000000"/>
        </w:rPr>
        <w:t xml:space="preserve"> online en la página web de </w:t>
      </w:r>
      <w:r w:rsidRPr="009F575B">
        <w:rPr>
          <w:rFonts w:ascii="Calibri" w:eastAsia="Calibri" w:hAnsi="Calibri" w:cs="Calibri"/>
          <w:i/>
          <w:iCs/>
          <w:color w:val="000000"/>
        </w:rPr>
        <w:t>Hueber</w:t>
      </w:r>
      <w:r>
        <w:rPr>
          <w:rFonts w:ascii="Calibri" w:eastAsia="Calibri" w:hAnsi="Calibri" w:cs="Calibri"/>
          <w:color w:val="000000"/>
        </w:rPr>
        <w:t>, así como en la App</w:t>
      </w:r>
      <w:r w:rsidRPr="00B0049A">
        <w:rPr>
          <w:rFonts w:ascii="Calibri" w:eastAsia="Calibri" w:hAnsi="Calibri" w:cs="Calibri"/>
          <w:color w:val="000000"/>
        </w:rPr>
        <w:t>, que sirven de refuerzo y ampliación a los contenidos ya vistos en clase.</w:t>
      </w:r>
      <w:r>
        <w:rPr>
          <w:rFonts w:ascii="Calibri" w:eastAsia="Calibri" w:hAnsi="Calibri" w:cs="Calibri"/>
          <w:color w:val="000000"/>
        </w:rPr>
        <w:t xml:space="preserve"> En esta página web también se ofrecen materiales para trabajar los contenidos CLIL.</w:t>
      </w:r>
    </w:p>
    <w:p w14:paraId="08F9C6E4" w14:textId="3BFA51B2" w:rsidR="00C04071" w:rsidRDefault="004E4E2E">
      <w:pPr>
        <w:pBdr>
          <w:top w:val="nil"/>
          <w:left w:val="nil"/>
          <w:bottom w:val="nil"/>
          <w:right w:val="nil"/>
          <w:between w:val="nil"/>
        </w:pBdr>
        <w:spacing w:line="360" w:lineRule="auto"/>
        <w:jc w:val="both"/>
        <w:rPr>
          <w:rFonts w:ascii="Calibri" w:eastAsia="Calibri" w:hAnsi="Calibri" w:cs="Calibri"/>
          <w:color w:val="000000"/>
        </w:rPr>
      </w:pPr>
      <w:r w:rsidRPr="004E4E2E">
        <w:rPr>
          <w:rFonts w:ascii="Calibri" w:eastAsia="Calibri" w:hAnsi="Calibri" w:cs="Calibri"/>
          <w:color w:val="000000"/>
        </w:rPr>
        <w:t>Beste Freunde cuenta con una gran variedad de material adicional para diferentes áreas en forma de fichas (</w:t>
      </w:r>
      <w:r w:rsidRPr="006D4CF4">
        <w:rPr>
          <w:rFonts w:ascii="Calibri" w:eastAsia="Calibri" w:hAnsi="Calibri" w:cs="Calibri"/>
          <w:i/>
          <w:color w:val="000000"/>
        </w:rPr>
        <w:t>Arbeitsblätter</w:t>
      </w:r>
      <w:r w:rsidRPr="004E4E2E">
        <w:rPr>
          <w:rFonts w:ascii="Calibri" w:eastAsia="Calibri" w:hAnsi="Calibri" w:cs="Calibri"/>
          <w:color w:val="000000"/>
        </w:rPr>
        <w:t xml:space="preserve"> CLIL), que están disponibles en la página web de la editorial.</w:t>
      </w:r>
    </w:p>
    <w:p w14:paraId="0D1CE412" w14:textId="77777777" w:rsidR="00C04071" w:rsidRDefault="00C04071">
      <w:pPr>
        <w:rPr>
          <w:rFonts w:ascii="Calibri" w:eastAsia="Calibri" w:hAnsi="Calibri" w:cs="Calibri"/>
          <w:color w:val="000000"/>
        </w:rPr>
      </w:pPr>
      <w:r>
        <w:rPr>
          <w:rFonts w:ascii="Calibri" w:eastAsia="Calibri" w:hAnsi="Calibri" w:cs="Calibri"/>
          <w:color w:val="000000"/>
        </w:rPr>
        <w:br w:type="page"/>
      </w:r>
    </w:p>
    <w:p w14:paraId="0952790B" w14:textId="77777777" w:rsidR="003A27F2" w:rsidRDefault="003A27F2">
      <w:pPr>
        <w:pBdr>
          <w:top w:val="nil"/>
          <w:left w:val="nil"/>
          <w:bottom w:val="nil"/>
          <w:right w:val="nil"/>
          <w:between w:val="nil"/>
        </w:pBdr>
        <w:spacing w:line="360" w:lineRule="auto"/>
        <w:jc w:val="both"/>
        <w:rPr>
          <w:rFonts w:ascii="Calibri" w:eastAsia="Calibri" w:hAnsi="Calibri" w:cs="Calibri"/>
          <w:color w:val="000000"/>
        </w:rPr>
      </w:pPr>
    </w:p>
    <w:p w14:paraId="714FC615" w14:textId="12398582" w:rsidR="003A27F2" w:rsidRDefault="005E4A94">
      <w:pPr>
        <w:pStyle w:val="Ttulo1"/>
        <w:rPr>
          <w:rFonts w:eastAsia="Calibri"/>
        </w:rPr>
      </w:pPr>
      <w:bookmarkStart w:id="12" w:name="_Toc114148156"/>
      <w:r>
        <w:rPr>
          <w:rFonts w:eastAsia="Calibri"/>
        </w:rPr>
        <w:t>CONTENIDOS DE TRATAMIENTO TRANSVERSAL</w:t>
      </w:r>
      <w:bookmarkEnd w:id="12"/>
    </w:p>
    <w:p w14:paraId="1C6F08BF" w14:textId="77777777" w:rsidR="003A27F2" w:rsidRDefault="003A27F2">
      <w:pPr>
        <w:ind w:right="851"/>
        <w:rPr>
          <w:rFonts w:ascii="Century Gothic" w:eastAsia="Century Gothic" w:hAnsi="Century Gothic" w:cs="Century Gothic"/>
          <w:b/>
        </w:rPr>
      </w:pPr>
    </w:p>
    <w:p w14:paraId="6AAF3743" w14:textId="77777777" w:rsidR="003A27F2" w:rsidRDefault="005E4A94">
      <w:pPr>
        <w:spacing w:line="360" w:lineRule="auto"/>
        <w:ind w:right="851"/>
        <w:rPr>
          <w:rFonts w:ascii="Calibri" w:eastAsia="Calibri" w:hAnsi="Calibri" w:cs="Calibri"/>
          <w:b/>
        </w:rPr>
      </w:pPr>
      <w:r>
        <w:rPr>
          <w:rFonts w:ascii="Calibri" w:eastAsia="Calibri" w:hAnsi="Calibri" w:cs="Calibri"/>
          <w:b/>
        </w:rPr>
        <w:t>VALORES Y ACTITUDES</w:t>
      </w:r>
    </w:p>
    <w:p w14:paraId="5EE8082A" w14:textId="77777777" w:rsidR="003A27F2" w:rsidRDefault="003A27F2">
      <w:pPr>
        <w:spacing w:line="360" w:lineRule="auto"/>
        <w:ind w:right="851"/>
        <w:rPr>
          <w:rFonts w:ascii="Calibri" w:eastAsia="Calibri" w:hAnsi="Calibri" w:cs="Calibri"/>
          <w:sz w:val="10"/>
          <w:szCs w:val="10"/>
        </w:rPr>
      </w:pPr>
    </w:p>
    <w:p w14:paraId="068E12A5" w14:textId="77777777" w:rsidR="003A27F2" w:rsidRDefault="005E4A94">
      <w:pPr>
        <w:numPr>
          <w:ilvl w:val="0"/>
          <w:numId w:val="2"/>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 xml:space="preserve">Educación y respeto de la lengua extranjera. </w:t>
      </w:r>
    </w:p>
    <w:p w14:paraId="136E0030" w14:textId="77777777" w:rsidR="003A27F2" w:rsidRDefault="005E4A94">
      <w:pPr>
        <w:numPr>
          <w:ilvl w:val="0"/>
          <w:numId w:val="2"/>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Esfuerzo con el vocabulario y las estructuras nuevas.</w:t>
      </w:r>
    </w:p>
    <w:p w14:paraId="7E09E669" w14:textId="77777777" w:rsidR="003A27F2" w:rsidRDefault="005E4A94">
      <w:pPr>
        <w:numPr>
          <w:ilvl w:val="0"/>
          <w:numId w:val="2"/>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 xml:space="preserve">Interés y respeto hacia las opiniones de los compañeros, su lengua materna, acento, origen, etc. </w:t>
      </w:r>
    </w:p>
    <w:p w14:paraId="5CD93417" w14:textId="77777777" w:rsidR="003A27F2" w:rsidRDefault="005E4A94">
      <w:pPr>
        <w:numPr>
          <w:ilvl w:val="0"/>
          <w:numId w:val="2"/>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Superación del bloqueo mental cuando se conoce a nuevos hablantes de la lengua extranjera.</w:t>
      </w:r>
    </w:p>
    <w:p w14:paraId="13B05091" w14:textId="77777777" w:rsidR="003A27F2" w:rsidRDefault="005E4A94">
      <w:pPr>
        <w:numPr>
          <w:ilvl w:val="0"/>
          <w:numId w:val="2"/>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Escucha atenta.</w:t>
      </w:r>
    </w:p>
    <w:p w14:paraId="00429440" w14:textId="78A29D47" w:rsidR="003A27F2" w:rsidRPr="00DE1268" w:rsidRDefault="005E4A94">
      <w:pPr>
        <w:numPr>
          <w:ilvl w:val="0"/>
          <w:numId w:val="2"/>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Uso de la lengua extranjera en el aula.</w:t>
      </w:r>
    </w:p>
    <w:p w14:paraId="153E14CC" w14:textId="77777777" w:rsidR="003A27F2" w:rsidRDefault="003A27F2">
      <w:pPr>
        <w:jc w:val="both"/>
        <w:rPr>
          <w:rFonts w:ascii="Century Gothic" w:eastAsia="Century Gothic" w:hAnsi="Century Gothic" w:cs="Century Gothic"/>
          <w:b/>
          <w:color w:val="5F5F5F"/>
          <w:sz w:val="10"/>
          <w:szCs w:val="10"/>
        </w:rPr>
      </w:pPr>
    </w:p>
    <w:p w14:paraId="09B09CC6" w14:textId="77777777" w:rsidR="003A27F2" w:rsidRDefault="005E4A94">
      <w:pPr>
        <w:pBdr>
          <w:top w:val="nil"/>
          <w:left w:val="nil"/>
          <w:bottom w:val="nil"/>
          <w:right w:val="nil"/>
          <w:between w:val="nil"/>
        </w:pBdr>
        <w:spacing w:line="360" w:lineRule="auto"/>
        <w:jc w:val="both"/>
        <w:rPr>
          <w:color w:val="000000"/>
        </w:rPr>
      </w:pPr>
      <w:r>
        <w:rPr>
          <w:rFonts w:ascii="Calibri" w:eastAsia="Calibri" w:hAnsi="Calibri" w:cs="Calibri"/>
          <w:color w:val="000000"/>
        </w:rPr>
        <w:t>Por otro lado, y ya entrando en el terreno de la lengua extranjera en sí, se pide educación y respeto en el empleo de la misma, esfuerzo en la adquisición de vocabulario y el aprendizaje de las estructuras e interés y respeto hacia las opiniones de los compañeros. </w:t>
      </w:r>
    </w:p>
    <w:p w14:paraId="577AFE6C" w14:textId="77777777" w:rsidR="003A27F2" w:rsidRDefault="005E4A94">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Además, sobre todo al principio, es importante eliminar el bloqueo mental inicial cuando se emplea una lengua extranjera o se conoce gente nativa. También hay que incentivar desde el principio el uso de la lengua extranjera en clase.</w:t>
      </w:r>
    </w:p>
    <w:p w14:paraId="247F64DC" w14:textId="233431D3" w:rsidR="00C04071" w:rsidRDefault="00C04071">
      <w:pPr>
        <w:rPr>
          <w:rFonts w:ascii="Calibri" w:eastAsia="Calibri" w:hAnsi="Calibri" w:cs="Calibri"/>
          <w:color w:val="000000"/>
        </w:rPr>
      </w:pPr>
      <w:r>
        <w:rPr>
          <w:rFonts w:ascii="Calibri" w:eastAsia="Calibri" w:hAnsi="Calibri" w:cs="Calibri"/>
          <w:color w:val="000000"/>
        </w:rPr>
        <w:br w:type="page"/>
      </w:r>
    </w:p>
    <w:p w14:paraId="24683130" w14:textId="77777777" w:rsidR="003A27F2" w:rsidRDefault="003A27F2">
      <w:pPr>
        <w:pBdr>
          <w:top w:val="nil"/>
          <w:left w:val="nil"/>
          <w:bottom w:val="nil"/>
          <w:right w:val="nil"/>
          <w:between w:val="nil"/>
        </w:pBdr>
        <w:spacing w:line="360" w:lineRule="auto"/>
        <w:jc w:val="both"/>
        <w:rPr>
          <w:rFonts w:ascii="Calibri" w:eastAsia="Calibri" w:hAnsi="Calibri" w:cs="Calibri"/>
          <w:color w:val="000000"/>
        </w:rPr>
      </w:pPr>
    </w:p>
    <w:p w14:paraId="464D1FFE" w14:textId="17349145" w:rsidR="003A27F2" w:rsidRDefault="005E4A94">
      <w:pPr>
        <w:pStyle w:val="Ttulo1"/>
        <w:rPr>
          <w:rFonts w:eastAsia="Calibri"/>
        </w:rPr>
      </w:pPr>
      <w:bookmarkStart w:id="13" w:name="_Toc114148157"/>
      <w:r>
        <w:rPr>
          <w:rFonts w:eastAsia="Calibri"/>
        </w:rPr>
        <w:t>UTILIZACIÓN DE LAS TECNOLOGÍAS DE LA INFORMACIÓN Y LA COMUNICACIÓN</w:t>
      </w:r>
      <w:bookmarkEnd w:id="13"/>
    </w:p>
    <w:p w14:paraId="17D12579" w14:textId="1C600489" w:rsidR="003A27F2" w:rsidRDefault="005E4A94">
      <w:pPr>
        <w:pBdr>
          <w:top w:val="nil"/>
          <w:left w:val="nil"/>
          <w:bottom w:val="nil"/>
          <w:right w:val="nil"/>
          <w:between w:val="nil"/>
        </w:pBdr>
        <w:spacing w:line="360" w:lineRule="auto"/>
        <w:jc w:val="both"/>
        <w:rPr>
          <w:color w:val="000000"/>
        </w:rPr>
      </w:pPr>
      <w:r>
        <w:rPr>
          <w:rFonts w:ascii="Calibri" w:eastAsia="Calibri" w:hAnsi="Calibri" w:cs="Calibri"/>
          <w:color w:val="000000"/>
        </w:rPr>
        <w:t xml:space="preserve">Es importante que el alumno se familiarice y use las nuevas tecnologías de forma plena y al mismo tiempo de forma responsable, ya que hoy por hoy son pieza fundamental para el objetivo de mejora en la calidad educativa. En este sentido, se fomentará y se trabajará claramente la competencia transversal </w:t>
      </w:r>
      <w:r>
        <w:rPr>
          <w:rFonts w:ascii="Calibri" w:eastAsia="Calibri" w:hAnsi="Calibri" w:cs="Calibri"/>
          <w:i/>
          <w:color w:val="000000"/>
        </w:rPr>
        <w:t xml:space="preserve">“CD” </w:t>
      </w:r>
      <w:r>
        <w:rPr>
          <w:rFonts w:ascii="Calibri" w:eastAsia="Calibri" w:hAnsi="Calibri" w:cs="Calibri"/>
          <w:color w:val="000000"/>
        </w:rPr>
        <w:t xml:space="preserve">(digital), a través de muchos y variados recursos digitales de la plataforma </w:t>
      </w:r>
      <w:hyperlink r:id="rId14">
        <w:r>
          <w:rPr>
            <w:rFonts w:ascii="Calibri" w:eastAsia="Calibri" w:hAnsi="Calibri" w:cs="Calibri"/>
            <w:i/>
            <w:color w:val="0000FF"/>
            <w:u w:val="single"/>
          </w:rPr>
          <w:t>Blinklearning</w:t>
        </w:r>
      </w:hyperlink>
      <w:r>
        <w:rPr>
          <w:color w:val="000000"/>
        </w:rPr>
        <w:t xml:space="preserve">, </w:t>
      </w:r>
      <w:r>
        <w:rPr>
          <w:rFonts w:ascii="Calibri" w:eastAsia="Calibri" w:hAnsi="Calibri" w:cs="Calibri"/>
          <w:color w:val="000000"/>
          <w:highlight w:val="white"/>
        </w:rPr>
        <w:t>donde</w:t>
      </w:r>
      <w:r>
        <w:rPr>
          <w:rFonts w:ascii="Calibri" w:eastAsia="Calibri" w:hAnsi="Calibri" w:cs="Calibri"/>
          <w:color w:val="000000"/>
        </w:rPr>
        <w:t xml:space="preserve"> los </w:t>
      </w:r>
      <w:r w:rsidR="00643FC8">
        <w:rPr>
          <w:rFonts w:ascii="Calibri" w:eastAsia="Calibri" w:hAnsi="Calibri" w:cs="Calibri"/>
          <w:color w:val="000000"/>
        </w:rPr>
        <w:t>alumnos y alumnas</w:t>
      </w:r>
      <w:r>
        <w:rPr>
          <w:rFonts w:ascii="Calibri" w:eastAsia="Calibri" w:hAnsi="Calibri" w:cs="Calibri"/>
          <w:color w:val="000000"/>
        </w:rPr>
        <w:t xml:space="preserve"> pueden trabajar de manera independiente y reforzar lo aprendido en el aula jugando a juegos lingüísticos interactivos, escuchando canciones, viendo vídeos y haciendo actividades lingüísticas interactivas para practicar más.</w:t>
      </w:r>
    </w:p>
    <w:p w14:paraId="2DC85F04" w14:textId="77777777" w:rsidR="004E4E2E" w:rsidRPr="00BB523B" w:rsidRDefault="004E4E2E" w:rsidP="004E4E2E">
      <w:pPr>
        <w:pStyle w:val="Textoindependiente"/>
        <w:spacing w:line="360" w:lineRule="auto"/>
        <w:rPr>
          <w:rFonts w:asciiTheme="minorHAnsi" w:hAnsiTheme="minorHAnsi"/>
          <w:b w:val="0"/>
          <w:bCs w:val="0"/>
          <w:sz w:val="24"/>
          <w:szCs w:val="24"/>
          <w:u w:val="none"/>
        </w:rPr>
      </w:pPr>
      <w:r w:rsidRPr="00BB523B">
        <w:rPr>
          <w:rFonts w:asciiTheme="minorHAnsi" w:hAnsiTheme="minorHAnsi"/>
          <w:b w:val="0"/>
          <w:bCs w:val="0"/>
          <w:sz w:val="24"/>
          <w:szCs w:val="24"/>
          <w:u w:val="none"/>
        </w:rPr>
        <w:t xml:space="preserve">En </w:t>
      </w:r>
      <w:r w:rsidRPr="009F575B">
        <w:rPr>
          <w:rFonts w:asciiTheme="minorHAnsi" w:hAnsiTheme="minorHAnsi"/>
          <w:iCs/>
          <w:sz w:val="24"/>
          <w:szCs w:val="24"/>
          <w:u w:val="none"/>
        </w:rPr>
        <w:t>Beste Freunde</w:t>
      </w:r>
      <w:r w:rsidRPr="00BB523B">
        <w:rPr>
          <w:rFonts w:asciiTheme="minorHAnsi" w:hAnsiTheme="minorHAnsi"/>
          <w:b w:val="0"/>
          <w:bCs w:val="0"/>
          <w:i/>
          <w:sz w:val="24"/>
          <w:szCs w:val="24"/>
          <w:u w:val="none"/>
        </w:rPr>
        <w:t xml:space="preserve"> </w:t>
      </w:r>
      <w:r w:rsidRPr="00BB523B">
        <w:rPr>
          <w:rFonts w:asciiTheme="minorHAnsi" w:hAnsiTheme="minorHAnsi"/>
          <w:b w:val="0"/>
          <w:bCs w:val="0"/>
          <w:sz w:val="24"/>
          <w:szCs w:val="24"/>
          <w:u w:val="none"/>
        </w:rPr>
        <w:t>hay dos herramientas fundamentales al respecto: por un lado</w:t>
      </w:r>
      <w:r>
        <w:rPr>
          <w:rFonts w:asciiTheme="minorHAnsi" w:hAnsiTheme="minorHAnsi"/>
          <w:b w:val="0"/>
          <w:bCs w:val="0"/>
          <w:sz w:val="24"/>
          <w:szCs w:val="24"/>
          <w:u w:val="none"/>
        </w:rPr>
        <w:t>,</w:t>
      </w:r>
      <w:r w:rsidRPr="00BB523B">
        <w:rPr>
          <w:rFonts w:asciiTheme="minorHAnsi" w:hAnsiTheme="minorHAnsi"/>
          <w:b w:val="0"/>
          <w:bCs w:val="0"/>
          <w:sz w:val="24"/>
          <w:szCs w:val="24"/>
          <w:u w:val="none"/>
        </w:rPr>
        <w:t xml:space="preserve"> el libro interactivo del libro del alumno </w:t>
      </w:r>
      <w:r w:rsidRPr="00BB523B">
        <w:rPr>
          <w:rFonts w:asciiTheme="minorHAnsi" w:hAnsiTheme="minorHAnsi"/>
          <w:b w:val="0"/>
          <w:bCs w:val="0"/>
          <w:i/>
          <w:sz w:val="24"/>
          <w:szCs w:val="24"/>
          <w:u w:val="none"/>
        </w:rPr>
        <w:t>“Interaktives Kursbuch”</w:t>
      </w:r>
      <w:r w:rsidRPr="00BB523B">
        <w:rPr>
          <w:rFonts w:asciiTheme="minorHAnsi" w:hAnsiTheme="minorHAnsi"/>
          <w:b w:val="0"/>
          <w:bCs w:val="0"/>
          <w:sz w:val="24"/>
          <w:szCs w:val="24"/>
          <w:u w:val="none"/>
        </w:rPr>
        <w:t xml:space="preserve">. Por otro lado, el alumno tiene a su disposición </w:t>
      </w:r>
      <w:r>
        <w:rPr>
          <w:rFonts w:asciiTheme="minorHAnsi" w:hAnsiTheme="minorHAnsi"/>
          <w:b w:val="0"/>
          <w:bCs w:val="0"/>
          <w:sz w:val="24"/>
          <w:szCs w:val="24"/>
          <w:u w:val="none"/>
        </w:rPr>
        <w:t xml:space="preserve">los ejercicios interactivos que se ofrece a través de la página web. Además, cabe destacar que </w:t>
      </w:r>
      <w:r w:rsidRPr="009F575B">
        <w:rPr>
          <w:rFonts w:asciiTheme="minorHAnsi" w:hAnsiTheme="minorHAnsi"/>
          <w:b w:val="0"/>
          <w:bCs w:val="0"/>
          <w:i/>
          <w:iCs/>
          <w:sz w:val="24"/>
          <w:szCs w:val="24"/>
          <w:u w:val="none"/>
        </w:rPr>
        <w:t>Hueber</w:t>
      </w:r>
      <w:r>
        <w:rPr>
          <w:rFonts w:asciiTheme="minorHAnsi" w:hAnsiTheme="minorHAnsi"/>
          <w:b w:val="0"/>
          <w:bCs w:val="0"/>
          <w:sz w:val="24"/>
          <w:szCs w:val="24"/>
          <w:u w:val="none"/>
        </w:rPr>
        <w:t xml:space="preserve"> dispone de una </w:t>
      </w:r>
      <w:r w:rsidRPr="009F575B">
        <w:rPr>
          <w:rFonts w:asciiTheme="minorHAnsi" w:hAnsiTheme="minorHAnsi"/>
          <w:b w:val="0"/>
          <w:bCs w:val="0"/>
          <w:i/>
          <w:iCs/>
          <w:sz w:val="24"/>
          <w:szCs w:val="24"/>
          <w:u w:val="none"/>
        </w:rPr>
        <w:t>App</w:t>
      </w:r>
      <w:r>
        <w:rPr>
          <w:rFonts w:asciiTheme="minorHAnsi" w:hAnsiTheme="minorHAnsi"/>
          <w:b w:val="0"/>
          <w:bCs w:val="0"/>
          <w:sz w:val="24"/>
          <w:szCs w:val="24"/>
          <w:u w:val="none"/>
        </w:rPr>
        <w:t xml:space="preserve"> para móviles a través de la cual se puede acceder a los audios.</w:t>
      </w:r>
    </w:p>
    <w:p w14:paraId="7300D07B" w14:textId="5CF53D49" w:rsidR="003A27F2" w:rsidRPr="00DA50A9" w:rsidRDefault="005E4A94">
      <w:pPr>
        <w:pStyle w:val="Ttulo1"/>
        <w:rPr>
          <w:rFonts w:eastAsia="Calibri"/>
        </w:rPr>
      </w:pPr>
      <w:bookmarkStart w:id="14" w:name="_Toc114148158"/>
      <w:r w:rsidRPr="00DA50A9">
        <w:rPr>
          <w:rFonts w:eastAsia="Calibri"/>
        </w:rPr>
        <w:t>MARCO COMÚN EUROPERO DE REFERENCIA PARA LAS LENGUAS (MCERL)</w:t>
      </w:r>
      <w:bookmarkEnd w:id="14"/>
    </w:p>
    <w:p w14:paraId="014AFEBD" w14:textId="77777777" w:rsidR="003A27F2" w:rsidRDefault="003A27F2">
      <w:pPr>
        <w:spacing w:after="60" w:line="276" w:lineRule="auto"/>
        <w:ind w:left="425"/>
        <w:jc w:val="both"/>
        <w:rPr>
          <w:rFonts w:ascii="Calibri" w:eastAsia="Calibri" w:hAnsi="Calibri" w:cs="Calibri"/>
        </w:rPr>
      </w:pPr>
    </w:p>
    <w:p w14:paraId="351B5C79" w14:textId="75A6889F" w:rsidR="003A27F2" w:rsidRDefault="005E4A94" w:rsidP="00DE1268">
      <w:pPr>
        <w:spacing w:after="60" w:line="360" w:lineRule="auto"/>
        <w:jc w:val="both"/>
        <w:rPr>
          <w:rFonts w:ascii="Calibri" w:eastAsia="Calibri" w:hAnsi="Calibri" w:cs="Calibri"/>
        </w:rPr>
      </w:pPr>
      <w:r>
        <w:rPr>
          <w:rFonts w:ascii="Calibri" w:eastAsia="Calibri" w:hAnsi="Calibri" w:cs="Calibri"/>
        </w:rPr>
        <w:t>El nivel</w:t>
      </w:r>
      <w:r>
        <w:rPr>
          <w:rFonts w:ascii="Calibri" w:eastAsia="Calibri" w:hAnsi="Calibri" w:cs="Calibri"/>
          <w:b/>
        </w:rPr>
        <w:t xml:space="preserve"> A</w:t>
      </w:r>
      <w:r w:rsidR="004E4E2E">
        <w:rPr>
          <w:rFonts w:ascii="Calibri" w:eastAsia="Calibri" w:hAnsi="Calibri" w:cs="Calibri"/>
          <w:b/>
        </w:rPr>
        <w:t>2</w:t>
      </w:r>
      <w:r>
        <w:rPr>
          <w:rFonts w:ascii="Calibri" w:eastAsia="Calibri" w:hAnsi="Calibri" w:cs="Calibri"/>
          <w:b/>
        </w:rPr>
        <w:t>.</w:t>
      </w:r>
      <w:r w:rsidR="00E65E14">
        <w:rPr>
          <w:rFonts w:ascii="Calibri" w:eastAsia="Calibri" w:hAnsi="Calibri" w:cs="Calibri"/>
          <w:b/>
        </w:rPr>
        <w:t xml:space="preserve">1. </w:t>
      </w:r>
      <w:r>
        <w:rPr>
          <w:rFonts w:ascii="Calibri" w:eastAsia="Calibri" w:hAnsi="Calibri" w:cs="Calibri"/>
          <w:b/>
        </w:rPr>
        <w:t xml:space="preserve"> </w:t>
      </w:r>
      <w:r>
        <w:rPr>
          <w:rFonts w:ascii="Calibri" w:eastAsia="Calibri" w:hAnsi="Calibri" w:cs="Calibri"/>
        </w:rPr>
        <w:t>avanza</w:t>
      </w:r>
      <w:r>
        <w:rPr>
          <w:rFonts w:ascii="Calibri" w:eastAsia="Calibri" w:hAnsi="Calibri" w:cs="Calibri"/>
          <w:b/>
        </w:rPr>
        <w:t xml:space="preserve"> </w:t>
      </w:r>
      <w:r>
        <w:rPr>
          <w:rFonts w:ascii="Calibri" w:eastAsia="Calibri" w:hAnsi="Calibri" w:cs="Calibri"/>
        </w:rPr>
        <w:t xml:space="preserve">para obtener un nivel </w:t>
      </w:r>
      <w:r>
        <w:rPr>
          <w:rFonts w:ascii="Calibri" w:eastAsia="Calibri" w:hAnsi="Calibri" w:cs="Calibri"/>
          <w:b/>
        </w:rPr>
        <w:t>A</w:t>
      </w:r>
      <w:r w:rsidR="004E4E2E">
        <w:rPr>
          <w:rFonts w:ascii="Calibri" w:eastAsia="Calibri" w:hAnsi="Calibri" w:cs="Calibri"/>
          <w:b/>
        </w:rPr>
        <w:t>2</w:t>
      </w:r>
      <w:r>
        <w:rPr>
          <w:rFonts w:ascii="Calibri" w:eastAsia="Calibri" w:hAnsi="Calibri" w:cs="Calibri"/>
        </w:rPr>
        <w:t xml:space="preserve"> (usuario básico – nivel “</w:t>
      </w:r>
      <w:r w:rsidR="00DC492D">
        <w:rPr>
          <w:rFonts w:ascii="Calibri" w:eastAsia="Calibri" w:hAnsi="Calibri" w:cs="Calibri"/>
        </w:rPr>
        <w:t>Plataforma</w:t>
      </w:r>
      <w:r>
        <w:rPr>
          <w:rFonts w:ascii="Calibri" w:eastAsia="Calibri" w:hAnsi="Calibri" w:cs="Calibri"/>
        </w:rPr>
        <w:t>”).</w:t>
      </w:r>
    </w:p>
    <w:p w14:paraId="75B75031" w14:textId="55ABCE55" w:rsidR="003A27F2" w:rsidRDefault="005E4A94">
      <w:pPr>
        <w:numPr>
          <w:ilvl w:val="0"/>
          <w:numId w:val="3"/>
        </w:numPr>
        <w:spacing w:after="60" w:line="360" w:lineRule="auto"/>
        <w:jc w:val="both"/>
        <w:rPr>
          <w:rFonts w:ascii="Calibri" w:eastAsia="Calibri" w:hAnsi="Calibri" w:cs="Calibri"/>
        </w:rPr>
      </w:pPr>
      <w:r>
        <w:rPr>
          <w:rFonts w:ascii="Calibri" w:eastAsia="Calibri" w:hAnsi="Calibri" w:cs="Calibri"/>
        </w:rPr>
        <w:t xml:space="preserve">Según la escala global del </w:t>
      </w:r>
      <w:r>
        <w:rPr>
          <w:rFonts w:ascii="Calibri" w:eastAsia="Calibri" w:hAnsi="Calibri" w:cs="Calibri"/>
          <w:i/>
        </w:rPr>
        <w:t>MCERL</w:t>
      </w:r>
      <w:r>
        <w:rPr>
          <w:rFonts w:ascii="Calibri" w:eastAsia="Calibri" w:hAnsi="Calibri" w:cs="Calibri"/>
        </w:rPr>
        <w:t>, se describe al usuario básico nivel “</w:t>
      </w:r>
      <w:r w:rsidR="00DC492D">
        <w:rPr>
          <w:rFonts w:ascii="Calibri" w:eastAsia="Calibri" w:hAnsi="Calibri" w:cs="Calibri"/>
        </w:rPr>
        <w:t>Plataforma</w:t>
      </w:r>
      <w:r>
        <w:rPr>
          <w:rFonts w:ascii="Calibri" w:eastAsia="Calibri" w:hAnsi="Calibri" w:cs="Calibri"/>
        </w:rPr>
        <w:t>” como quien:</w:t>
      </w:r>
    </w:p>
    <w:p w14:paraId="234741EC" w14:textId="77777777" w:rsidR="002030E2" w:rsidRPr="002030E2" w:rsidRDefault="005E4A94" w:rsidP="002030E2">
      <w:pPr>
        <w:spacing w:after="60" w:line="360" w:lineRule="auto"/>
        <w:ind w:left="425"/>
        <w:jc w:val="both"/>
        <w:rPr>
          <w:rFonts w:ascii="Calibri" w:eastAsia="Calibri" w:hAnsi="Calibri" w:cs="Calibri"/>
        </w:rPr>
      </w:pPr>
      <w:r>
        <w:rPr>
          <w:rFonts w:ascii="Calibri" w:eastAsia="Calibri" w:hAnsi="Calibri" w:cs="Calibri"/>
        </w:rPr>
        <w:t>-</w:t>
      </w:r>
      <w:r>
        <w:rPr>
          <w:rFonts w:ascii="Calibri" w:eastAsia="Calibri" w:hAnsi="Calibri" w:cs="Calibri"/>
        </w:rPr>
        <w:tab/>
      </w:r>
      <w:r w:rsidR="002030E2" w:rsidRPr="002030E2">
        <w:rPr>
          <w:rFonts w:ascii="Calibri" w:eastAsia="Calibri" w:hAnsi="Calibri" w:cs="Calibri"/>
        </w:rPr>
        <w:t>Es capaz de comprender frases y expresiones de uso frecuente relacionadas con áreas de experiencia que le son especialmente relevantes (información básica sobre sí mismo y su familia, compras, lugares de interés, ocupaciones, etc.).</w:t>
      </w:r>
    </w:p>
    <w:p w14:paraId="7FB8B2B4" w14:textId="10347094" w:rsidR="002030E2" w:rsidRPr="002030E2" w:rsidRDefault="002030E2" w:rsidP="002030E2">
      <w:pPr>
        <w:spacing w:after="60" w:line="360" w:lineRule="auto"/>
        <w:ind w:left="425"/>
        <w:jc w:val="both"/>
        <w:rPr>
          <w:rFonts w:ascii="Calibri" w:eastAsia="Calibri" w:hAnsi="Calibri" w:cs="Calibri"/>
        </w:rPr>
      </w:pPr>
      <w:r>
        <w:rPr>
          <w:rFonts w:ascii="Calibri" w:eastAsia="Calibri" w:hAnsi="Calibri" w:cs="Calibri"/>
        </w:rPr>
        <w:t xml:space="preserve">- </w:t>
      </w:r>
      <w:r w:rsidRPr="002030E2">
        <w:rPr>
          <w:rFonts w:ascii="Calibri" w:eastAsia="Calibri" w:hAnsi="Calibri" w:cs="Calibri"/>
        </w:rPr>
        <w:t>Sabe comunicarse a la hora de llevar a cabo tareas simples y cotidianas que no requieran más que intercambios sencillos y directos de información sobre cuestiones que le son conocidas o habituales.</w:t>
      </w:r>
    </w:p>
    <w:p w14:paraId="1953C0BD" w14:textId="4821DAEB" w:rsidR="003A27F2" w:rsidRPr="002030E2" w:rsidRDefault="002030E2" w:rsidP="002030E2">
      <w:pPr>
        <w:spacing w:after="60" w:line="360" w:lineRule="auto"/>
        <w:ind w:left="425"/>
        <w:jc w:val="both"/>
        <w:rPr>
          <w:rFonts w:ascii="Calibri" w:eastAsia="Calibri" w:hAnsi="Calibri" w:cs="Calibri"/>
          <w:color w:val="5F676B"/>
        </w:rPr>
      </w:pPr>
      <w:r>
        <w:rPr>
          <w:rFonts w:ascii="Calibri" w:eastAsia="Calibri" w:hAnsi="Calibri" w:cs="Calibri"/>
        </w:rPr>
        <w:lastRenderedPageBreak/>
        <w:t xml:space="preserve">- </w:t>
      </w:r>
      <w:r w:rsidRPr="002030E2">
        <w:rPr>
          <w:rFonts w:ascii="Calibri" w:eastAsia="Calibri" w:hAnsi="Calibri" w:cs="Calibri"/>
        </w:rPr>
        <w:t xml:space="preserve">Sabe describir en términos sencillos aspectos de su pasado y su entorno así como cuestiones relacionadas con sus necesidades inmediatas </w:t>
      </w:r>
      <w:r w:rsidR="005E4A94">
        <w:rPr>
          <w:rFonts w:ascii="Calibri" w:eastAsia="Calibri" w:hAnsi="Calibri" w:cs="Calibri"/>
        </w:rPr>
        <w:t>Entiende frases y expresiones de uso frecuente relacionadas con áreas más inmediatas (por ejemplo, información muy básica sobre su persona o su familia, compras, geografía local y empleo)</w:t>
      </w:r>
      <w:r w:rsidR="006A1509">
        <w:rPr>
          <w:rStyle w:val="Refdenotaalpie"/>
          <w:rFonts w:ascii="Calibri" w:eastAsia="Calibri" w:hAnsi="Calibri" w:cs="Calibri"/>
        </w:rPr>
        <w:footnoteReference w:id="1"/>
      </w:r>
      <w:r w:rsidR="005E4A94">
        <w:rPr>
          <w:rFonts w:ascii="Calibri" w:eastAsia="Calibri" w:hAnsi="Calibri" w:cs="Calibri"/>
        </w:rPr>
        <w:t>.</w:t>
      </w:r>
    </w:p>
    <w:p w14:paraId="099824C9" w14:textId="2AFC7B62" w:rsidR="003A27F2" w:rsidRDefault="005E4A94" w:rsidP="00127310">
      <w:pPr>
        <w:spacing w:after="60" w:line="360" w:lineRule="auto"/>
        <w:ind w:left="425"/>
        <w:jc w:val="both"/>
        <w:rPr>
          <w:rFonts w:ascii="Calibri" w:eastAsia="Calibri" w:hAnsi="Calibri" w:cs="Calibri"/>
        </w:rPr>
      </w:pPr>
      <w:r>
        <w:rPr>
          <w:rFonts w:ascii="Calibri" w:eastAsia="Calibri" w:hAnsi="Calibri" w:cs="Calibri"/>
        </w:rPr>
        <w:t>Las competencias son la suma de conocimientos, destrezas y aptitudes individuales que nos permiten abordar situaciones y realizar tareas o emprender acciones.</w:t>
      </w:r>
      <w:r w:rsidR="00127310">
        <w:rPr>
          <w:rFonts w:ascii="Calibri" w:eastAsia="Calibri" w:hAnsi="Calibri" w:cs="Calibri"/>
        </w:rPr>
        <w:t xml:space="preserve"> </w:t>
      </w:r>
      <w:r>
        <w:rPr>
          <w:rFonts w:ascii="Calibri" w:eastAsia="Calibri" w:hAnsi="Calibri" w:cs="Calibri"/>
        </w:rPr>
        <w:t xml:space="preserve">El </w:t>
      </w:r>
      <w:r>
        <w:rPr>
          <w:rFonts w:ascii="Calibri" w:eastAsia="Calibri" w:hAnsi="Calibri" w:cs="Calibri"/>
          <w:i/>
        </w:rPr>
        <w:t>MCERL</w:t>
      </w:r>
      <w:r>
        <w:rPr>
          <w:rFonts w:ascii="Calibri" w:eastAsia="Calibri" w:hAnsi="Calibri" w:cs="Calibri"/>
        </w:rPr>
        <w:t xml:space="preserve"> distingue entre:</w:t>
      </w:r>
    </w:p>
    <w:p w14:paraId="2CC7DBB5" w14:textId="77777777" w:rsidR="003A27F2" w:rsidRDefault="005E4A94" w:rsidP="00DE1268">
      <w:pPr>
        <w:spacing w:after="60" w:line="360" w:lineRule="auto"/>
        <w:ind w:left="709" w:hanging="284"/>
        <w:jc w:val="both"/>
        <w:rPr>
          <w:rFonts w:ascii="Calibri" w:eastAsia="Calibri" w:hAnsi="Calibri" w:cs="Calibri"/>
        </w:rPr>
      </w:pPr>
      <w:r>
        <w:rPr>
          <w:rFonts w:ascii="Calibri" w:eastAsia="Calibri" w:hAnsi="Calibri" w:cs="Calibri"/>
        </w:rPr>
        <w:t>-</w:t>
      </w:r>
      <w:r>
        <w:rPr>
          <w:rFonts w:ascii="Calibri" w:eastAsia="Calibri" w:hAnsi="Calibri" w:cs="Calibri"/>
        </w:rPr>
        <w:tab/>
        <w:t xml:space="preserve">Competencias generales que, aunque no se relacionan directamente con la lengua, nos permiten abordar situaciones. Por ejemplo, </w:t>
      </w:r>
      <w:r>
        <w:rPr>
          <w:rFonts w:ascii="Calibri" w:eastAsia="Calibri" w:hAnsi="Calibri" w:cs="Calibri"/>
          <w:b/>
          <w:i/>
        </w:rPr>
        <w:t>el saber, el saber ser, el saber hacer, el saber aprender</w:t>
      </w:r>
      <w:r>
        <w:rPr>
          <w:rFonts w:ascii="Calibri" w:eastAsia="Calibri" w:hAnsi="Calibri" w:cs="Calibri"/>
        </w:rPr>
        <w:t>.</w:t>
      </w:r>
    </w:p>
    <w:p w14:paraId="0A447A6F" w14:textId="77777777" w:rsidR="003A27F2" w:rsidRDefault="005E4A94" w:rsidP="00DE1268">
      <w:pPr>
        <w:spacing w:after="60" w:line="360" w:lineRule="auto"/>
        <w:ind w:left="709" w:hanging="284"/>
        <w:jc w:val="both"/>
        <w:rPr>
          <w:rFonts w:ascii="Calibri" w:eastAsia="Calibri" w:hAnsi="Calibri" w:cs="Calibri"/>
        </w:rPr>
      </w:pPr>
      <w:r>
        <w:rPr>
          <w:rFonts w:ascii="Calibri" w:eastAsia="Calibri" w:hAnsi="Calibri" w:cs="Calibri"/>
        </w:rPr>
        <w:t>-</w:t>
      </w:r>
      <w:r>
        <w:rPr>
          <w:rFonts w:ascii="Calibri" w:eastAsia="Calibri" w:hAnsi="Calibri" w:cs="Calibri"/>
        </w:rPr>
        <w:tab/>
        <w:t>Competencias comunicativas que, permiten actuar utilizando específicamente medios lingüísticos.</w:t>
      </w:r>
    </w:p>
    <w:p w14:paraId="5A2B703F" w14:textId="1BC99A01" w:rsidR="003A27F2" w:rsidRDefault="005E4A94" w:rsidP="00127310">
      <w:pPr>
        <w:spacing w:after="60" w:line="360" w:lineRule="auto"/>
        <w:ind w:left="425"/>
        <w:jc w:val="both"/>
        <w:rPr>
          <w:rFonts w:ascii="Calibri" w:eastAsia="Calibri" w:hAnsi="Calibri" w:cs="Calibri"/>
        </w:rPr>
      </w:pPr>
      <w:r>
        <w:rPr>
          <w:rFonts w:ascii="Calibri" w:eastAsia="Calibri" w:hAnsi="Calibri" w:cs="Calibri"/>
        </w:rPr>
        <w:t xml:space="preserve">El currículo para lenguas extranjeras que corresponde a esta etapa se estructura en torno a </w:t>
      </w:r>
      <w:r w:rsidR="00DA50A9">
        <w:rPr>
          <w:rFonts w:ascii="Calibri" w:eastAsia="Calibri" w:hAnsi="Calibri" w:cs="Calibri"/>
        </w:rPr>
        <w:t>una serie de</w:t>
      </w:r>
      <w:r>
        <w:rPr>
          <w:rFonts w:ascii="Calibri" w:eastAsia="Calibri" w:hAnsi="Calibri" w:cs="Calibri"/>
        </w:rPr>
        <w:t xml:space="preserve"> competencias comunicativas</w:t>
      </w:r>
      <w:r w:rsidR="00DA50A9">
        <w:rPr>
          <w:rFonts w:ascii="Calibri" w:eastAsia="Calibri" w:hAnsi="Calibri" w:cs="Calibri"/>
        </w:rPr>
        <w:t xml:space="preserve"> descritas en </w:t>
      </w:r>
      <w:r>
        <w:rPr>
          <w:rFonts w:ascii="Calibri" w:eastAsia="Calibri" w:hAnsi="Calibri" w:cs="Calibri"/>
        </w:rPr>
        <w:t xml:space="preserve">el </w:t>
      </w:r>
      <w:r>
        <w:rPr>
          <w:rFonts w:ascii="Calibri" w:eastAsia="Calibri" w:hAnsi="Calibri" w:cs="Calibri"/>
          <w:i/>
        </w:rPr>
        <w:t>MCERL</w:t>
      </w:r>
      <w:r w:rsidR="00DA50A9">
        <w:rPr>
          <w:rFonts w:ascii="Calibri" w:eastAsia="Calibri" w:hAnsi="Calibri" w:cs="Calibri"/>
        </w:rPr>
        <w:t>.</w:t>
      </w:r>
      <w:r w:rsidR="00127310">
        <w:rPr>
          <w:rFonts w:ascii="Calibri" w:eastAsia="Calibri" w:hAnsi="Calibri" w:cs="Calibri"/>
        </w:rPr>
        <w:t xml:space="preserve"> </w:t>
      </w:r>
      <w:r>
        <w:rPr>
          <w:rFonts w:ascii="Calibri" w:eastAsia="Calibri" w:hAnsi="Calibri" w:cs="Calibri"/>
        </w:rPr>
        <w:t xml:space="preserve">Al finalizar el curso escolar, el alumno deberá haber alcanzado un nivel de usuario básico </w:t>
      </w:r>
      <w:r w:rsidRPr="00E65E14">
        <w:rPr>
          <w:rFonts w:ascii="Calibri" w:eastAsia="Calibri" w:hAnsi="Calibri" w:cs="Calibri"/>
          <w:b/>
        </w:rPr>
        <w:t xml:space="preserve">A </w:t>
      </w:r>
      <w:r w:rsidR="00DC492D">
        <w:rPr>
          <w:rFonts w:ascii="Calibri" w:eastAsia="Calibri" w:hAnsi="Calibri" w:cs="Calibri"/>
          <w:b/>
        </w:rPr>
        <w:t>2</w:t>
      </w:r>
      <w:r w:rsidRPr="00E65E14">
        <w:rPr>
          <w:rFonts w:ascii="Calibri" w:eastAsia="Calibri" w:hAnsi="Calibri" w:cs="Calibri"/>
          <w:b/>
        </w:rPr>
        <w:t>.</w:t>
      </w:r>
      <w:r w:rsidR="00E65E14" w:rsidRPr="00E65E14">
        <w:rPr>
          <w:rFonts w:ascii="Calibri" w:eastAsia="Calibri" w:hAnsi="Calibri" w:cs="Calibri"/>
          <w:b/>
        </w:rPr>
        <w:t>1.</w:t>
      </w:r>
    </w:p>
    <w:p w14:paraId="687BB3E3" w14:textId="354D1E65" w:rsidR="00C04071" w:rsidRDefault="00C04071">
      <w:r>
        <w:br w:type="page"/>
      </w:r>
    </w:p>
    <w:p w14:paraId="6A93CA8D" w14:textId="77777777" w:rsidR="003A27F2" w:rsidRDefault="003A27F2" w:rsidP="00DE1268">
      <w:pPr>
        <w:pBdr>
          <w:top w:val="nil"/>
          <w:left w:val="nil"/>
          <w:bottom w:val="nil"/>
          <w:right w:val="nil"/>
          <w:between w:val="nil"/>
        </w:pBdr>
        <w:spacing w:line="360" w:lineRule="auto"/>
        <w:ind w:left="360" w:firstLine="360"/>
        <w:jc w:val="both"/>
      </w:pPr>
    </w:p>
    <w:p w14:paraId="73B41579" w14:textId="17AB0120" w:rsidR="00234FCB" w:rsidRDefault="005E4A94">
      <w:pPr>
        <w:pStyle w:val="Ttulo1"/>
        <w:rPr>
          <w:rFonts w:eastAsia="Calibri"/>
        </w:rPr>
      </w:pPr>
      <w:bookmarkStart w:id="15" w:name="_Toc114148159"/>
      <w:r w:rsidRPr="005D7E2F">
        <w:rPr>
          <w:rFonts w:eastAsia="Calibri"/>
        </w:rPr>
        <w:t>MATERIALES</w:t>
      </w:r>
      <w:bookmarkEnd w:id="15"/>
      <w:r w:rsidR="00234FCB">
        <w:rPr>
          <w:rFonts w:eastAsia="Calibri"/>
        </w:rPr>
        <w:t xml:space="preserve"> </w:t>
      </w:r>
    </w:p>
    <w:p w14:paraId="4AC4E5C7" w14:textId="77777777" w:rsidR="00127310" w:rsidRPr="00127310" w:rsidRDefault="00127310" w:rsidP="00127310"/>
    <w:p w14:paraId="71E1201D" w14:textId="77777777" w:rsidR="00B05EE9" w:rsidRDefault="00B05EE9" w:rsidP="00B05EE9">
      <w:pPr>
        <w:pStyle w:val="NormalWeb"/>
        <w:spacing w:before="0" w:beforeAutospacing="0" w:after="0" w:afterAutospacing="0"/>
        <w:ind w:left="360"/>
      </w:pPr>
      <w:r>
        <w:rPr>
          <w:rFonts w:ascii="Calibri" w:hAnsi="Calibri" w:cs="Calibri"/>
          <w:b/>
          <w:bCs/>
          <w:color w:val="000000"/>
          <w:sz w:val="22"/>
          <w:szCs w:val="22"/>
        </w:rPr>
        <w:t>En formato papel:</w:t>
      </w:r>
    </w:p>
    <w:p w14:paraId="6499FE5B" w14:textId="05B1F31C" w:rsidR="00B05EE9" w:rsidRPr="00B05EE9" w:rsidRDefault="00B05EE9" w:rsidP="00B05EE9">
      <w:pPr>
        <w:ind w:firstLine="360"/>
        <w:jc w:val="both"/>
        <w:rPr>
          <w:rFonts w:ascii="Calibri Light" w:hAnsi="Calibri Light" w:cs="Calibri Light"/>
          <w:color w:val="44546A"/>
          <w:sz w:val="18"/>
          <w:szCs w:val="18"/>
        </w:rPr>
      </w:pPr>
      <w:r>
        <w:rPr>
          <w:rFonts w:ascii="Calibri" w:hAnsi="Calibri" w:cs="Calibri"/>
          <w:i/>
          <w:iCs/>
          <w:color w:val="000000"/>
          <w:sz w:val="22"/>
          <w:szCs w:val="22"/>
        </w:rPr>
        <w:t>Kursbuch/l. de texto + licencia digital</w:t>
      </w:r>
      <w:r>
        <w:rPr>
          <w:rFonts w:ascii="Calibri" w:hAnsi="Calibri" w:cs="Calibri"/>
          <w:color w:val="000000"/>
          <w:sz w:val="22"/>
          <w:szCs w:val="22"/>
        </w:rPr>
        <w:t xml:space="preserve"> </w:t>
      </w:r>
      <w:r>
        <w:rPr>
          <w:rStyle w:val="apple-tab-span"/>
          <w:rFonts w:ascii="Calibri" w:hAnsi="Calibri" w:cs="Calibri"/>
          <w:color w:val="000000"/>
          <w:sz w:val="22"/>
          <w:szCs w:val="22"/>
        </w:rPr>
        <w:tab/>
      </w:r>
      <w:r>
        <w:rPr>
          <w:rFonts w:ascii="Calibri" w:hAnsi="Calibri" w:cs="Calibri"/>
          <w:color w:val="000000"/>
          <w:sz w:val="22"/>
          <w:szCs w:val="22"/>
        </w:rPr>
        <w:t>ISBN</w:t>
      </w:r>
      <w:r>
        <w:rPr>
          <w:rStyle w:val="apple-tab-span"/>
          <w:rFonts w:ascii="Calibri" w:hAnsi="Calibri" w:cs="Calibri"/>
          <w:color w:val="000000"/>
          <w:sz w:val="22"/>
          <w:szCs w:val="22"/>
        </w:rPr>
        <w:tab/>
      </w:r>
      <w:r>
        <w:rPr>
          <w:rFonts w:ascii="Calibri" w:hAnsi="Calibri" w:cs="Calibri"/>
          <w:color w:val="000000"/>
          <w:sz w:val="22"/>
          <w:szCs w:val="22"/>
        </w:rPr>
        <w:t>978-3-19-461052-1</w:t>
      </w:r>
    </w:p>
    <w:p w14:paraId="5F9E9EA1" w14:textId="6758CE05" w:rsidR="00B05EE9" w:rsidRPr="00B05EE9" w:rsidRDefault="00B05EE9" w:rsidP="00B05EE9">
      <w:pPr>
        <w:pStyle w:val="NormalWeb"/>
        <w:spacing w:before="0" w:beforeAutospacing="0" w:after="0" w:afterAutospacing="0"/>
        <w:ind w:left="360"/>
        <w:jc w:val="both"/>
        <w:rPr>
          <w:rFonts w:ascii="Calibri" w:hAnsi="Calibri" w:cs="Calibri"/>
          <w:color w:val="000000"/>
          <w:sz w:val="22"/>
          <w:szCs w:val="22"/>
        </w:rPr>
      </w:pPr>
      <w:r>
        <w:rPr>
          <w:rFonts w:ascii="Calibri" w:hAnsi="Calibri" w:cs="Calibri"/>
          <w:i/>
          <w:iCs/>
          <w:color w:val="000000"/>
          <w:sz w:val="22"/>
          <w:szCs w:val="22"/>
        </w:rPr>
        <w:t>Kursbuch/l. de texto</w:t>
      </w:r>
      <w:r>
        <w:rPr>
          <w:rFonts w:ascii="Calibri" w:hAnsi="Calibri" w:cs="Calibri"/>
          <w:i/>
          <w:iCs/>
          <w:color w:val="000000"/>
          <w:sz w:val="22"/>
          <w:szCs w:val="22"/>
        </w:rPr>
        <w:tab/>
      </w:r>
      <w:r>
        <w:rPr>
          <w:rFonts w:ascii="Calibri" w:hAnsi="Calibri" w:cs="Calibri"/>
          <w:i/>
          <w:iCs/>
          <w:color w:val="000000"/>
          <w:sz w:val="22"/>
          <w:szCs w:val="22"/>
        </w:rPr>
        <w:tab/>
      </w:r>
      <w:r>
        <w:rPr>
          <w:rFonts w:ascii="Calibri" w:hAnsi="Calibri" w:cs="Calibri"/>
          <w:i/>
          <w:iCs/>
          <w:color w:val="000000"/>
          <w:sz w:val="22"/>
          <w:szCs w:val="22"/>
        </w:rPr>
        <w:tab/>
      </w:r>
      <w:r>
        <w:rPr>
          <w:rStyle w:val="apple-tab-span"/>
          <w:rFonts w:ascii="Calibri" w:hAnsi="Calibri" w:cs="Calibri"/>
          <w:color w:val="000000"/>
          <w:sz w:val="22"/>
          <w:szCs w:val="22"/>
        </w:rPr>
        <w:tab/>
      </w:r>
      <w:r>
        <w:rPr>
          <w:rFonts w:ascii="Calibri" w:hAnsi="Calibri" w:cs="Calibri"/>
          <w:color w:val="000000"/>
          <w:sz w:val="22"/>
          <w:szCs w:val="22"/>
        </w:rPr>
        <w:t>ISBN</w:t>
      </w:r>
      <w:r>
        <w:rPr>
          <w:rStyle w:val="apple-tab-span"/>
          <w:rFonts w:ascii="Calibri" w:hAnsi="Calibri" w:cs="Calibri"/>
          <w:color w:val="000000"/>
          <w:sz w:val="22"/>
          <w:szCs w:val="22"/>
        </w:rPr>
        <w:tab/>
      </w:r>
      <w:r>
        <w:rPr>
          <w:rFonts w:ascii="Calibri" w:hAnsi="Calibri" w:cs="Calibri"/>
          <w:color w:val="000000"/>
          <w:sz w:val="22"/>
          <w:szCs w:val="22"/>
        </w:rPr>
        <w:t>978-3-19-301052-0</w:t>
      </w:r>
    </w:p>
    <w:p w14:paraId="02BFD2C9" w14:textId="78DC7EC6" w:rsidR="00B05EE9" w:rsidRDefault="00B05EE9" w:rsidP="00B05EE9">
      <w:pPr>
        <w:pStyle w:val="NormalWeb"/>
        <w:spacing w:before="0" w:beforeAutospacing="0" w:after="0" w:afterAutospacing="0"/>
        <w:ind w:left="360"/>
        <w:jc w:val="both"/>
      </w:pPr>
      <w:r>
        <w:rPr>
          <w:rFonts w:ascii="Calibri" w:hAnsi="Calibri" w:cs="Calibri"/>
          <w:i/>
          <w:iCs/>
          <w:color w:val="000000"/>
          <w:sz w:val="22"/>
          <w:szCs w:val="22"/>
        </w:rPr>
        <w:t>Arbeitsbuch/l. ejercicios + glosario XXL</w:t>
      </w:r>
      <w:r>
        <w:rPr>
          <w:rStyle w:val="apple-tab-span"/>
          <w:rFonts w:ascii="Calibri" w:hAnsi="Calibri" w:cs="Calibri"/>
          <w:color w:val="000000"/>
          <w:sz w:val="22"/>
          <w:szCs w:val="22"/>
        </w:rPr>
        <w:tab/>
      </w:r>
      <w:r>
        <w:rPr>
          <w:rFonts w:ascii="Calibri" w:hAnsi="Calibri" w:cs="Calibri"/>
          <w:color w:val="000000"/>
          <w:sz w:val="22"/>
          <w:szCs w:val="22"/>
        </w:rPr>
        <w:t>ISBN</w:t>
      </w:r>
      <w:r>
        <w:rPr>
          <w:rStyle w:val="apple-tab-span"/>
          <w:rFonts w:ascii="Calibri" w:hAnsi="Calibri" w:cs="Calibri"/>
          <w:color w:val="000000"/>
          <w:sz w:val="22"/>
          <w:szCs w:val="22"/>
        </w:rPr>
        <w:tab/>
      </w:r>
      <w:r>
        <w:rPr>
          <w:rFonts w:ascii="Calibri" w:hAnsi="Calibri" w:cs="Calibri"/>
          <w:color w:val="000000"/>
          <w:sz w:val="22"/>
          <w:szCs w:val="22"/>
        </w:rPr>
        <w:t>978-3-19-441052-7</w:t>
      </w:r>
    </w:p>
    <w:p w14:paraId="140627D0" w14:textId="4BBECA6B" w:rsidR="00B05EE9" w:rsidRPr="00A3179A" w:rsidRDefault="00B05EE9" w:rsidP="00B05EE9">
      <w:pPr>
        <w:pStyle w:val="NormalWeb"/>
        <w:spacing w:before="0" w:beforeAutospacing="0" w:after="0" w:afterAutospacing="0"/>
        <w:ind w:left="360"/>
        <w:jc w:val="both"/>
        <w:rPr>
          <w:lang w:val="de-DE"/>
        </w:rPr>
      </w:pPr>
      <w:r w:rsidRPr="00A3179A">
        <w:rPr>
          <w:rFonts w:ascii="Calibri" w:hAnsi="Calibri" w:cs="Calibri"/>
          <w:i/>
          <w:iCs/>
          <w:color w:val="000000"/>
          <w:sz w:val="22"/>
          <w:szCs w:val="22"/>
          <w:lang w:val="de-DE"/>
        </w:rPr>
        <w:t>Lehrerhandbuch/Libro del profesor</w:t>
      </w:r>
      <w:r w:rsidRPr="00A3179A">
        <w:rPr>
          <w:rStyle w:val="apple-tab-span"/>
          <w:rFonts w:ascii="Calibri" w:hAnsi="Calibri" w:cs="Calibri"/>
          <w:color w:val="000000"/>
          <w:sz w:val="22"/>
          <w:szCs w:val="22"/>
          <w:lang w:val="de-DE"/>
        </w:rPr>
        <w:tab/>
      </w:r>
      <w:r>
        <w:rPr>
          <w:rStyle w:val="apple-tab-span"/>
          <w:rFonts w:ascii="Calibri" w:hAnsi="Calibri" w:cs="Calibri"/>
          <w:color w:val="000000"/>
          <w:sz w:val="22"/>
          <w:szCs w:val="22"/>
          <w:lang w:val="de-DE"/>
        </w:rPr>
        <w:tab/>
      </w:r>
      <w:r w:rsidRPr="00A3179A">
        <w:rPr>
          <w:rFonts w:ascii="Calibri" w:hAnsi="Calibri" w:cs="Calibri"/>
          <w:color w:val="000000"/>
          <w:sz w:val="22"/>
          <w:szCs w:val="22"/>
          <w:lang w:val="de-DE"/>
        </w:rPr>
        <w:t>ISBN</w:t>
      </w:r>
      <w:r w:rsidRPr="00A3179A">
        <w:rPr>
          <w:rStyle w:val="apple-tab-span"/>
          <w:rFonts w:ascii="Calibri" w:hAnsi="Calibri" w:cs="Calibri"/>
          <w:color w:val="000000"/>
          <w:sz w:val="22"/>
          <w:szCs w:val="22"/>
          <w:lang w:val="de-DE"/>
        </w:rPr>
        <w:tab/>
      </w:r>
      <w:r w:rsidRPr="00A3179A">
        <w:rPr>
          <w:rFonts w:ascii="Calibri" w:hAnsi="Calibri" w:cs="Calibri"/>
          <w:color w:val="000000"/>
          <w:sz w:val="22"/>
          <w:szCs w:val="22"/>
          <w:lang w:val="de-DE"/>
        </w:rPr>
        <w:t>978-3-19-</w:t>
      </w:r>
      <w:r>
        <w:rPr>
          <w:rFonts w:ascii="Calibri" w:hAnsi="Calibri" w:cs="Calibri"/>
          <w:color w:val="000000"/>
          <w:sz w:val="22"/>
          <w:szCs w:val="22"/>
          <w:lang w:val="de-DE"/>
        </w:rPr>
        <w:t>421052-3</w:t>
      </w:r>
      <w:r w:rsidRPr="00A3179A">
        <w:rPr>
          <w:rStyle w:val="apple-tab-span"/>
          <w:rFonts w:ascii="Calibri" w:hAnsi="Calibri" w:cs="Calibri"/>
          <w:color w:val="000000"/>
          <w:sz w:val="22"/>
          <w:szCs w:val="22"/>
          <w:lang w:val="de-DE"/>
        </w:rPr>
        <w:tab/>
      </w:r>
    </w:p>
    <w:p w14:paraId="4B321248" w14:textId="75F77072" w:rsidR="00B05EE9" w:rsidRPr="00A3179A" w:rsidRDefault="00B05EE9" w:rsidP="00B05EE9">
      <w:pPr>
        <w:pStyle w:val="NormalWeb"/>
        <w:spacing w:before="0" w:beforeAutospacing="0" w:after="0" w:afterAutospacing="0"/>
        <w:ind w:left="360"/>
        <w:jc w:val="both"/>
        <w:rPr>
          <w:lang w:val="de-DE"/>
        </w:rPr>
      </w:pPr>
      <w:r w:rsidRPr="00A3179A">
        <w:rPr>
          <w:rFonts w:ascii="Calibri" w:hAnsi="Calibri" w:cs="Calibri"/>
          <w:i/>
          <w:iCs/>
          <w:color w:val="000000"/>
          <w:sz w:val="22"/>
          <w:szCs w:val="22"/>
          <w:lang w:val="de-DE"/>
        </w:rPr>
        <w:t>CD</w:t>
      </w:r>
      <w:r>
        <w:rPr>
          <w:rFonts w:ascii="Calibri" w:hAnsi="Calibri" w:cs="Calibri"/>
          <w:i/>
          <w:iCs/>
          <w:color w:val="000000"/>
          <w:sz w:val="22"/>
          <w:szCs w:val="22"/>
          <w:lang w:val="de-DE"/>
        </w:rPr>
        <w:t xml:space="preserve"> audio</w:t>
      </w:r>
      <w:r w:rsidRPr="00A3179A">
        <w:rPr>
          <w:rFonts w:ascii="Calibri" w:hAnsi="Calibri" w:cs="Calibri"/>
          <w:i/>
          <w:iCs/>
          <w:color w:val="000000"/>
          <w:sz w:val="22"/>
          <w:szCs w:val="22"/>
          <w:lang w:val="de-DE"/>
        </w:rPr>
        <w:t xml:space="preserve"> (2)</w:t>
      </w:r>
      <w:r>
        <w:rPr>
          <w:rFonts w:ascii="Calibri" w:hAnsi="Calibri" w:cs="Calibri"/>
          <w:i/>
          <w:iCs/>
          <w:color w:val="000000"/>
          <w:sz w:val="22"/>
          <w:szCs w:val="22"/>
          <w:lang w:val="de-DE"/>
        </w:rPr>
        <w:t xml:space="preserve"> </w:t>
      </w:r>
      <w:r w:rsidRPr="00A3179A">
        <w:rPr>
          <w:rFonts w:ascii="Calibri" w:hAnsi="Calibri" w:cs="Calibri"/>
          <w:i/>
          <w:iCs/>
          <w:color w:val="000000"/>
          <w:sz w:val="22"/>
          <w:szCs w:val="22"/>
          <w:lang w:val="de-DE"/>
        </w:rPr>
        <w:t>(Hörtexte)</w:t>
      </w:r>
      <w:r w:rsidRPr="00A3179A">
        <w:rPr>
          <w:rStyle w:val="apple-tab-span"/>
          <w:rFonts w:ascii="Calibri" w:hAnsi="Calibri" w:cs="Calibri"/>
          <w:color w:val="000000"/>
          <w:sz w:val="22"/>
          <w:szCs w:val="22"/>
          <w:lang w:val="de-DE"/>
        </w:rPr>
        <w:tab/>
      </w:r>
      <w:r w:rsidRPr="00A3179A">
        <w:rPr>
          <w:rStyle w:val="apple-tab-span"/>
          <w:rFonts w:ascii="Calibri" w:hAnsi="Calibri" w:cs="Calibri"/>
          <w:color w:val="000000"/>
          <w:sz w:val="22"/>
          <w:szCs w:val="22"/>
          <w:lang w:val="de-DE"/>
        </w:rPr>
        <w:tab/>
      </w:r>
      <w:r w:rsidRPr="00A3179A">
        <w:rPr>
          <w:rStyle w:val="apple-tab-span"/>
          <w:rFonts w:ascii="Calibri" w:hAnsi="Calibri" w:cs="Calibri"/>
          <w:color w:val="000000"/>
          <w:sz w:val="22"/>
          <w:szCs w:val="22"/>
          <w:lang w:val="de-DE"/>
        </w:rPr>
        <w:tab/>
      </w:r>
      <w:r w:rsidRPr="00A3179A">
        <w:rPr>
          <w:rFonts w:ascii="Calibri" w:hAnsi="Calibri" w:cs="Calibri"/>
          <w:color w:val="000000"/>
          <w:sz w:val="22"/>
          <w:szCs w:val="22"/>
          <w:lang w:val="de-DE"/>
        </w:rPr>
        <w:t>ISBN</w:t>
      </w:r>
      <w:r w:rsidRPr="00A3179A">
        <w:rPr>
          <w:rStyle w:val="apple-tab-span"/>
          <w:rFonts w:ascii="Calibri" w:hAnsi="Calibri" w:cs="Calibri"/>
          <w:color w:val="000000"/>
          <w:sz w:val="22"/>
          <w:szCs w:val="22"/>
          <w:lang w:val="de-DE"/>
        </w:rPr>
        <w:tab/>
      </w:r>
      <w:r w:rsidRPr="00A3179A">
        <w:rPr>
          <w:rFonts w:ascii="Calibri" w:hAnsi="Calibri" w:cs="Calibri"/>
          <w:color w:val="000000"/>
          <w:sz w:val="22"/>
          <w:szCs w:val="22"/>
          <w:lang w:val="de-DE"/>
        </w:rPr>
        <w:t>978-3-19-</w:t>
      </w:r>
      <w:r w:rsidR="00C41CA8">
        <w:rPr>
          <w:rFonts w:ascii="Calibri" w:hAnsi="Calibri" w:cs="Calibri"/>
          <w:color w:val="000000"/>
          <w:sz w:val="22"/>
          <w:szCs w:val="22"/>
          <w:lang w:val="de-DE"/>
        </w:rPr>
        <w:t>331052-1</w:t>
      </w:r>
    </w:p>
    <w:p w14:paraId="5AF43C15" w14:textId="0171E7F4" w:rsidR="00B05EE9" w:rsidRPr="00A3179A" w:rsidRDefault="00C41CA8" w:rsidP="00B05EE9">
      <w:pPr>
        <w:pStyle w:val="NormalWeb"/>
        <w:spacing w:before="0" w:beforeAutospacing="0" w:after="0" w:afterAutospacing="0"/>
        <w:ind w:left="360"/>
        <w:jc w:val="both"/>
        <w:rPr>
          <w:lang w:val="de-DE"/>
        </w:rPr>
      </w:pPr>
      <w:r>
        <w:rPr>
          <w:rFonts w:ascii="Calibri" w:hAnsi="Calibri" w:cs="Calibri"/>
          <w:i/>
          <w:iCs/>
          <w:color w:val="000000"/>
          <w:sz w:val="22"/>
          <w:szCs w:val="22"/>
          <w:lang w:val="de-DE"/>
        </w:rPr>
        <w:t>Beste Freunde A2</w:t>
      </w:r>
      <w:r w:rsidR="00B05EE9" w:rsidRPr="00A3179A">
        <w:rPr>
          <w:rFonts w:ascii="Calibri" w:hAnsi="Calibri" w:cs="Calibri"/>
          <w:i/>
          <w:iCs/>
          <w:color w:val="000000"/>
          <w:sz w:val="22"/>
          <w:szCs w:val="22"/>
          <w:lang w:val="de-DE"/>
        </w:rPr>
        <w:t xml:space="preserve"> video</w:t>
      </w:r>
      <w:r w:rsidR="00B05EE9" w:rsidRPr="00A3179A">
        <w:rPr>
          <w:rStyle w:val="apple-tab-span"/>
          <w:rFonts w:ascii="Calibri" w:hAnsi="Calibri" w:cs="Calibri"/>
          <w:color w:val="000000"/>
          <w:sz w:val="22"/>
          <w:szCs w:val="22"/>
          <w:lang w:val="de-DE"/>
        </w:rPr>
        <w:tab/>
      </w:r>
      <w:r w:rsidR="00B05EE9" w:rsidRPr="00A3179A">
        <w:rPr>
          <w:rFonts w:ascii="Calibri" w:hAnsi="Calibri" w:cs="Calibri"/>
          <w:color w:val="000000"/>
          <w:sz w:val="22"/>
          <w:szCs w:val="22"/>
          <w:lang w:val="de-DE"/>
        </w:rPr>
        <w:tab/>
      </w:r>
      <w:r w:rsidR="00B05EE9" w:rsidRPr="00A3179A">
        <w:rPr>
          <w:rFonts w:ascii="Calibri" w:hAnsi="Calibri" w:cs="Calibri"/>
          <w:color w:val="000000"/>
          <w:sz w:val="22"/>
          <w:szCs w:val="22"/>
          <w:lang w:val="de-DE"/>
        </w:rPr>
        <w:tab/>
        <w:t>SBN</w:t>
      </w:r>
      <w:r w:rsidR="00B05EE9" w:rsidRPr="00A3179A">
        <w:rPr>
          <w:rStyle w:val="apple-tab-span"/>
          <w:rFonts w:ascii="Calibri" w:hAnsi="Calibri" w:cs="Calibri"/>
          <w:color w:val="000000"/>
          <w:sz w:val="22"/>
          <w:szCs w:val="22"/>
          <w:lang w:val="de-DE"/>
        </w:rPr>
        <w:tab/>
      </w:r>
      <w:r w:rsidR="00B05EE9" w:rsidRPr="00A3179A">
        <w:rPr>
          <w:rFonts w:ascii="Calibri" w:hAnsi="Calibri" w:cs="Calibri"/>
          <w:color w:val="000000"/>
          <w:sz w:val="22"/>
          <w:szCs w:val="22"/>
          <w:lang w:val="de-DE"/>
        </w:rPr>
        <w:t>978-3-19-</w:t>
      </w:r>
      <w:r>
        <w:rPr>
          <w:rFonts w:ascii="Calibri" w:hAnsi="Calibri" w:cs="Calibri"/>
          <w:color w:val="000000"/>
          <w:sz w:val="22"/>
          <w:szCs w:val="22"/>
          <w:lang w:val="de-DE"/>
        </w:rPr>
        <w:t>251052-6</w:t>
      </w:r>
    </w:p>
    <w:p w14:paraId="66B1C8FE" w14:textId="1330A680" w:rsidR="00B05EE9" w:rsidRPr="00A3179A" w:rsidRDefault="00B05EE9" w:rsidP="00B05EE9">
      <w:pPr>
        <w:pStyle w:val="NormalWeb"/>
        <w:spacing w:before="0" w:beforeAutospacing="0" w:after="60" w:afterAutospacing="0"/>
        <w:ind w:left="360"/>
        <w:jc w:val="both"/>
        <w:rPr>
          <w:lang w:val="de-DE"/>
        </w:rPr>
      </w:pPr>
      <w:r w:rsidRPr="00A3179A">
        <w:rPr>
          <w:rFonts w:ascii="Calibri" w:hAnsi="Calibri" w:cs="Calibri"/>
          <w:i/>
          <w:iCs/>
          <w:color w:val="000000"/>
          <w:sz w:val="22"/>
          <w:szCs w:val="22"/>
          <w:lang w:val="de-DE"/>
        </w:rPr>
        <w:t>Testtrainer</w:t>
      </w:r>
      <w:r w:rsidRPr="00A3179A">
        <w:rPr>
          <w:rStyle w:val="apple-tab-span"/>
          <w:rFonts w:ascii="Calibri" w:hAnsi="Calibri" w:cs="Calibri"/>
          <w:i/>
          <w:iCs/>
          <w:color w:val="000000"/>
          <w:sz w:val="22"/>
          <w:szCs w:val="22"/>
          <w:lang w:val="de-DE"/>
        </w:rPr>
        <w:tab/>
      </w:r>
      <w:r w:rsidRPr="00A3179A">
        <w:rPr>
          <w:rStyle w:val="apple-tab-span"/>
          <w:rFonts w:ascii="Calibri" w:hAnsi="Calibri" w:cs="Calibri"/>
          <w:i/>
          <w:iCs/>
          <w:color w:val="000000"/>
          <w:sz w:val="22"/>
          <w:szCs w:val="22"/>
          <w:lang w:val="de-DE"/>
        </w:rPr>
        <w:tab/>
      </w:r>
      <w:r w:rsidRPr="00A3179A">
        <w:rPr>
          <w:rStyle w:val="apple-tab-span"/>
          <w:rFonts w:ascii="Calibri" w:hAnsi="Calibri" w:cs="Calibri"/>
          <w:i/>
          <w:iCs/>
          <w:color w:val="000000"/>
          <w:sz w:val="22"/>
          <w:szCs w:val="22"/>
          <w:lang w:val="de-DE"/>
        </w:rPr>
        <w:tab/>
      </w:r>
      <w:r w:rsidRPr="00A3179A">
        <w:rPr>
          <w:rStyle w:val="apple-tab-span"/>
          <w:rFonts w:ascii="Calibri" w:hAnsi="Calibri" w:cs="Calibri"/>
          <w:i/>
          <w:iCs/>
          <w:color w:val="000000"/>
          <w:sz w:val="22"/>
          <w:szCs w:val="22"/>
          <w:lang w:val="de-DE"/>
        </w:rPr>
        <w:tab/>
      </w:r>
      <w:r>
        <w:rPr>
          <w:rStyle w:val="apple-tab-span"/>
          <w:rFonts w:ascii="Calibri" w:hAnsi="Calibri" w:cs="Calibri"/>
          <w:i/>
          <w:iCs/>
          <w:color w:val="000000"/>
          <w:sz w:val="22"/>
          <w:szCs w:val="22"/>
          <w:lang w:val="de-DE"/>
        </w:rPr>
        <w:tab/>
      </w:r>
      <w:r w:rsidRPr="00A3179A">
        <w:rPr>
          <w:rFonts w:ascii="Calibri" w:hAnsi="Calibri" w:cs="Calibri"/>
          <w:color w:val="000000"/>
          <w:sz w:val="22"/>
          <w:szCs w:val="22"/>
          <w:lang w:val="de-DE"/>
        </w:rPr>
        <w:t>ISBN</w:t>
      </w:r>
      <w:r w:rsidRPr="00A3179A">
        <w:rPr>
          <w:rStyle w:val="apple-tab-span"/>
          <w:rFonts w:ascii="Calibri" w:hAnsi="Calibri" w:cs="Calibri"/>
          <w:color w:val="000000"/>
          <w:sz w:val="22"/>
          <w:szCs w:val="22"/>
          <w:lang w:val="de-DE"/>
        </w:rPr>
        <w:tab/>
      </w:r>
      <w:r w:rsidRPr="00A3179A">
        <w:rPr>
          <w:rFonts w:ascii="Calibri" w:hAnsi="Calibri" w:cs="Calibri"/>
          <w:color w:val="000000"/>
          <w:sz w:val="22"/>
          <w:szCs w:val="22"/>
          <w:lang w:val="de-DE"/>
        </w:rPr>
        <w:t>978-3-19-</w:t>
      </w:r>
      <w:r w:rsidR="00C41CA8">
        <w:rPr>
          <w:rFonts w:ascii="Calibri" w:hAnsi="Calibri" w:cs="Calibri"/>
          <w:color w:val="000000"/>
          <w:sz w:val="22"/>
          <w:szCs w:val="22"/>
          <w:lang w:val="de-DE"/>
        </w:rPr>
        <w:t>071052-2</w:t>
      </w:r>
    </w:p>
    <w:p w14:paraId="4D78B088" w14:textId="36C41ACA" w:rsidR="00B05EE9" w:rsidRPr="00A3179A" w:rsidRDefault="00B05EE9" w:rsidP="00B05EE9">
      <w:pPr>
        <w:pStyle w:val="NormalWeb"/>
        <w:spacing w:before="0" w:beforeAutospacing="0" w:after="0" w:afterAutospacing="0"/>
        <w:ind w:left="360"/>
        <w:jc w:val="both"/>
        <w:rPr>
          <w:lang w:val="de-DE"/>
        </w:rPr>
      </w:pPr>
      <w:r w:rsidRPr="00A3179A">
        <w:rPr>
          <w:rFonts w:ascii="Calibri" w:hAnsi="Calibri" w:cs="Calibri"/>
          <w:i/>
          <w:iCs/>
          <w:color w:val="000000"/>
          <w:sz w:val="22"/>
          <w:szCs w:val="22"/>
          <w:lang w:val="de-DE"/>
        </w:rPr>
        <w:t>Mein Grammatikheft</w:t>
      </w:r>
      <w:r w:rsidRPr="00A3179A">
        <w:rPr>
          <w:rStyle w:val="apple-tab-span"/>
          <w:rFonts w:ascii="Calibri" w:hAnsi="Calibri" w:cs="Calibri"/>
          <w:color w:val="000000"/>
          <w:sz w:val="22"/>
          <w:szCs w:val="22"/>
          <w:lang w:val="de-DE"/>
        </w:rPr>
        <w:tab/>
      </w:r>
      <w:r w:rsidRPr="00A3179A">
        <w:rPr>
          <w:rStyle w:val="apple-tab-span"/>
          <w:rFonts w:ascii="Calibri" w:hAnsi="Calibri" w:cs="Calibri"/>
          <w:color w:val="000000"/>
          <w:sz w:val="22"/>
          <w:szCs w:val="22"/>
          <w:lang w:val="de-DE"/>
        </w:rPr>
        <w:tab/>
      </w:r>
      <w:r w:rsidRPr="00A3179A">
        <w:rPr>
          <w:rStyle w:val="apple-tab-span"/>
          <w:rFonts w:ascii="Calibri" w:hAnsi="Calibri" w:cs="Calibri"/>
          <w:color w:val="000000"/>
          <w:sz w:val="22"/>
          <w:szCs w:val="22"/>
          <w:lang w:val="de-DE"/>
        </w:rPr>
        <w:tab/>
      </w:r>
      <w:r w:rsidRPr="00A3179A">
        <w:rPr>
          <w:rFonts w:ascii="Calibri" w:hAnsi="Calibri" w:cs="Calibri"/>
          <w:color w:val="000000"/>
          <w:sz w:val="22"/>
          <w:szCs w:val="22"/>
          <w:lang w:val="de-DE"/>
        </w:rPr>
        <w:t>ISBN</w:t>
      </w:r>
      <w:r w:rsidRPr="00A3179A">
        <w:rPr>
          <w:rStyle w:val="apple-tab-span"/>
          <w:rFonts w:ascii="Calibri" w:hAnsi="Calibri" w:cs="Calibri"/>
          <w:color w:val="000000"/>
          <w:sz w:val="22"/>
          <w:szCs w:val="22"/>
          <w:lang w:val="de-DE"/>
        </w:rPr>
        <w:tab/>
      </w:r>
      <w:r w:rsidRPr="00A3179A">
        <w:rPr>
          <w:rFonts w:ascii="Calibri" w:hAnsi="Calibri" w:cs="Calibri"/>
          <w:color w:val="000000"/>
          <w:sz w:val="22"/>
          <w:szCs w:val="22"/>
          <w:lang w:val="de-DE"/>
        </w:rPr>
        <w:t>978-3-19-</w:t>
      </w:r>
      <w:r w:rsidR="00C41CA8">
        <w:rPr>
          <w:rFonts w:ascii="Calibri" w:hAnsi="Calibri" w:cs="Calibri"/>
          <w:color w:val="000000"/>
          <w:sz w:val="22"/>
          <w:szCs w:val="22"/>
          <w:lang w:val="de-DE"/>
        </w:rPr>
        <w:t>391052-3</w:t>
      </w:r>
    </w:p>
    <w:p w14:paraId="25AD9E41" w14:textId="77777777" w:rsidR="00B05EE9" w:rsidRPr="00C41CA8" w:rsidRDefault="00B05EE9" w:rsidP="00B05EE9">
      <w:pPr>
        <w:ind w:left="360"/>
        <w:rPr>
          <w:lang w:val="de-DE"/>
        </w:rPr>
      </w:pPr>
    </w:p>
    <w:p w14:paraId="109CF07E" w14:textId="77777777" w:rsidR="00B05EE9" w:rsidRPr="00C41CA8" w:rsidRDefault="00B05EE9" w:rsidP="00B05EE9">
      <w:pPr>
        <w:pStyle w:val="NormalWeb"/>
        <w:spacing w:before="0" w:beforeAutospacing="0" w:after="0" w:afterAutospacing="0"/>
        <w:ind w:left="360"/>
        <w:jc w:val="both"/>
        <w:rPr>
          <w:lang w:val="de-DE"/>
        </w:rPr>
      </w:pPr>
      <w:r w:rsidRPr="00C41CA8">
        <w:rPr>
          <w:rFonts w:ascii="Calibri" w:hAnsi="Calibri" w:cs="Calibri"/>
          <w:b/>
          <w:bCs/>
          <w:color w:val="000000"/>
          <w:sz w:val="22"/>
          <w:szCs w:val="22"/>
          <w:lang w:val="de-DE"/>
        </w:rPr>
        <w:t>En formato digital (Blinklearning):</w:t>
      </w:r>
    </w:p>
    <w:p w14:paraId="6FC2D32F" w14:textId="658EC41B" w:rsidR="00B05EE9" w:rsidRDefault="00B05EE9" w:rsidP="00B05EE9">
      <w:pPr>
        <w:pStyle w:val="NormalWeb"/>
        <w:spacing w:before="0" w:beforeAutospacing="0" w:after="0" w:afterAutospacing="0"/>
        <w:ind w:left="360"/>
        <w:jc w:val="both"/>
      </w:pPr>
      <w:r>
        <w:rPr>
          <w:rFonts w:ascii="Calibri" w:hAnsi="Calibri" w:cs="Calibri"/>
          <w:i/>
          <w:iCs/>
          <w:color w:val="000000"/>
          <w:sz w:val="22"/>
          <w:szCs w:val="22"/>
        </w:rPr>
        <w:t xml:space="preserve">Kursbuch/l. de texto </w:t>
      </w:r>
      <w:r>
        <w:rPr>
          <w:rStyle w:val="apple-tab-span"/>
          <w:rFonts w:ascii="Calibri" w:hAnsi="Calibri" w:cs="Calibri"/>
          <w:i/>
          <w:iCs/>
          <w:color w:val="000000"/>
          <w:sz w:val="22"/>
          <w:szCs w:val="22"/>
        </w:rPr>
        <w:tab/>
      </w:r>
      <w:r>
        <w:rPr>
          <w:rStyle w:val="apple-tab-span"/>
          <w:rFonts w:ascii="Calibri" w:hAnsi="Calibri" w:cs="Calibri"/>
          <w:i/>
          <w:iCs/>
          <w:color w:val="000000"/>
          <w:sz w:val="22"/>
          <w:szCs w:val="22"/>
        </w:rPr>
        <w:tab/>
      </w:r>
      <w:r>
        <w:rPr>
          <w:rStyle w:val="apple-tab-span"/>
          <w:rFonts w:ascii="Calibri" w:hAnsi="Calibri" w:cs="Calibri"/>
          <w:i/>
          <w:iCs/>
          <w:color w:val="000000"/>
          <w:sz w:val="22"/>
          <w:szCs w:val="22"/>
        </w:rPr>
        <w:tab/>
      </w:r>
      <w:r>
        <w:rPr>
          <w:rFonts w:ascii="Calibri" w:hAnsi="Calibri" w:cs="Calibri"/>
          <w:color w:val="000000"/>
          <w:sz w:val="22"/>
          <w:szCs w:val="22"/>
        </w:rPr>
        <w:t xml:space="preserve">ISBN </w:t>
      </w:r>
      <w:r>
        <w:rPr>
          <w:rStyle w:val="apple-tab-span"/>
          <w:rFonts w:ascii="Calibri" w:hAnsi="Calibri" w:cs="Calibri"/>
          <w:color w:val="000000"/>
          <w:sz w:val="22"/>
          <w:szCs w:val="22"/>
        </w:rPr>
        <w:tab/>
      </w:r>
      <w:r>
        <w:rPr>
          <w:rFonts w:ascii="Calibri" w:hAnsi="Calibri" w:cs="Calibri"/>
          <w:color w:val="000000"/>
          <w:sz w:val="22"/>
          <w:szCs w:val="22"/>
        </w:rPr>
        <w:t>978-3-19-</w:t>
      </w:r>
      <w:r w:rsidR="00C41CA8">
        <w:rPr>
          <w:rFonts w:ascii="Calibri" w:hAnsi="Calibri" w:cs="Calibri"/>
          <w:color w:val="000000"/>
          <w:sz w:val="22"/>
          <w:szCs w:val="22"/>
        </w:rPr>
        <w:t>208601-4</w:t>
      </w:r>
    </w:p>
    <w:p w14:paraId="202CA1DF" w14:textId="226801D3" w:rsidR="00B05EE9" w:rsidRDefault="00B05EE9" w:rsidP="00B05EE9">
      <w:pPr>
        <w:spacing w:line="276" w:lineRule="auto"/>
        <w:ind w:left="360"/>
        <w:rPr>
          <w:rFonts w:ascii="Calibri" w:hAnsi="Calibri" w:cs="Calibri"/>
          <w:color w:val="000000"/>
          <w:sz w:val="22"/>
          <w:szCs w:val="22"/>
        </w:rPr>
      </w:pPr>
      <w:r>
        <w:rPr>
          <w:rFonts w:ascii="Calibri" w:hAnsi="Calibri" w:cs="Calibri"/>
          <w:i/>
          <w:iCs/>
          <w:color w:val="000000"/>
          <w:sz w:val="22"/>
          <w:szCs w:val="22"/>
        </w:rPr>
        <w:t>Arbeitsbuch/l. ejercicios XXL</w:t>
      </w:r>
      <w:r>
        <w:rPr>
          <w:rStyle w:val="apple-tab-span"/>
          <w:rFonts w:ascii="Calibri" w:hAnsi="Calibri" w:cs="Calibri"/>
          <w:i/>
          <w:iCs/>
          <w:color w:val="000000"/>
          <w:sz w:val="22"/>
          <w:szCs w:val="22"/>
        </w:rPr>
        <w:tab/>
      </w:r>
      <w:r>
        <w:rPr>
          <w:rStyle w:val="apple-tab-span"/>
          <w:rFonts w:ascii="Calibri" w:hAnsi="Calibri" w:cs="Calibri"/>
          <w:i/>
          <w:iCs/>
          <w:color w:val="000000"/>
          <w:sz w:val="22"/>
          <w:szCs w:val="22"/>
        </w:rPr>
        <w:tab/>
      </w:r>
      <w:r>
        <w:rPr>
          <w:rStyle w:val="apple-tab-span"/>
          <w:rFonts w:ascii="Calibri" w:hAnsi="Calibri" w:cs="Calibri"/>
          <w:i/>
          <w:iCs/>
          <w:color w:val="000000"/>
          <w:sz w:val="22"/>
          <w:szCs w:val="22"/>
        </w:rPr>
        <w:tab/>
      </w:r>
      <w:r>
        <w:rPr>
          <w:rFonts w:ascii="Calibri" w:hAnsi="Calibri" w:cs="Calibri"/>
          <w:color w:val="000000"/>
          <w:sz w:val="22"/>
          <w:szCs w:val="22"/>
        </w:rPr>
        <w:t xml:space="preserve">ISBN </w:t>
      </w:r>
      <w:r>
        <w:rPr>
          <w:rStyle w:val="apple-tab-span"/>
          <w:rFonts w:ascii="Calibri" w:hAnsi="Calibri" w:cs="Calibri"/>
          <w:color w:val="000000"/>
          <w:sz w:val="22"/>
          <w:szCs w:val="22"/>
        </w:rPr>
        <w:tab/>
      </w:r>
      <w:r>
        <w:rPr>
          <w:rFonts w:ascii="Calibri" w:hAnsi="Calibri" w:cs="Calibri"/>
          <w:color w:val="000000"/>
          <w:sz w:val="22"/>
          <w:szCs w:val="22"/>
        </w:rPr>
        <w:t>978-3-19-</w:t>
      </w:r>
      <w:r w:rsidR="00C41CA8">
        <w:rPr>
          <w:rFonts w:ascii="Calibri" w:hAnsi="Calibri" w:cs="Calibri"/>
          <w:color w:val="000000"/>
          <w:sz w:val="22"/>
          <w:szCs w:val="22"/>
        </w:rPr>
        <w:t>671051-9</w:t>
      </w:r>
    </w:p>
    <w:p w14:paraId="2284C3DF" w14:textId="77777777" w:rsidR="006A1509" w:rsidRDefault="006A1509" w:rsidP="006A1509">
      <w:pPr>
        <w:pStyle w:val="Prrafodelista"/>
        <w:tabs>
          <w:tab w:val="left" w:pos="5103"/>
          <w:tab w:val="left" w:pos="5812"/>
        </w:tabs>
        <w:autoSpaceDE w:val="0"/>
        <w:autoSpaceDN w:val="0"/>
        <w:adjustRightInd w:val="0"/>
        <w:spacing w:after="60" w:line="276" w:lineRule="auto"/>
        <w:ind w:left="425"/>
        <w:contextualSpacing w:val="0"/>
        <w:jc w:val="both"/>
      </w:pPr>
    </w:p>
    <w:p w14:paraId="4A9B845A" w14:textId="77777777" w:rsidR="001166DC" w:rsidRDefault="001166DC" w:rsidP="001166DC">
      <w:pPr>
        <w:pStyle w:val="Textoindependiente"/>
        <w:spacing w:line="360" w:lineRule="auto"/>
        <w:rPr>
          <w:rFonts w:asciiTheme="minorHAnsi" w:hAnsiTheme="minorHAnsi" w:cstheme="minorHAnsi"/>
          <w:bCs w:val="0"/>
          <w:sz w:val="24"/>
          <w:szCs w:val="24"/>
          <w:u w:val="none"/>
        </w:rPr>
      </w:pPr>
    </w:p>
    <w:p w14:paraId="74B6158D" w14:textId="491BCD30" w:rsidR="001166DC" w:rsidRPr="001166DC" w:rsidRDefault="001166DC" w:rsidP="001166DC">
      <w:pPr>
        <w:pStyle w:val="Textoindependiente"/>
        <w:spacing w:line="360" w:lineRule="auto"/>
        <w:rPr>
          <w:rFonts w:asciiTheme="minorHAnsi" w:hAnsiTheme="minorHAnsi" w:cstheme="minorHAnsi"/>
          <w:b w:val="0"/>
          <w:sz w:val="24"/>
          <w:szCs w:val="24"/>
          <w:u w:val="none"/>
        </w:rPr>
      </w:pPr>
      <w:r w:rsidRPr="001166DC">
        <w:rPr>
          <w:rFonts w:asciiTheme="minorHAnsi" w:hAnsiTheme="minorHAnsi" w:cstheme="minorHAnsi"/>
          <w:bCs w:val="0"/>
          <w:sz w:val="24"/>
          <w:szCs w:val="24"/>
          <w:u w:val="none"/>
        </w:rPr>
        <w:t>Beste Freunde</w:t>
      </w:r>
      <w:r w:rsidRPr="001166DC">
        <w:rPr>
          <w:rFonts w:asciiTheme="minorHAnsi" w:hAnsiTheme="minorHAnsi" w:cstheme="minorHAnsi"/>
          <w:b w:val="0"/>
          <w:sz w:val="24"/>
          <w:szCs w:val="24"/>
          <w:u w:val="none"/>
        </w:rPr>
        <w:t xml:space="preserve"> es un método de alemán pensado para el público adolescente. Se basa en la utilización de personajes reales en edades comprendidas entre los 12 y 13 años para la exposición de los temas, los contenidos y los aspectos socioculturales. </w:t>
      </w:r>
    </w:p>
    <w:p w14:paraId="4D7EB18B" w14:textId="4B314956" w:rsidR="001166DC" w:rsidRDefault="001166DC" w:rsidP="001166DC">
      <w:pPr>
        <w:pStyle w:val="Textoindependiente"/>
        <w:spacing w:line="360" w:lineRule="auto"/>
        <w:rPr>
          <w:rFonts w:asciiTheme="minorHAnsi" w:hAnsiTheme="minorHAnsi" w:cstheme="minorHAnsi"/>
          <w:b w:val="0"/>
          <w:sz w:val="24"/>
          <w:szCs w:val="24"/>
          <w:u w:val="none"/>
        </w:rPr>
      </w:pPr>
      <w:r w:rsidRPr="001166DC">
        <w:rPr>
          <w:rFonts w:asciiTheme="minorHAnsi" w:hAnsiTheme="minorHAnsi" w:cstheme="minorHAnsi"/>
          <w:b w:val="0"/>
          <w:sz w:val="24"/>
          <w:szCs w:val="24"/>
          <w:u w:val="none"/>
        </w:rPr>
        <w:t>El método está organizado en 3 módulos (Anna, Fabio y Luisa) que parten siempre de un personaje protagonista. Cada módulo comprende tres lecciones breves.</w:t>
      </w:r>
    </w:p>
    <w:p w14:paraId="285F9931" w14:textId="40EE9EAC" w:rsidR="00C04071" w:rsidRDefault="001166DC" w:rsidP="001166DC">
      <w:pPr>
        <w:pStyle w:val="Textoindependiente"/>
        <w:spacing w:line="360" w:lineRule="auto"/>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a) </w:t>
      </w:r>
      <w:r w:rsidRPr="00127310">
        <w:rPr>
          <w:rFonts w:asciiTheme="minorHAnsi" w:hAnsiTheme="minorHAnsi" w:cstheme="minorHAnsi"/>
          <w:b w:val="0"/>
          <w:i/>
          <w:iCs/>
          <w:sz w:val="24"/>
          <w:szCs w:val="24"/>
          <w:u w:val="none"/>
        </w:rPr>
        <w:t>Kursbuch /</w:t>
      </w:r>
      <w:r w:rsidRPr="00234FCB">
        <w:rPr>
          <w:rFonts w:asciiTheme="minorHAnsi" w:hAnsiTheme="minorHAnsi" w:cstheme="minorHAnsi"/>
          <w:b w:val="0"/>
          <w:sz w:val="24"/>
          <w:szCs w:val="24"/>
          <w:u w:val="none"/>
        </w:rPr>
        <w:t xml:space="preserve"> Libro del alumno</w:t>
      </w:r>
    </w:p>
    <w:p w14:paraId="1D4A1217" w14:textId="77777777" w:rsidR="00C04071" w:rsidRDefault="00C04071">
      <w:pPr>
        <w:rPr>
          <w:rFonts w:asciiTheme="minorHAnsi" w:hAnsiTheme="minorHAnsi" w:cstheme="minorHAnsi"/>
          <w:bCs/>
        </w:rPr>
      </w:pPr>
      <w:r>
        <w:rPr>
          <w:rFonts w:asciiTheme="minorHAnsi" w:hAnsiTheme="minorHAnsi" w:cstheme="minorHAnsi"/>
          <w:b/>
        </w:rPr>
        <w:br w:type="page"/>
      </w:r>
    </w:p>
    <w:p w14:paraId="3FC69929" w14:textId="77777777" w:rsidR="001166DC" w:rsidRPr="00234FCB" w:rsidRDefault="001166DC" w:rsidP="001166DC">
      <w:pPr>
        <w:pStyle w:val="Textoindependiente"/>
        <w:spacing w:line="360" w:lineRule="auto"/>
        <w:rPr>
          <w:rFonts w:asciiTheme="minorHAnsi" w:hAnsiTheme="minorHAnsi" w:cstheme="minorHAnsi"/>
          <w:b w:val="0"/>
          <w:sz w:val="24"/>
          <w:szCs w:val="24"/>
          <w:u w:val="none"/>
        </w:rPr>
      </w:pPr>
    </w:p>
    <w:p w14:paraId="3CD73D83" w14:textId="531BE2C3" w:rsidR="001166DC" w:rsidRPr="00234FCB" w:rsidRDefault="001166DC" w:rsidP="001166DC">
      <w:pPr>
        <w:pStyle w:val="Textoindependiente"/>
        <w:spacing w:line="360" w:lineRule="auto"/>
        <w:rPr>
          <w:rFonts w:asciiTheme="minorHAnsi" w:hAnsiTheme="minorHAnsi" w:cstheme="minorHAnsi"/>
          <w:b w:val="0"/>
          <w:sz w:val="24"/>
          <w:szCs w:val="24"/>
          <w:u w:val="none"/>
        </w:rPr>
      </w:pPr>
      <w:r w:rsidRPr="00AD691C">
        <w:rPr>
          <w:rFonts w:asciiTheme="minorHAnsi" w:hAnsiTheme="minorHAnsi" w:cstheme="minorHAnsi"/>
          <w:bCs w:val="0"/>
          <w:iCs/>
          <w:sz w:val="24"/>
          <w:szCs w:val="24"/>
          <w:u w:val="none"/>
        </w:rPr>
        <w:t>Beste Freunde A</w:t>
      </w:r>
      <w:r>
        <w:rPr>
          <w:rFonts w:asciiTheme="minorHAnsi" w:hAnsiTheme="minorHAnsi" w:cstheme="minorHAnsi"/>
          <w:bCs w:val="0"/>
          <w:iCs/>
          <w:sz w:val="24"/>
          <w:szCs w:val="24"/>
          <w:u w:val="none"/>
        </w:rPr>
        <w:t>2.1.</w:t>
      </w:r>
      <w:r w:rsidRPr="00234FCB">
        <w:rPr>
          <w:rFonts w:asciiTheme="minorHAnsi" w:hAnsiTheme="minorHAnsi" w:cstheme="minorHAnsi"/>
          <w:b w:val="0"/>
          <w:sz w:val="24"/>
          <w:szCs w:val="24"/>
          <w:u w:val="none"/>
        </w:rPr>
        <w:t xml:space="preserve"> engloba los contenidos en:</w:t>
      </w:r>
    </w:p>
    <w:p w14:paraId="1D6A954C" w14:textId="77777777" w:rsidR="00234FCB" w:rsidRPr="00234FCB" w:rsidRDefault="00234FCB">
      <w:pPr>
        <w:pStyle w:val="Textoindependiente"/>
        <w:numPr>
          <w:ilvl w:val="0"/>
          <w:numId w:val="7"/>
        </w:numPr>
        <w:tabs>
          <w:tab w:val="num" w:pos="1776"/>
        </w:tabs>
        <w:spacing w:line="360" w:lineRule="auto"/>
        <w:rPr>
          <w:rFonts w:asciiTheme="minorHAnsi" w:hAnsiTheme="minorHAnsi" w:cstheme="minorHAnsi"/>
          <w:b w:val="0"/>
          <w:i/>
          <w:noProof/>
          <w:sz w:val="24"/>
          <w:szCs w:val="24"/>
          <w:u w:val="none"/>
        </w:rPr>
      </w:pPr>
      <w:r w:rsidRPr="00234FCB">
        <w:rPr>
          <w:rFonts w:asciiTheme="minorHAnsi" w:hAnsiTheme="minorHAnsi" w:cstheme="minorHAnsi"/>
          <w:b w:val="0"/>
          <w:noProof/>
          <w:sz w:val="24"/>
          <w:szCs w:val="24"/>
          <w:u w:val="none"/>
        </w:rPr>
        <w:t xml:space="preserve">Hay que mencionar varias secciones fijas en todo el </w:t>
      </w:r>
      <w:r w:rsidRPr="00234FCB">
        <w:rPr>
          <w:rFonts w:asciiTheme="minorHAnsi" w:hAnsiTheme="minorHAnsi" w:cstheme="minorHAnsi"/>
          <w:b w:val="0"/>
          <w:i/>
          <w:noProof/>
          <w:sz w:val="24"/>
          <w:szCs w:val="24"/>
          <w:u w:val="none"/>
        </w:rPr>
        <w:t xml:space="preserve">Kursbuch, </w:t>
      </w:r>
      <w:r w:rsidRPr="00234FCB">
        <w:rPr>
          <w:rFonts w:asciiTheme="minorHAnsi" w:hAnsiTheme="minorHAnsi" w:cstheme="minorHAnsi"/>
          <w:b w:val="0"/>
          <w:noProof/>
          <w:sz w:val="24"/>
          <w:szCs w:val="24"/>
          <w:u w:val="none"/>
        </w:rPr>
        <w:t>a saber:</w:t>
      </w:r>
    </w:p>
    <w:p w14:paraId="1CEE47F9" w14:textId="77777777" w:rsidR="00234FCB" w:rsidRPr="00234FCB" w:rsidRDefault="00234FCB">
      <w:pPr>
        <w:pStyle w:val="Textoindependiente"/>
        <w:numPr>
          <w:ilvl w:val="1"/>
          <w:numId w:val="7"/>
        </w:numPr>
        <w:tabs>
          <w:tab w:val="num" w:pos="1776"/>
        </w:tabs>
        <w:spacing w:line="360" w:lineRule="auto"/>
        <w:rPr>
          <w:rFonts w:asciiTheme="minorHAnsi" w:hAnsiTheme="minorHAnsi" w:cstheme="minorHAnsi"/>
          <w:b w:val="0"/>
          <w:i/>
          <w:noProof/>
          <w:sz w:val="24"/>
          <w:szCs w:val="24"/>
          <w:u w:val="none"/>
        </w:rPr>
      </w:pPr>
      <w:r w:rsidRPr="00234FCB">
        <w:rPr>
          <w:rFonts w:asciiTheme="minorHAnsi" w:hAnsiTheme="minorHAnsi" w:cstheme="minorHAnsi"/>
          <w:b w:val="0"/>
          <w:i/>
          <w:noProof/>
          <w:sz w:val="24"/>
          <w:szCs w:val="24"/>
          <w:u w:val="none"/>
        </w:rPr>
        <w:t xml:space="preserve">Landeskunde: </w:t>
      </w:r>
      <w:r w:rsidRPr="00234FCB">
        <w:rPr>
          <w:rFonts w:asciiTheme="minorHAnsi" w:hAnsiTheme="minorHAnsi" w:cstheme="minorHAnsi"/>
          <w:b w:val="0"/>
          <w:noProof/>
          <w:sz w:val="24"/>
          <w:szCs w:val="24"/>
          <w:u w:val="none"/>
        </w:rPr>
        <w:t xml:space="preserve">Ésta es la primera de las secciones consideradas “plus”, es decir, se puede tratar de forma facultativa. Presenta más textos relacionados con aspectos socioculturales, pero incluyen como novedad el hecho de que sean chicos adolescentes los que aparezcan como protagonistas de los mismos. </w:t>
      </w:r>
    </w:p>
    <w:p w14:paraId="7C4BDA3E" w14:textId="77777777" w:rsidR="00234FCB" w:rsidRPr="00234FCB" w:rsidRDefault="00234FCB">
      <w:pPr>
        <w:pStyle w:val="Textoindependiente"/>
        <w:numPr>
          <w:ilvl w:val="1"/>
          <w:numId w:val="7"/>
        </w:numPr>
        <w:tabs>
          <w:tab w:val="num" w:pos="1776"/>
        </w:tabs>
        <w:spacing w:line="360" w:lineRule="auto"/>
        <w:rPr>
          <w:rFonts w:asciiTheme="minorHAnsi" w:hAnsiTheme="minorHAnsi" w:cstheme="minorHAnsi"/>
          <w:b w:val="0"/>
          <w:i/>
          <w:noProof/>
          <w:sz w:val="24"/>
          <w:szCs w:val="24"/>
          <w:u w:val="none"/>
        </w:rPr>
      </w:pPr>
      <w:r w:rsidRPr="00234FCB">
        <w:rPr>
          <w:rFonts w:asciiTheme="minorHAnsi" w:hAnsiTheme="minorHAnsi" w:cstheme="minorHAnsi"/>
          <w:b w:val="0"/>
          <w:i/>
          <w:noProof/>
          <w:sz w:val="24"/>
          <w:szCs w:val="24"/>
          <w:u w:val="none"/>
        </w:rPr>
        <w:t xml:space="preserve">Projekt: </w:t>
      </w:r>
      <w:r w:rsidRPr="00234FCB">
        <w:rPr>
          <w:rFonts w:asciiTheme="minorHAnsi" w:hAnsiTheme="minorHAnsi" w:cstheme="minorHAnsi"/>
          <w:b w:val="0"/>
          <w:noProof/>
          <w:sz w:val="24"/>
          <w:szCs w:val="24"/>
          <w:u w:val="none"/>
        </w:rPr>
        <w:t>Con un tratamiento igualmente facultativo, plantea la opción de trabajar los aspectos interculturales mediante una presentación oral y/o escrita.</w:t>
      </w:r>
    </w:p>
    <w:p w14:paraId="050084F9" w14:textId="77777777" w:rsidR="00234FCB" w:rsidRPr="00234FCB" w:rsidRDefault="00234FCB">
      <w:pPr>
        <w:pStyle w:val="Textoindependiente"/>
        <w:numPr>
          <w:ilvl w:val="1"/>
          <w:numId w:val="7"/>
        </w:numPr>
        <w:tabs>
          <w:tab w:val="num" w:pos="1776"/>
        </w:tabs>
        <w:spacing w:line="360" w:lineRule="auto"/>
        <w:rPr>
          <w:rFonts w:asciiTheme="minorHAnsi" w:hAnsiTheme="minorHAnsi" w:cstheme="minorHAnsi"/>
          <w:b w:val="0"/>
          <w:i/>
          <w:noProof/>
          <w:sz w:val="24"/>
          <w:szCs w:val="24"/>
          <w:u w:val="none"/>
        </w:rPr>
      </w:pPr>
      <w:r w:rsidRPr="00234FCB">
        <w:rPr>
          <w:rFonts w:asciiTheme="minorHAnsi" w:hAnsiTheme="minorHAnsi" w:cstheme="minorHAnsi"/>
          <w:b w:val="0"/>
          <w:i/>
          <w:noProof/>
          <w:sz w:val="24"/>
          <w:szCs w:val="24"/>
          <w:u w:val="none"/>
        </w:rPr>
        <w:t xml:space="preserve">Auf einen Blick: </w:t>
      </w:r>
      <w:r w:rsidRPr="00234FCB">
        <w:rPr>
          <w:rFonts w:asciiTheme="minorHAnsi" w:hAnsiTheme="minorHAnsi" w:cstheme="minorHAnsi"/>
          <w:b w:val="0"/>
          <w:noProof/>
          <w:sz w:val="24"/>
          <w:szCs w:val="24"/>
          <w:u w:val="none"/>
        </w:rPr>
        <w:t>A doble página, se presentan de forma clara y sinóptica los contenidos gramaticales vistos a lo largo del módulo, y el porfolio con sus contenidos comunicativos.</w:t>
      </w:r>
    </w:p>
    <w:p w14:paraId="2EFFDB6E" w14:textId="22ABBEC3" w:rsidR="00234FCB" w:rsidRPr="00127310" w:rsidRDefault="00234FCB">
      <w:pPr>
        <w:pStyle w:val="Textoindependiente"/>
        <w:numPr>
          <w:ilvl w:val="1"/>
          <w:numId w:val="8"/>
        </w:numPr>
        <w:tabs>
          <w:tab w:val="num" w:pos="1776"/>
        </w:tabs>
        <w:spacing w:line="360" w:lineRule="auto"/>
        <w:rPr>
          <w:rFonts w:asciiTheme="minorHAnsi" w:hAnsiTheme="minorHAnsi" w:cstheme="minorHAnsi"/>
          <w:b w:val="0"/>
          <w:i/>
          <w:sz w:val="24"/>
          <w:szCs w:val="24"/>
          <w:u w:val="none"/>
        </w:rPr>
      </w:pPr>
      <w:r w:rsidRPr="00234FCB">
        <w:rPr>
          <w:rFonts w:asciiTheme="minorHAnsi" w:hAnsiTheme="minorHAnsi" w:cstheme="minorHAnsi"/>
          <w:b w:val="0"/>
          <w:i/>
          <w:noProof/>
          <w:sz w:val="24"/>
          <w:szCs w:val="24"/>
          <w:u w:val="none"/>
        </w:rPr>
        <w:t>Wortliste</w:t>
      </w:r>
      <w:r w:rsidRPr="00234FCB">
        <w:rPr>
          <w:rFonts w:asciiTheme="minorHAnsi" w:hAnsiTheme="minorHAnsi" w:cstheme="minorHAnsi"/>
          <w:b w:val="0"/>
          <w:noProof/>
          <w:sz w:val="24"/>
          <w:szCs w:val="24"/>
          <w:u w:val="none"/>
        </w:rPr>
        <w:t xml:space="preserve"> / Lista de vocabulario: Viene al final del libro del alumno y el vocabulario se presenta ordenado cronológicamente. Además se distingue el vocabulario activo del vocabulario pasivo. Este último aparece marcado en cursiva.</w:t>
      </w:r>
    </w:p>
    <w:p w14:paraId="2891D358" w14:textId="77777777" w:rsidR="00234FCB" w:rsidRPr="00234FCB" w:rsidRDefault="00234FCB">
      <w:pPr>
        <w:pStyle w:val="Textoindependiente"/>
        <w:numPr>
          <w:ilvl w:val="0"/>
          <w:numId w:val="9"/>
        </w:numPr>
        <w:tabs>
          <w:tab w:val="num" w:pos="1776"/>
        </w:tabs>
        <w:spacing w:line="360" w:lineRule="auto"/>
        <w:rPr>
          <w:rFonts w:asciiTheme="minorHAnsi" w:hAnsiTheme="minorHAnsi" w:cstheme="minorHAnsi"/>
          <w:b w:val="0"/>
          <w:sz w:val="24"/>
          <w:szCs w:val="24"/>
          <w:u w:val="none"/>
        </w:rPr>
      </w:pPr>
      <w:r w:rsidRPr="00127310">
        <w:rPr>
          <w:rFonts w:asciiTheme="minorHAnsi" w:hAnsiTheme="minorHAnsi" w:cstheme="minorHAnsi"/>
          <w:b w:val="0"/>
          <w:i/>
          <w:iCs/>
          <w:sz w:val="24"/>
          <w:szCs w:val="24"/>
          <w:u w:val="none"/>
        </w:rPr>
        <w:t>Arbeitsbuch /</w:t>
      </w:r>
      <w:r w:rsidRPr="00234FCB">
        <w:rPr>
          <w:rFonts w:asciiTheme="minorHAnsi" w:hAnsiTheme="minorHAnsi" w:cstheme="minorHAnsi"/>
          <w:b w:val="0"/>
          <w:sz w:val="24"/>
          <w:szCs w:val="24"/>
          <w:u w:val="none"/>
        </w:rPr>
        <w:t xml:space="preserve"> Libro de ejercicios: </w:t>
      </w:r>
    </w:p>
    <w:p w14:paraId="3E292A4F" w14:textId="03138620" w:rsidR="00234FCB" w:rsidRPr="00234FCB" w:rsidRDefault="00234FCB" w:rsidP="00127310">
      <w:pPr>
        <w:pStyle w:val="Textoindependiente"/>
        <w:spacing w:line="360" w:lineRule="auto"/>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Incluye la práctica de todos los contenidos presentados en el libro del alumno. Se distinguen varias categorías fijas a lo largo de todas las lecciones:</w:t>
      </w:r>
    </w:p>
    <w:p w14:paraId="223A9016" w14:textId="7E208CA7" w:rsidR="00234FCB" w:rsidRPr="00127310" w:rsidRDefault="00234FCB">
      <w:pPr>
        <w:pStyle w:val="Textoindependiente"/>
        <w:numPr>
          <w:ilvl w:val="0"/>
          <w:numId w:val="10"/>
        </w:numPr>
        <w:tabs>
          <w:tab w:val="num" w:pos="1776"/>
        </w:tabs>
        <w:spacing w:line="360" w:lineRule="auto"/>
        <w:rPr>
          <w:rFonts w:asciiTheme="minorHAnsi" w:hAnsiTheme="minorHAnsi" w:cstheme="minorHAnsi"/>
          <w:b w:val="0"/>
          <w:sz w:val="24"/>
          <w:szCs w:val="24"/>
          <w:u w:val="none"/>
          <w:lang w:val="es-ES_tradnl"/>
        </w:rPr>
      </w:pPr>
      <w:r w:rsidRPr="00234FCB">
        <w:rPr>
          <w:rFonts w:asciiTheme="minorHAnsi" w:hAnsiTheme="minorHAnsi" w:cstheme="minorHAnsi"/>
          <w:b w:val="0"/>
          <w:i/>
          <w:sz w:val="24"/>
          <w:szCs w:val="24"/>
          <w:u w:val="none"/>
        </w:rPr>
        <w:t>Grammatik</w:t>
      </w:r>
      <w:r w:rsidRPr="00234FCB">
        <w:rPr>
          <w:rFonts w:asciiTheme="minorHAnsi" w:hAnsiTheme="minorHAnsi" w:cstheme="minorHAnsi"/>
          <w:b w:val="0"/>
          <w:sz w:val="24"/>
          <w:szCs w:val="24"/>
          <w:u w:val="none"/>
          <w:lang w:val="es-ES_tradnl"/>
        </w:rPr>
        <w:t xml:space="preserve"> / Gramática: Aparecen en distintas partes de la lección, y se trabaja a 2 niveles, inductivo y deductivo. El aspecto inductivo es fácil de interpretar ya que el alumno tiene como apoyo ejemplos ilustrados (dibujos, viñetas de cómics etc…). A nivel deductivo encontramos las clásicas tablas de gramática que corroboran el progreso del alumno en este campo.</w:t>
      </w:r>
    </w:p>
    <w:p w14:paraId="60970C46" w14:textId="2084A742" w:rsidR="00234FCB" w:rsidRPr="00127310" w:rsidRDefault="00234FCB">
      <w:pPr>
        <w:pStyle w:val="Textoindependiente"/>
        <w:numPr>
          <w:ilvl w:val="0"/>
          <w:numId w:val="10"/>
        </w:numPr>
        <w:tabs>
          <w:tab w:val="num" w:pos="1776"/>
        </w:tabs>
        <w:spacing w:line="360" w:lineRule="auto"/>
        <w:rPr>
          <w:rFonts w:asciiTheme="minorHAnsi" w:hAnsiTheme="minorHAnsi" w:cstheme="minorHAnsi"/>
          <w:b w:val="0"/>
          <w:sz w:val="24"/>
          <w:szCs w:val="24"/>
          <w:u w:val="none"/>
          <w:lang w:val="es-ES_tradnl"/>
        </w:rPr>
      </w:pPr>
      <w:r w:rsidRPr="00234FCB">
        <w:rPr>
          <w:rFonts w:asciiTheme="minorHAnsi" w:hAnsiTheme="minorHAnsi" w:cstheme="minorHAnsi"/>
          <w:b w:val="0"/>
          <w:i/>
          <w:sz w:val="24"/>
          <w:szCs w:val="24"/>
          <w:u w:val="none"/>
          <w:lang w:val="es-ES_tradnl"/>
        </w:rPr>
        <w:lastRenderedPageBreak/>
        <w:t>Schreibtraining</w:t>
      </w:r>
      <w:r w:rsidRPr="00234FCB">
        <w:rPr>
          <w:rFonts w:asciiTheme="minorHAnsi" w:hAnsiTheme="minorHAnsi" w:cstheme="minorHAnsi"/>
          <w:b w:val="0"/>
          <w:sz w:val="24"/>
          <w:szCs w:val="24"/>
          <w:u w:val="none"/>
          <w:lang w:val="es-ES_tradnl"/>
        </w:rPr>
        <w:t xml:space="preserve"> / Guía de la destreza de </w:t>
      </w:r>
      <w:r w:rsidRPr="00234FCB">
        <w:rPr>
          <w:rFonts w:asciiTheme="minorHAnsi" w:hAnsiTheme="minorHAnsi" w:cstheme="minorHAnsi"/>
          <w:b w:val="0"/>
          <w:i/>
          <w:sz w:val="24"/>
          <w:szCs w:val="24"/>
          <w:u w:val="none"/>
          <w:lang w:val="es-ES_tradnl"/>
        </w:rPr>
        <w:t>“Schreiben”</w:t>
      </w:r>
      <w:r w:rsidRPr="00234FCB">
        <w:rPr>
          <w:rFonts w:asciiTheme="minorHAnsi" w:hAnsiTheme="minorHAnsi" w:cstheme="minorHAnsi"/>
          <w:b w:val="0"/>
          <w:sz w:val="24"/>
          <w:szCs w:val="24"/>
          <w:u w:val="none"/>
          <w:lang w:val="es-ES_tradnl"/>
        </w:rPr>
        <w:t>: En esta sección el alumno aprende cómo evitar y eliminar los errores y muletillas típicas en una redacción. Entre estos errores se encuentran las clásicas repeticiones y la ausencia de signos de puntuación, conectores, etc…</w:t>
      </w:r>
    </w:p>
    <w:p w14:paraId="3C907A75" w14:textId="20F781AA" w:rsidR="00234FCB" w:rsidRPr="00127310" w:rsidRDefault="00234FCB">
      <w:pPr>
        <w:pStyle w:val="Textoindependiente"/>
        <w:numPr>
          <w:ilvl w:val="0"/>
          <w:numId w:val="10"/>
        </w:numPr>
        <w:tabs>
          <w:tab w:val="num" w:pos="1776"/>
        </w:tabs>
        <w:spacing w:line="360" w:lineRule="auto"/>
        <w:rPr>
          <w:rFonts w:asciiTheme="minorHAnsi" w:hAnsiTheme="minorHAnsi" w:cstheme="minorHAnsi"/>
          <w:b w:val="0"/>
          <w:sz w:val="24"/>
          <w:szCs w:val="24"/>
          <w:u w:val="none"/>
          <w:lang w:val="es-ES_tradnl"/>
        </w:rPr>
      </w:pPr>
      <w:r w:rsidRPr="00234FCB">
        <w:rPr>
          <w:rFonts w:asciiTheme="minorHAnsi" w:hAnsiTheme="minorHAnsi" w:cstheme="minorHAnsi"/>
          <w:b w:val="0"/>
          <w:i/>
          <w:sz w:val="24"/>
          <w:szCs w:val="24"/>
          <w:u w:val="none"/>
          <w:lang w:val="es-ES_tradnl"/>
        </w:rPr>
        <w:t>Aussprache</w:t>
      </w:r>
      <w:r w:rsidRPr="00234FCB">
        <w:rPr>
          <w:rFonts w:asciiTheme="minorHAnsi" w:hAnsiTheme="minorHAnsi" w:cstheme="minorHAnsi"/>
          <w:b w:val="0"/>
          <w:sz w:val="24"/>
          <w:szCs w:val="24"/>
          <w:u w:val="none"/>
          <w:lang w:val="es-ES_tradnl"/>
        </w:rPr>
        <w:t xml:space="preserve"> / Fonética: Esta sección se encuentra prácticamente ya al final de cada lección y se ocupa de la fonética. En ella se pretende que el alumno esté constantemente practicando y mejorando la pronunciación de las palabras y la entonación de las oraciones. </w:t>
      </w:r>
    </w:p>
    <w:p w14:paraId="33A4B77D" w14:textId="0EE70A17" w:rsidR="00234FCB" w:rsidRPr="00127310" w:rsidRDefault="00234FCB">
      <w:pPr>
        <w:pStyle w:val="Textoindependiente"/>
        <w:numPr>
          <w:ilvl w:val="0"/>
          <w:numId w:val="10"/>
        </w:numPr>
        <w:tabs>
          <w:tab w:val="num" w:pos="1776"/>
        </w:tabs>
        <w:spacing w:line="360" w:lineRule="auto"/>
        <w:rPr>
          <w:rFonts w:asciiTheme="minorHAnsi" w:hAnsiTheme="minorHAnsi" w:cstheme="minorHAnsi"/>
          <w:b w:val="0"/>
          <w:sz w:val="24"/>
          <w:szCs w:val="24"/>
          <w:u w:val="none"/>
          <w:lang w:val="es-ES_tradnl"/>
        </w:rPr>
      </w:pPr>
      <w:r w:rsidRPr="00234FCB">
        <w:rPr>
          <w:rFonts w:asciiTheme="minorHAnsi" w:hAnsiTheme="minorHAnsi" w:cstheme="minorHAnsi"/>
          <w:b w:val="0"/>
          <w:i/>
          <w:sz w:val="24"/>
          <w:szCs w:val="24"/>
          <w:u w:val="none"/>
        </w:rPr>
        <w:t>Lernwortschatz</w:t>
      </w:r>
      <w:r w:rsidRPr="00234FCB">
        <w:rPr>
          <w:rFonts w:asciiTheme="minorHAnsi" w:hAnsiTheme="minorHAnsi" w:cstheme="minorHAnsi"/>
          <w:b w:val="0"/>
          <w:sz w:val="24"/>
          <w:szCs w:val="24"/>
          <w:u w:val="none"/>
          <w:lang w:val="es-ES_tradnl"/>
        </w:rPr>
        <w:t xml:space="preserve"> / Vocabulario básico de aprendizaje: Esta página sirve al alumno como autoevaluación del vocabulario básico de la lección. Viene acompañado del código de color del artículo y del contexto en el cual se ha visto.</w:t>
      </w:r>
    </w:p>
    <w:p w14:paraId="3958D99F" w14:textId="6BF745B6" w:rsidR="00234FCB" w:rsidRDefault="00234FCB">
      <w:pPr>
        <w:pStyle w:val="Textoindependiente"/>
        <w:numPr>
          <w:ilvl w:val="0"/>
          <w:numId w:val="10"/>
        </w:numPr>
        <w:tabs>
          <w:tab w:val="num" w:pos="1776"/>
        </w:tabs>
        <w:spacing w:line="360" w:lineRule="auto"/>
        <w:rPr>
          <w:rFonts w:asciiTheme="minorHAnsi" w:hAnsiTheme="minorHAnsi" w:cstheme="minorHAnsi"/>
          <w:b w:val="0"/>
          <w:sz w:val="24"/>
          <w:szCs w:val="24"/>
          <w:u w:val="none"/>
          <w:lang w:val="es-ES_tradnl"/>
        </w:rPr>
      </w:pPr>
      <w:r w:rsidRPr="00234FCB">
        <w:rPr>
          <w:rFonts w:asciiTheme="minorHAnsi" w:hAnsiTheme="minorHAnsi" w:cstheme="minorHAnsi"/>
          <w:b w:val="0"/>
          <w:i/>
          <w:sz w:val="24"/>
          <w:szCs w:val="24"/>
          <w:u w:val="none"/>
          <w:lang w:val="es-ES_tradnl"/>
        </w:rPr>
        <w:t>Training</w:t>
      </w:r>
      <w:r w:rsidRPr="00234FCB">
        <w:rPr>
          <w:rFonts w:asciiTheme="minorHAnsi" w:hAnsiTheme="minorHAnsi" w:cstheme="minorHAnsi"/>
          <w:b w:val="0"/>
          <w:sz w:val="24"/>
          <w:szCs w:val="24"/>
          <w:u w:val="none"/>
          <w:lang w:val="es-ES_tradnl"/>
        </w:rPr>
        <w:t xml:space="preserve"> / Entrenamiento de las destrezas: Esta sección aparece al final de cada módulo, de carácter facultativo, y pretende una práctica de las destrezas enfocada sobre todo al examen </w:t>
      </w:r>
      <w:r w:rsidRPr="00234FCB">
        <w:rPr>
          <w:rFonts w:asciiTheme="minorHAnsi" w:hAnsiTheme="minorHAnsi" w:cstheme="minorHAnsi"/>
          <w:b w:val="0"/>
          <w:i/>
          <w:sz w:val="24"/>
          <w:szCs w:val="24"/>
          <w:u w:val="none"/>
          <w:lang w:val="es-ES_tradnl"/>
        </w:rPr>
        <w:t xml:space="preserve">Fit für Fit </w:t>
      </w:r>
      <w:r w:rsidRPr="00234FCB">
        <w:rPr>
          <w:rFonts w:asciiTheme="minorHAnsi" w:hAnsiTheme="minorHAnsi" w:cstheme="minorHAnsi"/>
          <w:b w:val="0"/>
          <w:sz w:val="24"/>
          <w:szCs w:val="24"/>
          <w:u w:val="none"/>
          <w:lang w:val="es-ES_tradnl"/>
        </w:rPr>
        <w:t xml:space="preserve">para adolescentes. </w:t>
      </w:r>
    </w:p>
    <w:p w14:paraId="083A4557" w14:textId="77777777" w:rsidR="00C04071" w:rsidRPr="00127310" w:rsidRDefault="00C04071" w:rsidP="00C04071">
      <w:pPr>
        <w:pStyle w:val="Textoindependiente"/>
        <w:tabs>
          <w:tab w:val="num" w:pos="1776"/>
        </w:tabs>
        <w:spacing w:line="360" w:lineRule="auto"/>
        <w:ind w:left="720"/>
        <w:rPr>
          <w:rFonts w:asciiTheme="minorHAnsi" w:hAnsiTheme="minorHAnsi" w:cstheme="minorHAnsi"/>
          <w:b w:val="0"/>
          <w:sz w:val="24"/>
          <w:szCs w:val="24"/>
          <w:u w:val="none"/>
          <w:lang w:val="es-ES_tradnl"/>
        </w:rPr>
      </w:pPr>
    </w:p>
    <w:p w14:paraId="20A17963" w14:textId="77777777" w:rsidR="00234FCB" w:rsidRPr="00AD691C" w:rsidRDefault="00234FCB" w:rsidP="00127310">
      <w:pPr>
        <w:pStyle w:val="Textoindependiente"/>
        <w:spacing w:line="360" w:lineRule="auto"/>
        <w:rPr>
          <w:rFonts w:asciiTheme="minorHAnsi" w:hAnsiTheme="minorHAnsi" w:cstheme="minorHAnsi"/>
          <w:bCs w:val="0"/>
          <w:sz w:val="24"/>
          <w:szCs w:val="24"/>
          <w:u w:val="none"/>
        </w:rPr>
      </w:pPr>
      <w:r w:rsidRPr="00AD691C">
        <w:rPr>
          <w:rFonts w:asciiTheme="minorHAnsi" w:hAnsiTheme="minorHAnsi" w:cstheme="minorHAnsi"/>
          <w:bCs w:val="0"/>
          <w:sz w:val="24"/>
          <w:szCs w:val="24"/>
          <w:u w:val="none"/>
        </w:rPr>
        <w:t>El vocabulario</w:t>
      </w:r>
    </w:p>
    <w:p w14:paraId="2920E93D" w14:textId="04F99EC4" w:rsidR="00234FCB" w:rsidRPr="00127310" w:rsidRDefault="00234FCB" w:rsidP="00127310">
      <w:pPr>
        <w:pStyle w:val="Textoindependiente"/>
        <w:spacing w:line="360" w:lineRule="auto"/>
        <w:ind w:left="360"/>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Para el aprendizaje del vocabulario nos servimos de los siguientes elementos:</w:t>
      </w:r>
    </w:p>
    <w:p w14:paraId="6EA08FD1" w14:textId="77777777" w:rsidR="00234FCB" w:rsidRPr="00234FCB" w:rsidRDefault="00234FCB">
      <w:pPr>
        <w:pStyle w:val="Textoindependiente"/>
        <w:numPr>
          <w:ilvl w:val="0"/>
          <w:numId w:val="10"/>
        </w:numPr>
        <w:tabs>
          <w:tab w:val="num" w:pos="1776"/>
        </w:tabs>
        <w:spacing w:line="360" w:lineRule="auto"/>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Fotos e ilustraciones del </w:t>
      </w:r>
      <w:r w:rsidRPr="00234FCB">
        <w:rPr>
          <w:rFonts w:asciiTheme="minorHAnsi" w:hAnsiTheme="minorHAnsi" w:cstheme="minorHAnsi"/>
          <w:b w:val="0"/>
          <w:i/>
          <w:sz w:val="24"/>
          <w:szCs w:val="24"/>
          <w:u w:val="none"/>
        </w:rPr>
        <w:t xml:space="preserve">Kursbuch / </w:t>
      </w:r>
      <w:r w:rsidRPr="00234FCB">
        <w:rPr>
          <w:rFonts w:asciiTheme="minorHAnsi" w:hAnsiTheme="minorHAnsi" w:cstheme="minorHAnsi"/>
          <w:b w:val="0"/>
          <w:sz w:val="24"/>
          <w:szCs w:val="24"/>
          <w:u w:val="none"/>
        </w:rPr>
        <w:t>Libro del alumno</w:t>
      </w:r>
      <w:r w:rsidRPr="00234FCB">
        <w:rPr>
          <w:rFonts w:asciiTheme="minorHAnsi" w:hAnsiTheme="minorHAnsi" w:cstheme="minorHAnsi"/>
          <w:b w:val="0"/>
          <w:sz w:val="24"/>
          <w:szCs w:val="24"/>
          <w:u w:val="none"/>
          <w:lang w:val="es-ES_tradnl"/>
        </w:rPr>
        <w:t>:</w:t>
      </w:r>
      <w:r w:rsidRPr="00234FCB">
        <w:rPr>
          <w:rFonts w:asciiTheme="minorHAnsi" w:hAnsiTheme="minorHAnsi" w:cstheme="minorHAnsi"/>
          <w:b w:val="0"/>
          <w:sz w:val="24"/>
          <w:szCs w:val="24"/>
          <w:u w:val="none"/>
        </w:rPr>
        <w:t xml:space="preserve"> Ejemplos de esto los podemos encontrar ya en la lección de introducción donde se presenta, por ejemplo, el vocabulario relacionado con los saludos, las estaciones y los colores, acompañado de unas ilustraciones. A nivel de las lecciones que conforman los módulos en sí, estas fotos e ilustraciones servirán de referente al alumno para poder lograr una mejor comprensión global de los textos, aprovechándonos del aprendizaje visual de cada alumno. </w:t>
      </w:r>
    </w:p>
    <w:p w14:paraId="20BA29C8" w14:textId="7E7F3383" w:rsidR="00234FCB" w:rsidRDefault="00234FCB">
      <w:pPr>
        <w:pStyle w:val="Textoindependiente"/>
        <w:numPr>
          <w:ilvl w:val="0"/>
          <w:numId w:val="10"/>
        </w:numPr>
        <w:tabs>
          <w:tab w:val="num" w:pos="1776"/>
        </w:tabs>
        <w:spacing w:line="360" w:lineRule="auto"/>
        <w:rPr>
          <w:rFonts w:asciiTheme="minorHAnsi" w:hAnsiTheme="minorHAnsi" w:cstheme="minorHAnsi"/>
          <w:b w:val="0"/>
          <w:sz w:val="24"/>
          <w:szCs w:val="24"/>
          <w:u w:val="none"/>
        </w:rPr>
      </w:pPr>
      <w:r w:rsidRPr="00234FCB">
        <w:rPr>
          <w:rFonts w:asciiTheme="minorHAnsi" w:hAnsiTheme="minorHAnsi" w:cstheme="minorHAnsi"/>
          <w:b w:val="0"/>
          <w:i/>
          <w:sz w:val="24"/>
          <w:szCs w:val="24"/>
          <w:u w:val="none"/>
        </w:rPr>
        <w:t xml:space="preserve">Lernwortschatz / </w:t>
      </w:r>
      <w:r w:rsidRPr="00234FCB">
        <w:rPr>
          <w:rFonts w:asciiTheme="minorHAnsi" w:hAnsiTheme="minorHAnsi" w:cstheme="minorHAnsi"/>
          <w:b w:val="0"/>
          <w:sz w:val="24"/>
          <w:szCs w:val="24"/>
          <w:u w:val="none"/>
        </w:rPr>
        <w:t xml:space="preserve">Vocabulario básico de aprendizaje: De la misma forma que en el libro del alumno, en el libro de ejercicios tenemos secciones propias por lección para el trabajo y autoevaluación del vocabulario. En estas páginas además hay que distinguir además la presencia de pequeños </w:t>
      </w:r>
      <w:r w:rsidRPr="00234FCB">
        <w:rPr>
          <w:rFonts w:asciiTheme="minorHAnsi" w:hAnsiTheme="minorHAnsi" w:cstheme="minorHAnsi"/>
          <w:b w:val="0"/>
          <w:i/>
          <w:sz w:val="24"/>
          <w:szCs w:val="24"/>
          <w:u w:val="none"/>
        </w:rPr>
        <w:t xml:space="preserve">Bildlexikon </w:t>
      </w:r>
      <w:r w:rsidRPr="00234FCB">
        <w:rPr>
          <w:rFonts w:asciiTheme="minorHAnsi" w:hAnsiTheme="minorHAnsi" w:cstheme="minorHAnsi"/>
          <w:b w:val="0"/>
          <w:sz w:val="24"/>
          <w:szCs w:val="24"/>
          <w:u w:val="none"/>
        </w:rPr>
        <w:t>con palabras clave de los campos semánticos tratados. Además</w:t>
      </w:r>
      <w:r w:rsidR="00127310">
        <w:rPr>
          <w:rFonts w:asciiTheme="minorHAnsi" w:hAnsiTheme="minorHAnsi" w:cstheme="minorHAnsi"/>
          <w:b w:val="0"/>
          <w:sz w:val="24"/>
          <w:szCs w:val="24"/>
          <w:u w:val="none"/>
        </w:rPr>
        <w:t>,</w:t>
      </w:r>
      <w:r w:rsidRPr="00234FCB">
        <w:rPr>
          <w:rFonts w:asciiTheme="minorHAnsi" w:hAnsiTheme="minorHAnsi" w:cstheme="minorHAnsi"/>
          <w:b w:val="0"/>
          <w:sz w:val="24"/>
          <w:szCs w:val="24"/>
          <w:u w:val="none"/>
        </w:rPr>
        <w:t xml:space="preserve"> se especifica también aquel </w:t>
      </w:r>
      <w:r w:rsidRPr="00234FCB">
        <w:rPr>
          <w:rFonts w:asciiTheme="minorHAnsi" w:hAnsiTheme="minorHAnsi" w:cstheme="minorHAnsi"/>
          <w:b w:val="0"/>
          <w:sz w:val="24"/>
          <w:szCs w:val="24"/>
          <w:u w:val="none"/>
        </w:rPr>
        <w:lastRenderedPageBreak/>
        <w:t xml:space="preserve">vocabulario de carácter internacional, es decir, que tiene un parecido lingüístico en otros idiomas: estas palabras se reconocerán fácilmente ya que vienen marcadas con un pequeño símbolo aludiendo al </w:t>
      </w:r>
      <w:r w:rsidRPr="00234FCB">
        <w:rPr>
          <w:rFonts w:asciiTheme="minorHAnsi" w:hAnsiTheme="minorHAnsi" w:cstheme="minorHAnsi"/>
          <w:b w:val="0"/>
          <w:i/>
          <w:sz w:val="24"/>
          <w:szCs w:val="24"/>
          <w:u w:val="none"/>
        </w:rPr>
        <w:t>globo terráqueo.</w:t>
      </w:r>
      <w:r w:rsidRPr="00234FCB">
        <w:rPr>
          <w:rFonts w:asciiTheme="minorHAnsi" w:hAnsiTheme="minorHAnsi" w:cstheme="minorHAnsi"/>
          <w:b w:val="0"/>
          <w:sz w:val="24"/>
          <w:szCs w:val="24"/>
          <w:u w:val="none"/>
        </w:rPr>
        <w:t xml:space="preserve"> </w:t>
      </w:r>
    </w:p>
    <w:p w14:paraId="70E82D96" w14:textId="56FB370C" w:rsidR="005328E4" w:rsidRPr="005328E4" w:rsidRDefault="005328E4">
      <w:pPr>
        <w:pStyle w:val="Textoindependiente"/>
        <w:numPr>
          <w:ilvl w:val="0"/>
          <w:numId w:val="10"/>
        </w:numPr>
        <w:tabs>
          <w:tab w:val="num" w:pos="1776"/>
        </w:tabs>
        <w:spacing w:line="360" w:lineRule="auto"/>
        <w:rPr>
          <w:rFonts w:asciiTheme="minorHAnsi" w:hAnsiTheme="minorHAnsi" w:cstheme="minorHAnsi"/>
          <w:b w:val="0"/>
          <w:sz w:val="24"/>
          <w:szCs w:val="24"/>
          <w:u w:val="none"/>
        </w:rPr>
      </w:pPr>
      <w:r w:rsidRPr="006436C4">
        <w:rPr>
          <w:rFonts w:asciiTheme="minorHAnsi" w:hAnsiTheme="minorHAnsi" w:cstheme="minorHAnsi"/>
          <w:b w:val="0"/>
          <w:sz w:val="24"/>
          <w:szCs w:val="24"/>
          <w:u w:val="none"/>
        </w:rPr>
        <w:t>Glossar / G</w:t>
      </w:r>
      <w:r w:rsidR="001166DC">
        <w:rPr>
          <w:rFonts w:asciiTheme="minorHAnsi" w:hAnsiTheme="minorHAnsi" w:cstheme="minorHAnsi"/>
          <w:b w:val="0"/>
          <w:sz w:val="24"/>
          <w:szCs w:val="24"/>
          <w:u w:val="none"/>
        </w:rPr>
        <w:t>lo</w:t>
      </w:r>
      <w:r w:rsidRPr="006436C4">
        <w:rPr>
          <w:rFonts w:asciiTheme="minorHAnsi" w:hAnsiTheme="minorHAnsi" w:cstheme="minorHAnsi"/>
          <w:b w:val="0"/>
          <w:sz w:val="24"/>
          <w:szCs w:val="24"/>
          <w:u w:val="none"/>
        </w:rPr>
        <w:t>sario: Al final del libro de ejercicios /</w:t>
      </w:r>
      <w:r w:rsidRPr="006436C4">
        <w:rPr>
          <w:rFonts w:asciiTheme="minorHAnsi" w:hAnsiTheme="minorHAnsi" w:cstheme="minorHAnsi"/>
          <w:b w:val="0"/>
          <w:i/>
          <w:iCs/>
          <w:sz w:val="24"/>
          <w:szCs w:val="24"/>
          <w:u w:val="none"/>
        </w:rPr>
        <w:t>Arbeitsbuch+XXL</w:t>
      </w:r>
      <w:r w:rsidRPr="006436C4">
        <w:rPr>
          <w:rFonts w:asciiTheme="minorHAnsi" w:hAnsiTheme="minorHAnsi" w:cstheme="minorHAnsi"/>
          <w:b w:val="0"/>
          <w:sz w:val="24"/>
          <w:szCs w:val="24"/>
          <w:u w:val="none"/>
        </w:rPr>
        <w:t>, el alumno/la alumna tiene a su disposición todo el vocabulario traducido al castellano.</w:t>
      </w:r>
    </w:p>
    <w:p w14:paraId="0B5DF670" w14:textId="340C8C1B" w:rsidR="00234FCB" w:rsidRPr="00127310" w:rsidRDefault="00234FCB">
      <w:pPr>
        <w:pStyle w:val="Textoindependiente"/>
        <w:numPr>
          <w:ilvl w:val="0"/>
          <w:numId w:val="10"/>
        </w:numPr>
        <w:tabs>
          <w:tab w:val="num" w:pos="1776"/>
        </w:tabs>
        <w:spacing w:line="360" w:lineRule="auto"/>
        <w:rPr>
          <w:rFonts w:asciiTheme="minorHAnsi" w:hAnsiTheme="minorHAnsi" w:cstheme="minorHAnsi"/>
          <w:b w:val="0"/>
          <w:sz w:val="24"/>
          <w:szCs w:val="24"/>
          <w:u w:val="none"/>
        </w:rPr>
      </w:pPr>
      <w:r w:rsidRPr="00234FCB">
        <w:rPr>
          <w:rFonts w:asciiTheme="minorHAnsi" w:hAnsiTheme="minorHAnsi" w:cstheme="minorHAnsi"/>
          <w:b w:val="0"/>
          <w:i/>
          <w:sz w:val="24"/>
          <w:szCs w:val="24"/>
          <w:u w:val="none"/>
        </w:rPr>
        <w:t xml:space="preserve">Wortliste: </w:t>
      </w:r>
      <w:r w:rsidRPr="00234FCB">
        <w:rPr>
          <w:rFonts w:asciiTheme="minorHAnsi" w:hAnsiTheme="minorHAnsi" w:cstheme="minorHAnsi"/>
          <w:b w:val="0"/>
          <w:sz w:val="24"/>
          <w:szCs w:val="24"/>
          <w:u w:val="none"/>
        </w:rPr>
        <w:t>Al final del libro del alumno nos encontramos con el listado de palabras por orden alfabético de todo el vocabulario visto. Se especifica tanto la lección como el ejercicio dónde han aparecido. Por otro lado, aparecen en cursiva aquellas palabras que no son relevantes para los exámenes de A</w:t>
      </w:r>
      <w:r w:rsidR="001166DC">
        <w:rPr>
          <w:rFonts w:asciiTheme="minorHAnsi" w:hAnsiTheme="minorHAnsi" w:cstheme="minorHAnsi"/>
          <w:b w:val="0"/>
          <w:sz w:val="24"/>
          <w:szCs w:val="24"/>
          <w:u w:val="none"/>
        </w:rPr>
        <w:t>2</w:t>
      </w:r>
      <w:r w:rsidRPr="00234FCB">
        <w:rPr>
          <w:rFonts w:asciiTheme="minorHAnsi" w:hAnsiTheme="minorHAnsi" w:cstheme="minorHAnsi"/>
          <w:b w:val="0"/>
          <w:sz w:val="24"/>
          <w:szCs w:val="24"/>
          <w:u w:val="none"/>
        </w:rPr>
        <w:t xml:space="preserve"> a nivel de adolescentes. Hablando más a fondo de este tema, es fundamental destacar que </w:t>
      </w:r>
      <w:r w:rsidRPr="00E65E14">
        <w:rPr>
          <w:rFonts w:asciiTheme="minorHAnsi" w:hAnsiTheme="minorHAnsi" w:cstheme="minorHAnsi"/>
          <w:bCs w:val="0"/>
          <w:iCs/>
          <w:sz w:val="24"/>
          <w:szCs w:val="24"/>
          <w:u w:val="none"/>
        </w:rPr>
        <w:t>Beste Freunde</w:t>
      </w:r>
      <w:r w:rsidRPr="00234FCB">
        <w:rPr>
          <w:rFonts w:asciiTheme="minorHAnsi" w:hAnsiTheme="minorHAnsi" w:cstheme="minorHAnsi"/>
          <w:b w:val="0"/>
          <w:i/>
          <w:sz w:val="24"/>
          <w:szCs w:val="24"/>
          <w:u w:val="none"/>
        </w:rPr>
        <w:t xml:space="preserve"> </w:t>
      </w:r>
      <w:r w:rsidRPr="00234FCB">
        <w:rPr>
          <w:rFonts w:asciiTheme="minorHAnsi" w:hAnsiTheme="minorHAnsi" w:cstheme="minorHAnsi"/>
          <w:b w:val="0"/>
          <w:sz w:val="24"/>
          <w:szCs w:val="24"/>
          <w:u w:val="none"/>
        </w:rPr>
        <w:t>abarca todo el vocabulario exigido para prepararse el nivel A</w:t>
      </w:r>
      <w:r w:rsidR="001166DC">
        <w:rPr>
          <w:rFonts w:asciiTheme="minorHAnsi" w:hAnsiTheme="minorHAnsi" w:cstheme="minorHAnsi"/>
          <w:b w:val="0"/>
          <w:sz w:val="24"/>
          <w:szCs w:val="24"/>
          <w:u w:val="none"/>
        </w:rPr>
        <w:t>2</w:t>
      </w:r>
      <w:r w:rsidRPr="00234FCB">
        <w:rPr>
          <w:rFonts w:asciiTheme="minorHAnsi" w:hAnsiTheme="minorHAnsi" w:cstheme="minorHAnsi"/>
          <w:b w:val="0"/>
          <w:sz w:val="24"/>
          <w:szCs w:val="24"/>
          <w:u w:val="none"/>
        </w:rPr>
        <w:t xml:space="preserve"> de adolescentes. De esta forma, se cubre por ejemplo buena parte del vocabulario que tiene que ver con nuevas tecnologías. </w:t>
      </w:r>
    </w:p>
    <w:p w14:paraId="2A1C945D" w14:textId="0F7AA4EF" w:rsidR="00234FCB" w:rsidRPr="00AD691C" w:rsidRDefault="00234FCB" w:rsidP="00127310">
      <w:pPr>
        <w:pStyle w:val="Textoindependiente"/>
        <w:spacing w:line="360" w:lineRule="auto"/>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Con respecto al tratamiento del vocabulario, observamos por un lado un reciclaje de algunos de los campos semánticos de lección a lección, que unido a la empatía que los </w:t>
      </w:r>
      <w:r w:rsidR="00643FC8">
        <w:rPr>
          <w:rFonts w:asciiTheme="minorHAnsi" w:hAnsiTheme="minorHAnsi" w:cstheme="minorHAnsi"/>
          <w:b w:val="0"/>
          <w:sz w:val="24"/>
          <w:szCs w:val="24"/>
          <w:u w:val="none"/>
        </w:rPr>
        <w:t>alumnos y alumnas</w:t>
      </w:r>
      <w:r w:rsidRPr="00234FCB">
        <w:rPr>
          <w:rFonts w:asciiTheme="minorHAnsi" w:hAnsiTheme="minorHAnsi" w:cstheme="minorHAnsi"/>
          <w:b w:val="0"/>
          <w:sz w:val="24"/>
          <w:szCs w:val="24"/>
          <w:u w:val="none"/>
        </w:rPr>
        <w:t xml:space="preserve"> puedan tener por el tema en cuestión, facilita su adquisición de forma más natural. Por otro lado, se plantea en todo momento una progresión adecuada, paso a paso, que no bloquee al alumno en su aprendizaje.</w:t>
      </w:r>
    </w:p>
    <w:p w14:paraId="25747A72" w14:textId="77777777" w:rsidR="00234FCB" w:rsidRPr="00AD691C" w:rsidRDefault="00234FCB" w:rsidP="00127310">
      <w:pPr>
        <w:pStyle w:val="Textoindependiente"/>
        <w:spacing w:line="360" w:lineRule="auto"/>
        <w:rPr>
          <w:rFonts w:asciiTheme="minorHAnsi" w:hAnsiTheme="minorHAnsi" w:cstheme="minorHAnsi"/>
          <w:bCs w:val="0"/>
          <w:sz w:val="24"/>
          <w:szCs w:val="24"/>
          <w:u w:val="none"/>
        </w:rPr>
      </w:pPr>
      <w:r w:rsidRPr="00AD691C">
        <w:rPr>
          <w:rFonts w:asciiTheme="minorHAnsi" w:hAnsiTheme="minorHAnsi" w:cstheme="minorHAnsi"/>
          <w:bCs w:val="0"/>
          <w:sz w:val="24"/>
          <w:szCs w:val="24"/>
          <w:u w:val="none"/>
        </w:rPr>
        <w:t>La pronunciación</w:t>
      </w:r>
    </w:p>
    <w:p w14:paraId="0EA8CBD2" w14:textId="1F0D2310" w:rsidR="00234FCB" w:rsidRPr="00AD691C" w:rsidRDefault="00234FCB" w:rsidP="00AD691C">
      <w:pPr>
        <w:pStyle w:val="Textoindependiente"/>
        <w:spacing w:line="360" w:lineRule="auto"/>
        <w:ind w:left="360"/>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La adquisición de vocabulario y estructuras es imprescindible para la comunicación en una lengua extranjera. Sin embargo, la comunicación puede ser difícil, molesta o incluso imposible si no se tiene una pronunciación adecuada. Una vez afianzada una pronunciación impropia, es muy difícil corregirla </w:t>
      </w:r>
      <w:r w:rsidRPr="00234FCB">
        <w:rPr>
          <w:rFonts w:asciiTheme="minorHAnsi" w:hAnsiTheme="minorHAnsi" w:cstheme="minorHAnsi"/>
          <w:b w:val="0"/>
          <w:i/>
          <w:sz w:val="24"/>
          <w:szCs w:val="24"/>
          <w:u w:val="none"/>
        </w:rPr>
        <w:t>a posteriori</w:t>
      </w:r>
      <w:r w:rsidRPr="00234FCB">
        <w:rPr>
          <w:rFonts w:asciiTheme="minorHAnsi" w:hAnsiTheme="minorHAnsi" w:cstheme="minorHAnsi"/>
          <w:b w:val="0"/>
          <w:sz w:val="24"/>
          <w:szCs w:val="24"/>
          <w:u w:val="none"/>
        </w:rPr>
        <w:t xml:space="preserve">. Por ello, </w:t>
      </w:r>
      <w:r w:rsidRPr="00E65E14">
        <w:rPr>
          <w:rFonts w:asciiTheme="minorHAnsi" w:hAnsiTheme="minorHAnsi" w:cstheme="minorHAnsi"/>
          <w:bCs w:val="0"/>
          <w:iCs/>
          <w:sz w:val="24"/>
          <w:szCs w:val="24"/>
          <w:u w:val="none"/>
        </w:rPr>
        <w:t>Beste Freunde</w:t>
      </w:r>
      <w:r w:rsidRPr="00234FCB">
        <w:rPr>
          <w:rFonts w:asciiTheme="minorHAnsi" w:hAnsiTheme="minorHAnsi" w:cstheme="minorHAnsi"/>
          <w:b w:val="0"/>
          <w:sz w:val="24"/>
          <w:szCs w:val="24"/>
          <w:u w:val="none"/>
        </w:rPr>
        <w:t xml:space="preserve"> integra desde el principio ejercicios de pronunciación. Los ejemplos siempre son sacados del vocabulario de la lección, por lo tanto</w:t>
      </w:r>
      <w:r w:rsidR="00E65E14">
        <w:rPr>
          <w:rFonts w:asciiTheme="minorHAnsi" w:hAnsiTheme="minorHAnsi" w:cstheme="minorHAnsi"/>
          <w:b w:val="0"/>
          <w:sz w:val="24"/>
          <w:szCs w:val="24"/>
          <w:u w:val="none"/>
        </w:rPr>
        <w:t>,</w:t>
      </w:r>
      <w:r w:rsidRPr="00234FCB">
        <w:rPr>
          <w:rFonts w:asciiTheme="minorHAnsi" w:hAnsiTheme="minorHAnsi" w:cstheme="minorHAnsi"/>
          <w:b w:val="0"/>
          <w:sz w:val="24"/>
          <w:szCs w:val="24"/>
          <w:u w:val="none"/>
        </w:rPr>
        <w:t xml:space="preserve"> se practica sólo aquello que se entiende. Tanto en el libro del alumno como en el de ejercicios hay apartados específicos de </w:t>
      </w:r>
      <w:r w:rsidRPr="00234FCB">
        <w:rPr>
          <w:rFonts w:asciiTheme="minorHAnsi" w:hAnsiTheme="minorHAnsi" w:cstheme="minorHAnsi"/>
          <w:b w:val="0"/>
          <w:i/>
          <w:sz w:val="24"/>
          <w:szCs w:val="24"/>
          <w:u w:val="none"/>
        </w:rPr>
        <w:t>“Aussprache”</w:t>
      </w:r>
      <w:r w:rsidRPr="00234FCB">
        <w:rPr>
          <w:rFonts w:asciiTheme="minorHAnsi" w:hAnsiTheme="minorHAnsi" w:cstheme="minorHAnsi"/>
          <w:b w:val="0"/>
          <w:sz w:val="24"/>
          <w:szCs w:val="24"/>
          <w:u w:val="none"/>
        </w:rPr>
        <w:t>.</w:t>
      </w:r>
    </w:p>
    <w:p w14:paraId="2079764C" w14:textId="1549415F" w:rsidR="00234FCB" w:rsidRPr="00AD691C" w:rsidRDefault="00234FCB">
      <w:pPr>
        <w:pStyle w:val="Textoindependiente"/>
        <w:numPr>
          <w:ilvl w:val="0"/>
          <w:numId w:val="9"/>
        </w:numPr>
        <w:tabs>
          <w:tab w:val="num" w:pos="1776"/>
        </w:tabs>
        <w:spacing w:line="360" w:lineRule="auto"/>
        <w:ind w:hanging="357"/>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lastRenderedPageBreak/>
        <w:t>Libro del profesor</w:t>
      </w:r>
      <w:r w:rsidRPr="00AD691C">
        <w:rPr>
          <w:rFonts w:asciiTheme="minorHAnsi" w:hAnsiTheme="minorHAnsi" w:cstheme="minorHAnsi"/>
          <w:b w:val="0"/>
          <w:sz w:val="24"/>
          <w:szCs w:val="24"/>
          <w:u w:val="none"/>
        </w:rPr>
        <w:br/>
        <w:t xml:space="preserve">Aparte de la minuciosa descripción de los pasos didácticos, que se encuentran en los llamados </w:t>
      </w:r>
      <w:r w:rsidRPr="00AD691C">
        <w:rPr>
          <w:rFonts w:asciiTheme="minorHAnsi" w:hAnsiTheme="minorHAnsi" w:cstheme="minorHAnsi"/>
          <w:b w:val="0"/>
          <w:i/>
          <w:sz w:val="24"/>
          <w:szCs w:val="24"/>
          <w:u w:val="none"/>
        </w:rPr>
        <w:t xml:space="preserve">Unterrichtspläne, </w:t>
      </w:r>
      <w:r w:rsidRPr="00AD691C">
        <w:rPr>
          <w:rFonts w:asciiTheme="minorHAnsi" w:hAnsiTheme="minorHAnsi" w:cstheme="minorHAnsi"/>
          <w:b w:val="0"/>
          <w:sz w:val="24"/>
          <w:szCs w:val="24"/>
          <w:u w:val="none"/>
        </w:rPr>
        <w:t>el manual del profesor ofrece para todas las lecciones:</w:t>
      </w:r>
    </w:p>
    <w:p w14:paraId="6EBBFEAC" w14:textId="77777777" w:rsidR="00234FCB" w:rsidRPr="00234FCB" w:rsidRDefault="00234FCB">
      <w:pPr>
        <w:pStyle w:val="Textoindependiente"/>
        <w:numPr>
          <w:ilvl w:val="0"/>
          <w:numId w:val="11"/>
        </w:numPr>
        <w:spacing w:line="360" w:lineRule="auto"/>
        <w:ind w:hanging="357"/>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2 tests, nombrados como A y B con sus soluciones, para evaluación de los contenidos de la lección, </w:t>
      </w:r>
    </w:p>
    <w:p w14:paraId="3D260E1C" w14:textId="77777777" w:rsidR="00234FCB" w:rsidRPr="00234FCB" w:rsidRDefault="00234FCB">
      <w:pPr>
        <w:pStyle w:val="Textoindependiente"/>
        <w:numPr>
          <w:ilvl w:val="0"/>
          <w:numId w:val="11"/>
        </w:numPr>
        <w:spacing w:line="360" w:lineRule="auto"/>
        <w:ind w:hanging="357"/>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las soluciones a los ejercicios tanto del </w:t>
      </w:r>
      <w:r w:rsidRPr="00234FCB">
        <w:rPr>
          <w:rFonts w:asciiTheme="minorHAnsi" w:hAnsiTheme="minorHAnsi" w:cstheme="minorHAnsi"/>
          <w:b w:val="0"/>
          <w:i/>
          <w:sz w:val="24"/>
          <w:szCs w:val="24"/>
          <w:u w:val="none"/>
        </w:rPr>
        <w:t xml:space="preserve">Kursbuch </w:t>
      </w:r>
      <w:r w:rsidRPr="00234FCB">
        <w:rPr>
          <w:rFonts w:asciiTheme="minorHAnsi" w:hAnsiTheme="minorHAnsi" w:cstheme="minorHAnsi"/>
          <w:b w:val="0"/>
          <w:sz w:val="24"/>
          <w:szCs w:val="24"/>
          <w:u w:val="none"/>
        </w:rPr>
        <w:t xml:space="preserve">como del </w:t>
      </w:r>
      <w:r w:rsidRPr="00234FCB">
        <w:rPr>
          <w:rFonts w:asciiTheme="minorHAnsi" w:hAnsiTheme="minorHAnsi" w:cstheme="minorHAnsi"/>
          <w:b w:val="0"/>
          <w:i/>
          <w:sz w:val="24"/>
          <w:szCs w:val="24"/>
          <w:u w:val="none"/>
        </w:rPr>
        <w:t>Arbeitsbuch</w:t>
      </w:r>
    </w:p>
    <w:p w14:paraId="77F82B4D" w14:textId="77777777" w:rsidR="00234FCB" w:rsidRPr="00234FCB" w:rsidRDefault="00234FCB">
      <w:pPr>
        <w:pStyle w:val="Textoindependiente"/>
        <w:numPr>
          <w:ilvl w:val="0"/>
          <w:numId w:val="11"/>
        </w:numPr>
        <w:spacing w:line="360" w:lineRule="auto"/>
        <w:ind w:hanging="357"/>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las transcripciones de los textos orales</w:t>
      </w:r>
    </w:p>
    <w:p w14:paraId="4E0DD68B" w14:textId="40C0BEED" w:rsidR="00234FCB" w:rsidRPr="00D704EE" w:rsidRDefault="00234FCB">
      <w:pPr>
        <w:pStyle w:val="Textoindependiente"/>
        <w:numPr>
          <w:ilvl w:val="0"/>
          <w:numId w:val="11"/>
        </w:numPr>
        <w:spacing w:line="360" w:lineRule="auto"/>
        <w:ind w:hanging="357"/>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y </w:t>
      </w:r>
      <w:r w:rsidRPr="00234FCB">
        <w:rPr>
          <w:rFonts w:asciiTheme="minorHAnsi" w:hAnsiTheme="minorHAnsi" w:cstheme="minorHAnsi"/>
          <w:b w:val="0"/>
          <w:i/>
          <w:sz w:val="24"/>
          <w:szCs w:val="24"/>
          <w:u w:val="none"/>
        </w:rPr>
        <w:t>Kopiervorlagen</w:t>
      </w:r>
      <w:r w:rsidRPr="00234FCB">
        <w:rPr>
          <w:rFonts w:asciiTheme="minorHAnsi" w:hAnsiTheme="minorHAnsi" w:cstheme="minorHAnsi"/>
          <w:b w:val="0"/>
          <w:sz w:val="24"/>
          <w:szCs w:val="24"/>
          <w:u w:val="none"/>
        </w:rPr>
        <w:t xml:space="preserve">, que incluyen dentro de su fotocopiable un entrenamiento de vocabulario extra </w:t>
      </w:r>
      <w:r w:rsidRPr="00234FCB">
        <w:rPr>
          <w:rFonts w:asciiTheme="minorHAnsi" w:hAnsiTheme="minorHAnsi" w:cstheme="minorHAnsi"/>
          <w:b w:val="0"/>
          <w:i/>
          <w:sz w:val="24"/>
          <w:szCs w:val="24"/>
          <w:u w:val="none"/>
        </w:rPr>
        <w:t>(Vokabeltraining)</w:t>
      </w:r>
      <w:r w:rsidRPr="00234FCB">
        <w:rPr>
          <w:rFonts w:asciiTheme="minorHAnsi" w:hAnsiTheme="minorHAnsi" w:cstheme="minorHAnsi"/>
          <w:b w:val="0"/>
          <w:sz w:val="24"/>
          <w:szCs w:val="24"/>
          <w:u w:val="none"/>
        </w:rPr>
        <w:t xml:space="preserve">, un dictado, juegos y para refuerzo o repaso un test extra </w:t>
      </w:r>
      <w:r w:rsidRPr="00234FCB">
        <w:rPr>
          <w:rFonts w:asciiTheme="minorHAnsi" w:hAnsiTheme="minorHAnsi" w:cstheme="minorHAnsi"/>
          <w:b w:val="0"/>
          <w:i/>
          <w:sz w:val="24"/>
          <w:szCs w:val="24"/>
          <w:u w:val="none"/>
        </w:rPr>
        <w:t>(Wiederholungstest).</w:t>
      </w:r>
    </w:p>
    <w:p w14:paraId="3D696DE7" w14:textId="77777777" w:rsidR="00D704EE" w:rsidRPr="00D704EE" w:rsidRDefault="00D704EE" w:rsidP="00D704EE">
      <w:pPr>
        <w:pStyle w:val="Textoindependiente"/>
        <w:spacing w:line="360" w:lineRule="auto"/>
        <w:jc w:val="left"/>
        <w:rPr>
          <w:rFonts w:asciiTheme="minorHAnsi" w:hAnsiTheme="minorHAnsi" w:cstheme="minorHAnsi"/>
          <w:b w:val="0"/>
          <w:sz w:val="24"/>
          <w:szCs w:val="24"/>
          <w:u w:val="none"/>
        </w:rPr>
      </w:pPr>
    </w:p>
    <w:p w14:paraId="03EC6DB0" w14:textId="689E2736" w:rsidR="00234FCB" w:rsidRPr="00D704EE" w:rsidRDefault="00234FCB">
      <w:pPr>
        <w:pStyle w:val="Textoindependiente"/>
        <w:numPr>
          <w:ilvl w:val="0"/>
          <w:numId w:val="9"/>
        </w:numPr>
        <w:tabs>
          <w:tab w:val="num" w:pos="1776"/>
        </w:tabs>
        <w:spacing w:line="360" w:lineRule="auto"/>
        <w:rPr>
          <w:rFonts w:asciiTheme="minorHAnsi" w:hAnsiTheme="minorHAnsi" w:cstheme="minorHAnsi"/>
          <w:b w:val="0"/>
          <w:sz w:val="24"/>
          <w:szCs w:val="24"/>
          <w:u w:val="none"/>
        </w:rPr>
      </w:pPr>
      <w:r w:rsidRPr="00D704EE">
        <w:rPr>
          <w:rFonts w:asciiTheme="minorHAnsi" w:hAnsiTheme="minorHAnsi" w:cstheme="minorHAnsi"/>
          <w:b w:val="0"/>
          <w:sz w:val="24"/>
          <w:szCs w:val="24"/>
          <w:u w:val="none"/>
        </w:rPr>
        <w:t xml:space="preserve">Los </w:t>
      </w:r>
      <w:r w:rsidR="0071726A" w:rsidRPr="00D704EE">
        <w:rPr>
          <w:rFonts w:asciiTheme="minorHAnsi" w:hAnsiTheme="minorHAnsi" w:cstheme="minorHAnsi"/>
          <w:b w:val="0"/>
          <w:sz w:val="24"/>
          <w:szCs w:val="24"/>
          <w:u w:val="none"/>
        </w:rPr>
        <w:t>a</w:t>
      </w:r>
      <w:r w:rsidRPr="00D704EE">
        <w:rPr>
          <w:rFonts w:asciiTheme="minorHAnsi" w:hAnsiTheme="minorHAnsi" w:cstheme="minorHAnsi"/>
          <w:b w:val="0"/>
          <w:sz w:val="24"/>
          <w:szCs w:val="24"/>
          <w:u w:val="none"/>
        </w:rPr>
        <w:t>udio</w:t>
      </w:r>
      <w:r w:rsidR="0071726A" w:rsidRPr="00D704EE">
        <w:rPr>
          <w:rFonts w:asciiTheme="minorHAnsi" w:hAnsiTheme="minorHAnsi" w:cstheme="minorHAnsi"/>
          <w:b w:val="0"/>
          <w:sz w:val="24"/>
          <w:szCs w:val="24"/>
          <w:u w:val="none"/>
        </w:rPr>
        <w:t>s</w:t>
      </w:r>
      <w:r w:rsidRPr="00D704EE">
        <w:rPr>
          <w:rFonts w:asciiTheme="minorHAnsi" w:hAnsiTheme="minorHAnsi" w:cstheme="minorHAnsi"/>
          <w:b w:val="0"/>
          <w:sz w:val="24"/>
          <w:szCs w:val="24"/>
          <w:u w:val="none"/>
        </w:rPr>
        <w:t xml:space="preserve">: </w:t>
      </w:r>
    </w:p>
    <w:p w14:paraId="2CAE2CEE" w14:textId="0128C484" w:rsidR="00234FCB" w:rsidRPr="00234FCB" w:rsidRDefault="0071726A" w:rsidP="00D825EE">
      <w:pPr>
        <w:pStyle w:val="Textoindependiente"/>
        <w:spacing w:line="360" w:lineRule="auto"/>
        <w:rPr>
          <w:rFonts w:asciiTheme="minorHAnsi" w:hAnsiTheme="minorHAnsi" w:cstheme="minorHAnsi"/>
          <w:b w:val="0"/>
          <w:sz w:val="24"/>
          <w:szCs w:val="24"/>
          <w:u w:val="none"/>
        </w:rPr>
      </w:pPr>
      <w:r>
        <w:rPr>
          <w:rFonts w:asciiTheme="minorHAnsi" w:hAnsiTheme="minorHAnsi" w:cstheme="minorHAnsi"/>
          <w:b w:val="0"/>
          <w:sz w:val="24"/>
          <w:szCs w:val="24"/>
          <w:u w:val="none"/>
        </w:rPr>
        <w:t xml:space="preserve">Las </w:t>
      </w:r>
      <w:r w:rsidR="00234FCB" w:rsidRPr="00234FCB">
        <w:rPr>
          <w:rFonts w:asciiTheme="minorHAnsi" w:hAnsiTheme="minorHAnsi" w:cstheme="minorHAnsi"/>
          <w:b w:val="0"/>
          <w:sz w:val="24"/>
          <w:szCs w:val="24"/>
          <w:u w:val="none"/>
        </w:rPr>
        <w:t xml:space="preserve">audiciones </w:t>
      </w:r>
      <w:r w:rsidRPr="00234FCB">
        <w:rPr>
          <w:rFonts w:asciiTheme="minorHAnsi" w:hAnsiTheme="minorHAnsi" w:cstheme="minorHAnsi"/>
          <w:b w:val="0"/>
          <w:sz w:val="24"/>
          <w:szCs w:val="24"/>
          <w:u w:val="none"/>
        </w:rPr>
        <w:t xml:space="preserve">del </w:t>
      </w:r>
      <w:r w:rsidRPr="00234FCB">
        <w:rPr>
          <w:rFonts w:asciiTheme="minorHAnsi" w:hAnsiTheme="minorHAnsi" w:cstheme="minorHAnsi"/>
          <w:b w:val="0"/>
          <w:i/>
          <w:sz w:val="24"/>
          <w:szCs w:val="24"/>
          <w:u w:val="none"/>
        </w:rPr>
        <w:t xml:space="preserve">Kursbuch </w:t>
      </w:r>
      <w:r w:rsidR="00234FCB" w:rsidRPr="00234FCB">
        <w:rPr>
          <w:rFonts w:asciiTheme="minorHAnsi" w:hAnsiTheme="minorHAnsi" w:cstheme="minorHAnsi"/>
          <w:b w:val="0"/>
          <w:sz w:val="24"/>
          <w:szCs w:val="24"/>
          <w:u w:val="none"/>
        </w:rPr>
        <w:t xml:space="preserve">se pueden descargar de forma gratuita desde </w:t>
      </w:r>
      <w:r w:rsidR="00E65E14">
        <w:rPr>
          <w:rFonts w:asciiTheme="minorHAnsi" w:hAnsiTheme="minorHAnsi" w:cstheme="minorHAnsi"/>
          <w:b w:val="0"/>
          <w:sz w:val="24"/>
          <w:szCs w:val="24"/>
          <w:u w:val="none"/>
        </w:rPr>
        <w:t>la</w:t>
      </w:r>
      <w:r w:rsidR="00234FCB" w:rsidRPr="00234FCB">
        <w:rPr>
          <w:rFonts w:asciiTheme="minorHAnsi" w:hAnsiTheme="minorHAnsi" w:cstheme="minorHAnsi"/>
          <w:b w:val="0"/>
          <w:sz w:val="24"/>
          <w:szCs w:val="24"/>
          <w:u w:val="none"/>
        </w:rPr>
        <w:t xml:space="preserve"> página web de </w:t>
      </w:r>
      <w:r w:rsidR="00234FCB" w:rsidRPr="00E65E14">
        <w:rPr>
          <w:rFonts w:asciiTheme="minorHAnsi" w:hAnsiTheme="minorHAnsi" w:cstheme="minorHAnsi"/>
          <w:bCs w:val="0"/>
          <w:iCs/>
          <w:sz w:val="24"/>
          <w:szCs w:val="24"/>
          <w:u w:val="none"/>
        </w:rPr>
        <w:t>Beste Freunde</w:t>
      </w:r>
      <w:r w:rsidR="009333EB">
        <w:rPr>
          <w:rFonts w:asciiTheme="minorHAnsi" w:hAnsiTheme="minorHAnsi" w:cstheme="minorHAnsi"/>
          <w:b w:val="0"/>
          <w:sz w:val="24"/>
          <w:szCs w:val="24"/>
          <w:u w:val="none"/>
        </w:rPr>
        <w:t>.</w:t>
      </w:r>
    </w:p>
    <w:p w14:paraId="2E701CF0" w14:textId="77777777" w:rsidR="00234FCB" w:rsidRPr="00234FCB" w:rsidRDefault="00234FCB" w:rsidP="00D825EE">
      <w:pPr>
        <w:pStyle w:val="Textoindependiente"/>
        <w:spacing w:line="360" w:lineRule="auto"/>
        <w:rPr>
          <w:rFonts w:asciiTheme="minorHAnsi" w:hAnsiTheme="minorHAnsi" w:cstheme="minorHAnsi"/>
          <w:b w:val="0"/>
          <w:sz w:val="24"/>
          <w:szCs w:val="24"/>
          <w:u w:val="none"/>
        </w:rPr>
      </w:pPr>
    </w:p>
    <w:p w14:paraId="2252D7FC" w14:textId="5FFF8AD2" w:rsidR="009333EB" w:rsidRPr="009333EB" w:rsidRDefault="00234FCB">
      <w:pPr>
        <w:pStyle w:val="Textoindependiente"/>
        <w:numPr>
          <w:ilvl w:val="0"/>
          <w:numId w:val="9"/>
        </w:numPr>
        <w:tabs>
          <w:tab w:val="num" w:pos="1776"/>
        </w:tabs>
        <w:spacing w:line="360" w:lineRule="auto"/>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Libro interactivo</w:t>
      </w:r>
      <w:r w:rsidR="009333EB">
        <w:rPr>
          <w:rFonts w:asciiTheme="minorHAnsi" w:hAnsiTheme="minorHAnsi" w:cstheme="minorHAnsi"/>
          <w:b w:val="0"/>
          <w:sz w:val="24"/>
          <w:szCs w:val="24"/>
          <w:u w:val="none"/>
        </w:rPr>
        <w:t>.</w:t>
      </w:r>
    </w:p>
    <w:p w14:paraId="1E12FF6D" w14:textId="6621E44C" w:rsidR="00234FCB" w:rsidRPr="00234FCB" w:rsidRDefault="009333EB" w:rsidP="009333EB">
      <w:pPr>
        <w:pStyle w:val="Textoindependiente"/>
        <w:tabs>
          <w:tab w:val="num" w:pos="1776"/>
        </w:tabs>
        <w:spacing w:line="360" w:lineRule="auto"/>
        <w:rPr>
          <w:rFonts w:asciiTheme="minorHAnsi" w:hAnsiTheme="minorHAnsi" w:cstheme="minorHAnsi"/>
          <w:b w:val="0"/>
          <w:sz w:val="24"/>
          <w:szCs w:val="24"/>
          <w:u w:val="none"/>
        </w:rPr>
      </w:pPr>
      <w:r w:rsidRPr="009333EB">
        <w:rPr>
          <w:rFonts w:asciiTheme="minorHAnsi" w:hAnsiTheme="minorHAnsi" w:cstheme="minorHAnsi"/>
          <w:b w:val="0"/>
          <w:sz w:val="24"/>
          <w:szCs w:val="24"/>
          <w:u w:val="none"/>
        </w:rPr>
        <w:t>Beste Freunde A</w:t>
      </w:r>
      <w:r>
        <w:rPr>
          <w:rFonts w:asciiTheme="minorHAnsi" w:hAnsiTheme="minorHAnsi" w:cstheme="minorHAnsi"/>
          <w:b w:val="0"/>
          <w:sz w:val="24"/>
          <w:szCs w:val="24"/>
          <w:u w:val="none"/>
        </w:rPr>
        <w:t>2</w:t>
      </w:r>
      <w:r w:rsidRPr="009333EB">
        <w:rPr>
          <w:rFonts w:asciiTheme="minorHAnsi" w:hAnsiTheme="minorHAnsi" w:cstheme="minorHAnsi"/>
          <w:b w:val="0"/>
          <w:sz w:val="24"/>
          <w:szCs w:val="24"/>
          <w:u w:val="none"/>
        </w:rPr>
        <w:t xml:space="preserve">.1 cuenta con un libro digital en la plataforma </w:t>
      </w:r>
      <w:r w:rsidRPr="009333EB">
        <w:rPr>
          <w:rFonts w:asciiTheme="minorHAnsi" w:hAnsiTheme="minorHAnsi" w:cstheme="minorHAnsi"/>
          <w:b w:val="0"/>
          <w:i/>
          <w:iCs/>
          <w:sz w:val="24"/>
          <w:szCs w:val="24"/>
          <w:u w:val="none"/>
        </w:rPr>
        <w:t xml:space="preserve">Blinklearning </w:t>
      </w:r>
      <w:r w:rsidRPr="009333EB">
        <w:rPr>
          <w:rFonts w:asciiTheme="minorHAnsi" w:hAnsiTheme="minorHAnsi" w:cstheme="minorHAnsi"/>
          <w:b w:val="0"/>
          <w:sz w:val="24"/>
          <w:szCs w:val="24"/>
          <w:u w:val="none"/>
        </w:rPr>
        <w:t>que permite la visualización tanto del libro de texto como del libro de ejercicios e incluye todos los audios y los videos. Los videos constan de clips o pequeños sketches cuyos protagonistas son jóvenes adolescentes que reflejan situaciones típicas y cotidianas de su edad y su entorno. En la página web de la editorial hay a disposición del profesor una serie de fichas (</w:t>
      </w:r>
      <w:r w:rsidRPr="009333EB">
        <w:rPr>
          <w:rFonts w:asciiTheme="minorHAnsi" w:hAnsiTheme="minorHAnsi" w:cstheme="minorHAnsi"/>
          <w:b w:val="0"/>
          <w:i/>
          <w:iCs/>
          <w:sz w:val="24"/>
          <w:szCs w:val="24"/>
          <w:u w:val="none"/>
        </w:rPr>
        <w:t>Arbeitsblätter</w:t>
      </w:r>
      <w:r w:rsidRPr="009333EB">
        <w:rPr>
          <w:rFonts w:asciiTheme="minorHAnsi" w:hAnsiTheme="minorHAnsi" w:cstheme="minorHAnsi"/>
          <w:b w:val="0"/>
          <w:sz w:val="24"/>
          <w:szCs w:val="24"/>
          <w:u w:val="none"/>
        </w:rPr>
        <w:t>) con ejercicios para garantizar una explotación seria y completa de dichos vídeos.</w:t>
      </w:r>
    </w:p>
    <w:p w14:paraId="216375FF" w14:textId="77777777" w:rsidR="003A27F2" w:rsidRDefault="005E4A94" w:rsidP="00D825EE">
      <w:pPr>
        <w:spacing w:line="360" w:lineRule="auto"/>
        <w:jc w:val="both"/>
      </w:pPr>
      <w:bookmarkStart w:id="16" w:name="_heading=h.3znysh7" w:colFirst="0" w:colLast="0"/>
      <w:bookmarkEnd w:id="16"/>
      <w:r>
        <w:br w:type="page"/>
      </w:r>
    </w:p>
    <w:p w14:paraId="7FB27FCA" w14:textId="4F406C7C" w:rsidR="003A27F2" w:rsidRDefault="005E4A94">
      <w:pPr>
        <w:pStyle w:val="Ttulo1"/>
        <w:rPr>
          <w:rFonts w:eastAsia="Calibri"/>
        </w:rPr>
      </w:pPr>
      <w:bookmarkStart w:id="17" w:name="_Toc114148160"/>
      <w:bookmarkStart w:id="18" w:name="_Hlk113207979"/>
      <w:bookmarkStart w:id="19" w:name="_Hlk113208062"/>
      <w:r w:rsidRPr="005D7E2F">
        <w:rPr>
          <w:rFonts w:eastAsia="Calibri"/>
        </w:rPr>
        <w:lastRenderedPageBreak/>
        <w:t>PROPUESTA</w:t>
      </w:r>
      <w:r>
        <w:rPr>
          <w:rFonts w:eastAsia="Calibri"/>
        </w:rPr>
        <w:t xml:space="preserve"> DE SECUENCIACIÓN</w:t>
      </w:r>
      <w:bookmarkEnd w:id="17"/>
    </w:p>
    <w:bookmarkEnd w:id="18"/>
    <w:tbl>
      <w:tblPr>
        <w:tblW w:w="9037"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0"/>
        <w:gridCol w:w="574"/>
        <w:gridCol w:w="1079"/>
        <w:gridCol w:w="2988"/>
        <w:gridCol w:w="779"/>
        <w:gridCol w:w="935"/>
        <w:gridCol w:w="913"/>
        <w:gridCol w:w="399"/>
      </w:tblGrid>
      <w:tr w:rsidR="009333EB" w14:paraId="71D40A93" w14:textId="77777777" w:rsidTr="00B05EE9">
        <w:tc>
          <w:tcPr>
            <w:tcW w:w="1370" w:type="dxa"/>
            <w:tcBorders>
              <w:top w:val="nil"/>
              <w:left w:val="nil"/>
              <w:bottom w:val="single" w:sz="4" w:space="0" w:color="000000"/>
              <w:right w:val="nil"/>
            </w:tcBorders>
          </w:tcPr>
          <w:p w14:paraId="23936551" w14:textId="77777777" w:rsidR="009333EB" w:rsidRDefault="009333EB" w:rsidP="00B05EE9">
            <w:pPr>
              <w:jc w:val="both"/>
              <w:rPr>
                <w:rFonts w:ascii="Calibri" w:eastAsia="Calibri" w:hAnsi="Calibri" w:cs="Calibri"/>
                <w:b/>
                <w:sz w:val="18"/>
                <w:szCs w:val="18"/>
              </w:rPr>
            </w:pPr>
          </w:p>
        </w:tc>
        <w:tc>
          <w:tcPr>
            <w:tcW w:w="574" w:type="dxa"/>
            <w:tcBorders>
              <w:top w:val="nil"/>
              <w:left w:val="nil"/>
              <w:bottom w:val="single" w:sz="4" w:space="0" w:color="000000"/>
              <w:right w:val="nil"/>
            </w:tcBorders>
          </w:tcPr>
          <w:p w14:paraId="68A28A72" w14:textId="77777777" w:rsidR="009333EB" w:rsidRDefault="009333EB" w:rsidP="00B05EE9">
            <w:pPr>
              <w:jc w:val="both"/>
              <w:rPr>
                <w:rFonts w:ascii="Calibri" w:eastAsia="Calibri" w:hAnsi="Calibri" w:cs="Calibri"/>
                <w:b/>
                <w:sz w:val="18"/>
                <w:szCs w:val="18"/>
              </w:rPr>
            </w:pPr>
          </w:p>
        </w:tc>
        <w:tc>
          <w:tcPr>
            <w:tcW w:w="1079" w:type="dxa"/>
            <w:tcBorders>
              <w:top w:val="nil"/>
              <w:left w:val="nil"/>
              <w:bottom w:val="single" w:sz="4" w:space="0" w:color="000000"/>
            </w:tcBorders>
          </w:tcPr>
          <w:p w14:paraId="3EA63631" w14:textId="77777777" w:rsidR="009333EB" w:rsidRDefault="009333EB" w:rsidP="00B05EE9">
            <w:pPr>
              <w:jc w:val="both"/>
              <w:rPr>
                <w:rFonts w:ascii="Calibri" w:eastAsia="Calibri" w:hAnsi="Calibri" w:cs="Calibri"/>
                <w:b/>
                <w:sz w:val="18"/>
                <w:szCs w:val="18"/>
              </w:rPr>
            </w:pPr>
          </w:p>
        </w:tc>
        <w:tc>
          <w:tcPr>
            <w:tcW w:w="2988" w:type="dxa"/>
            <w:tcBorders>
              <w:bottom w:val="single" w:sz="4" w:space="0" w:color="000000"/>
            </w:tcBorders>
          </w:tcPr>
          <w:p w14:paraId="0979DC88" w14:textId="77777777" w:rsidR="009333EB" w:rsidRDefault="009333EB" w:rsidP="00B05EE9">
            <w:pPr>
              <w:jc w:val="both"/>
              <w:rPr>
                <w:rFonts w:ascii="Calibri" w:eastAsia="Calibri" w:hAnsi="Calibri" w:cs="Calibri"/>
                <w:b/>
                <w:sz w:val="18"/>
                <w:szCs w:val="18"/>
              </w:rPr>
            </w:pPr>
            <w:r>
              <w:rPr>
                <w:rFonts w:ascii="Calibri" w:eastAsia="Calibri" w:hAnsi="Calibri" w:cs="Calibri"/>
                <w:b/>
                <w:sz w:val="18"/>
                <w:szCs w:val="18"/>
              </w:rPr>
              <w:t>Tema</w:t>
            </w:r>
          </w:p>
        </w:tc>
        <w:tc>
          <w:tcPr>
            <w:tcW w:w="779" w:type="dxa"/>
            <w:tcBorders>
              <w:bottom w:val="single" w:sz="4" w:space="0" w:color="000000"/>
            </w:tcBorders>
          </w:tcPr>
          <w:p w14:paraId="230E0202" w14:textId="77777777" w:rsidR="009333EB" w:rsidRDefault="009333EB" w:rsidP="00B05EE9">
            <w:pPr>
              <w:jc w:val="center"/>
              <w:rPr>
                <w:rFonts w:ascii="Calibri" w:eastAsia="Calibri" w:hAnsi="Calibri" w:cs="Calibri"/>
                <w:b/>
                <w:sz w:val="18"/>
                <w:szCs w:val="18"/>
              </w:rPr>
            </w:pPr>
            <w:r>
              <w:rPr>
                <w:rFonts w:ascii="Calibri" w:eastAsia="Calibri" w:hAnsi="Calibri" w:cs="Calibri"/>
                <w:b/>
                <w:sz w:val="18"/>
                <w:szCs w:val="18"/>
              </w:rPr>
              <w:t>Horas</w:t>
            </w:r>
          </w:p>
          <w:p w14:paraId="6B6FCDD5" w14:textId="77777777" w:rsidR="009333EB" w:rsidRDefault="009333EB" w:rsidP="00B05EE9">
            <w:pPr>
              <w:jc w:val="center"/>
              <w:rPr>
                <w:rFonts w:ascii="Calibri" w:eastAsia="Calibri" w:hAnsi="Calibri" w:cs="Calibri"/>
                <w:b/>
                <w:sz w:val="18"/>
                <w:szCs w:val="18"/>
              </w:rPr>
            </w:pPr>
            <w:r>
              <w:rPr>
                <w:rFonts w:ascii="Calibri" w:eastAsia="Calibri" w:hAnsi="Calibri" w:cs="Calibri"/>
                <w:b/>
                <w:sz w:val="18"/>
                <w:szCs w:val="18"/>
              </w:rPr>
              <w:t>lectivas</w:t>
            </w:r>
          </w:p>
        </w:tc>
        <w:tc>
          <w:tcPr>
            <w:tcW w:w="935" w:type="dxa"/>
            <w:tcBorders>
              <w:bottom w:val="single" w:sz="4" w:space="0" w:color="000000"/>
            </w:tcBorders>
          </w:tcPr>
          <w:p w14:paraId="3B384CAE" w14:textId="77777777" w:rsidR="009333EB" w:rsidRDefault="009333EB" w:rsidP="00B05EE9">
            <w:pPr>
              <w:jc w:val="center"/>
              <w:rPr>
                <w:rFonts w:ascii="Calibri" w:eastAsia="Calibri" w:hAnsi="Calibri" w:cs="Calibri"/>
                <w:b/>
                <w:sz w:val="18"/>
                <w:szCs w:val="18"/>
              </w:rPr>
            </w:pPr>
            <w:r>
              <w:rPr>
                <w:rFonts w:ascii="Calibri" w:eastAsia="Calibri" w:hAnsi="Calibri" w:cs="Calibri"/>
                <w:b/>
                <w:sz w:val="18"/>
                <w:szCs w:val="18"/>
              </w:rPr>
              <w:t>Controles</w:t>
            </w:r>
          </w:p>
          <w:p w14:paraId="79E2830D" w14:textId="77777777" w:rsidR="009333EB" w:rsidRDefault="009333EB" w:rsidP="00B05EE9">
            <w:pPr>
              <w:jc w:val="center"/>
              <w:rPr>
                <w:rFonts w:ascii="Calibri" w:eastAsia="Calibri" w:hAnsi="Calibri" w:cs="Calibri"/>
                <w:b/>
                <w:sz w:val="18"/>
                <w:szCs w:val="18"/>
              </w:rPr>
            </w:pPr>
            <w:r>
              <w:rPr>
                <w:rFonts w:ascii="Calibri" w:eastAsia="Calibri" w:hAnsi="Calibri" w:cs="Calibri"/>
                <w:b/>
                <w:sz w:val="18"/>
                <w:szCs w:val="18"/>
              </w:rPr>
              <w:t>unidad</w:t>
            </w:r>
          </w:p>
        </w:tc>
        <w:tc>
          <w:tcPr>
            <w:tcW w:w="913" w:type="dxa"/>
            <w:tcBorders>
              <w:bottom w:val="single" w:sz="4" w:space="0" w:color="000000"/>
            </w:tcBorders>
          </w:tcPr>
          <w:p w14:paraId="01CA93BF" w14:textId="77777777" w:rsidR="009333EB" w:rsidRDefault="009333EB" w:rsidP="00B05EE9">
            <w:pPr>
              <w:jc w:val="center"/>
              <w:rPr>
                <w:rFonts w:ascii="Calibri" w:eastAsia="Calibri" w:hAnsi="Calibri" w:cs="Calibri"/>
                <w:b/>
                <w:sz w:val="18"/>
                <w:szCs w:val="18"/>
              </w:rPr>
            </w:pPr>
            <w:r>
              <w:rPr>
                <w:rFonts w:ascii="Calibri" w:eastAsia="Calibri" w:hAnsi="Calibri" w:cs="Calibri"/>
                <w:b/>
                <w:sz w:val="18"/>
                <w:szCs w:val="18"/>
              </w:rPr>
              <w:t>Examen</w:t>
            </w:r>
          </w:p>
          <w:p w14:paraId="5392A9FA" w14:textId="77777777" w:rsidR="009333EB" w:rsidRDefault="009333EB" w:rsidP="00B05EE9">
            <w:pPr>
              <w:jc w:val="center"/>
              <w:rPr>
                <w:rFonts w:ascii="Calibri" w:eastAsia="Calibri" w:hAnsi="Calibri" w:cs="Calibri"/>
                <w:b/>
                <w:sz w:val="18"/>
                <w:szCs w:val="18"/>
              </w:rPr>
            </w:pPr>
            <w:r>
              <w:rPr>
                <w:rFonts w:ascii="Calibri" w:eastAsia="Calibri" w:hAnsi="Calibri" w:cs="Calibri"/>
                <w:b/>
                <w:sz w:val="18"/>
                <w:szCs w:val="18"/>
              </w:rPr>
              <w:t>trimestre</w:t>
            </w:r>
          </w:p>
        </w:tc>
        <w:tc>
          <w:tcPr>
            <w:tcW w:w="399" w:type="dxa"/>
            <w:tcBorders>
              <w:top w:val="nil"/>
              <w:bottom w:val="nil"/>
              <w:right w:val="nil"/>
            </w:tcBorders>
          </w:tcPr>
          <w:p w14:paraId="3C8FC061" w14:textId="77777777" w:rsidR="009333EB" w:rsidRDefault="009333EB" w:rsidP="00B05EE9">
            <w:pPr>
              <w:jc w:val="center"/>
              <w:rPr>
                <w:rFonts w:ascii="Calibri" w:eastAsia="Calibri" w:hAnsi="Calibri" w:cs="Calibri"/>
                <w:b/>
                <w:sz w:val="18"/>
                <w:szCs w:val="18"/>
              </w:rPr>
            </w:pPr>
          </w:p>
        </w:tc>
      </w:tr>
      <w:tr w:rsidR="009333EB" w14:paraId="720CB1F8" w14:textId="77777777" w:rsidTr="00B05EE9">
        <w:tc>
          <w:tcPr>
            <w:tcW w:w="1370" w:type="dxa"/>
            <w:vMerge w:val="restart"/>
            <w:tcBorders>
              <w:left w:val="single" w:sz="4" w:space="0" w:color="000000"/>
            </w:tcBorders>
            <w:vAlign w:val="center"/>
          </w:tcPr>
          <w:p w14:paraId="6EA69239" w14:textId="77777777" w:rsidR="009333EB" w:rsidRDefault="009333EB" w:rsidP="00B05EE9">
            <w:pPr>
              <w:rPr>
                <w:rFonts w:ascii="Calibri" w:eastAsia="Calibri" w:hAnsi="Calibri" w:cs="Calibri"/>
                <w:b/>
                <w:sz w:val="18"/>
                <w:szCs w:val="18"/>
              </w:rPr>
            </w:pPr>
            <w:r>
              <w:rPr>
                <w:rFonts w:ascii="Calibri" w:eastAsia="Calibri" w:hAnsi="Calibri" w:cs="Calibri"/>
                <w:b/>
                <w:sz w:val="18"/>
                <w:szCs w:val="18"/>
              </w:rPr>
              <w:t>1º Trimestre</w:t>
            </w:r>
          </w:p>
        </w:tc>
        <w:tc>
          <w:tcPr>
            <w:tcW w:w="574" w:type="dxa"/>
            <w:vMerge w:val="restart"/>
          </w:tcPr>
          <w:p w14:paraId="07449969" w14:textId="77777777" w:rsidR="009333EB" w:rsidRDefault="009333EB" w:rsidP="00B05EE9">
            <w:pPr>
              <w:ind w:left="113" w:right="113"/>
              <w:jc w:val="center"/>
              <w:rPr>
                <w:rFonts w:ascii="Calibri" w:eastAsia="Calibri" w:hAnsi="Calibri" w:cs="Calibri"/>
                <w:b/>
                <w:sz w:val="14"/>
                <w:szCs w:val="14"/>
              </w:rPr>
            </w:pPr>
            <w:r>
              <w:rPr>
                <w:rFonts w:ascii="Calibri" w:eastAsia="Calibri" w:hAnsi="Calibri" w:cs="Calibri"/>
                <w:b/>
                <w:sz w:val="14"/>
                <w:szCs w:val="14"/>
              </w:rPr>
              <w:t>Modul</w:t>
            </w:r>
          </w:p>
          <w:p w14:paraId="6DBDF8A1" w14:textId="77777777" w:rsidR="009333EB" w:rsidRDefault="009333EB" w:rsidP="00B05EE9">
            <w:pPr>
              <w:ind w:left="113" w:right="113"/>
              <w:jc w:val="center"/>
              <w:rPr>
                <w:rFonts w:ascii="Calibri" w:eastAsia="Calibri" w:hAnsi="Calibri" w:cs="Calibri"/>
                <w:b/>
                <w:sz w:val="14"/>
                <w:szCs w:val="14"/>
              </w:rPr>
            </w:pPr>
            <w:r>
              <w:rPr>
                <w:rFonts w:ascii="Calibri" w:eastAsia="Calibri" w:hAnsi="Calibri" w:cs="Calibri"/>
                <w:b/>
                <w:sz w:val="14"/>
                <w:szCs w:val="14"/>
              </w:rPr>
              <w:t>Anna</w:t>
            </w:r>
          </w:p>
        </w:tc>
        <w:tc>
          <w:tcPr>
            <w:tcW w:w="1079" w:type="dxa"/>
            <w:tcBorders>
              <w:top w:val="dotted" w:sz="4" w:space="0" w:color="000000"/>
              <w:bottom w:val="dotted" w:sz="4" w:space="0" w:color="000000"/>
            </w:tcBorders>
            <w:vAlign w:val="center"/>
          </w:tcPr>
          <w:p w14:paraId="2BF82E21" w14:textId="77777777" w:rsidR="009333EB" w:rsidRDefault="009333EB" w:rsidP="00B05EE9">
            <w:pPr>
              <w:rPr>
                <w:rFonts w:ascii="Calibri" w:eastAsia="Calibri" w:hAnsi="Calibri" w:cs="Calibri"/>
                <w:b/>
                <w:sz w:val="18"/>
                <w:szCs w:val="18"/>
              </w:rPr>
            </w:pPr>
            <w:r>
              <w:rPr>
                <w:rFonts w:ascii="Calibri" w:eastAsia="Calibri" w:hAnsi="Calibri" w:cs="Calibri"/>
                <w:b/>
                <w:sz w:val="18"/>
                <w:szCs w:val="18"/>
              </w:rPr>
              <w:t xml:space="preserve">Lektion 19 </w:t>
            </w:r>
          </w:p>
        </w:tc>
        <w:tc>
          <w:tcPr>
            <w:tcW w:w="2988" w:type="dxa"/>
            <w:tcBorders>
              <w:top w:val="dotted" w:sz="4" w:space="0" w:color="000000"/>
              <w:bottom w:val="dotted" w:sz="4" w:space="0" w:color="000000"/>
            </w:tcBorders>
            <w:vAlign w:val="center"/>
          </w:tcPr>
          <w:p w14:paraId="6B0E625B" w14:textId="77777777" w:rsidR="009333EB" w:rsidRDefault="009333EB" w:rsidP="00B05EE9">
            <w:pPr>
              <w:rPr>
                <w:rFonts w:ascii="Calibri" w:eastAsia="Calibri" w:hAnsi="Calibri" w:cs="Calibri"/>
                <w:i/>
                <w:sz w:val="18"/>
                <w:szCs w:val="18"/>
              </w:rPr>
            </w:pPr>
            <w:r>
              <w:rPr>
                <w:rFonts w:ascii="Calibri" w:eastAsia="Calibri" w:hAnsi="Calibri" w:cs="Calibri"/>
                <w:i/>
                <w:sz w:val="18"/>
                <w:szCs w:val="18"/>
              </w:rPr>
              <w:t>Unsere Wohnung in Köln.</w:t>
            </w:r>
          </w:p>
        </w:tc>
        <w:tc>
          <w:tcPr>
            <w:tcW w:w="779" w:type="dxa"/>
            <w:tcBorders>
              <w:top w:val="dotted" w:sz="4" w:space="0" w:color="000000"/>
              <w:bottom w:val="dotted" w:sz="4" w:space="0" w:color="000000"/>
            </w:tcBorders>
            <w:vAlign w:val="center"/>
          </w:tcPr>
          <w:p w14:paraId="21E02A02"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4</w:t>
            </w:r>
          </w:p>
        </w:tc>
        <w:tc>
          <w:tcPr>
            <w:tcW w:w="935" w:type="dxa"/>
            <w:tcBorders>
              <w:top w:val="dotted" w:sz="4" w:space="0" w:color="000000"/>
              <w:bottom w:val="dotted" w:sz="4" w:space="0" w:color="000000"/>
            </w:tcBorders>
            <w:vAlign w:val="center"/>
          </w:tcPr>
          <w:p w14:paraId="2FB84666"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val="restart"/>
            <w:vAlign w:val="center"/>
          </w:tcPr>
          <w:p w14:paraId="4B718F52"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1 + 1</w:t>
            </w:r>
          </w:p>
        </w:tc>
        <w:tc>
          <w:tcPr>
            <w:tcW w:w="399" w:type="dxa"/>
            <w:tcBorders>
              <w:top w:val="nil"/>
              <w:bottom w:val="nil"/>
              <w:right w:val="nil"/>
            </w:tcBorders>
          </w:tcPr>
          <w:p w14:paraId="5E941594" w14:textId="77777777" w:rsidR="009333EB" w:rsidRDefault="009333EB" w:rsidP="00B05EE9">
            <w:pPr>
              <w:jc w:val="center"/>
              <w:rPr>
                <w:rFonts w:ascii="Calibri" w:eastAsia="Calibri" w:hAnsi="Calibri" w:cs="Calibri"/>
                <w:sz w:val="18"/>
                <w:szCs w:val="18"/>
              </w:rPr>
            </w:pPr>
          </w:p>
        </w:tc>
      </w:tr>
      <w:tr w:rsidR="009333EB" w14:paraId="18669BE7" w14:textId="77777777" w:rsidTr="00B05EE9">
        <w:tc>
          <w:tcPr>
            <w:tcW w:w="1370" w:type="dxa"/>
            <w:vMerge/>
            <w:tcBorders>
              <w:left w:val="single" w:sz="4" w:space="0" w:color="000000"/>
            </w:tcBorders>
            <w:vAlign w:val="center"/>
          </w:tcPr>
          <w:p w14:paraId="6C1463D0" w14:textId="77777777" w:rsidR="009333EB" w:rsidRDefault="009333EB" w:rsidP="00B05EE9">
            <w:pPr>
              <w:widowControl w:val="0"/>
              <w:spacing w:line="276" w:lineRule="auto"/>
              <w:rPr>
                <w:rFonts w:ascii="Calibri" w:eastAsia="Calibri" w:hAnsi="Calibri" w:cs="Calibri"/>
                <w:sz w:val="18"/>
                <w:szCs w:val="18"/>
              </w:rPr>
            </w:pPr>
          </w:p>
        </w:tc>
        <w:tc>
          <w:tcPr>
            <w:tcW w:w="574" w:type="dxa"/>
            <w:vMerge/>
          </w:tcPr>
          <w:p w14:paraId="654611FB" w14:textId="77777777" w:rsidR="009333EB" w:rsidRDefault="009333EB" w:rsidP="00B05EE9">
            <w:pPr>
              <w:rPr>
                <w:rFonts w:ascii="Calibri" w:eastAsia="Calibri" w:hAnsi="Calibri" w:cs="Calibri"/>
                <w:b/>
                <w:sz w:val="18"/>
                <w:szCs w:val="18"/>
              </w:rPr>
            </w:pPr>
          </w:p>
          <w:p w14:paraId="4C2CA7EB" w14:textId="77777777" w:rsidR="009333EB" w:rsidRDefault="009333EB" w:rsidP="00B05EE9">
            <w:pPr>
              <w:rPr>
                <w:rFonts w:ascii="Calibri" w:eastAsia="Calibri" w:hAnsi="Calibri" w:cs="Calibri"/>
                <w:b/>
                <w:sz w:val="18"/>
                <w:szCs w:val="18"/>
              </w:rPr>
            </w:pPr>
          </w:p>
        </w:tc>
        <w:tc>
          <w:tcPr>
            <w:tcW w:w="1079" w:type="dxa"/>
            <w:tcBorders>
              <w:top w:val="dotted" w:sz="4" w:space="0" w:color="000000"/>
              <w:bottom w:val="dotted" w:sz="4" w:space="0" w:color="000000"/>
            </w:tcBorders>
            <w:vAlign w:val="center"/>
          </w:tcPr>
          <w:p w14:paraId="6832C520" w14:textId="77777777" w:rsidR="009333EB" w:rsidRDefault="009333EB" w:rsidP="00B05EE9">
            <w:pPr>
              <w:rPr>
                <w:rFonts w:ascii="Calibri" w:eastAsia="Calibri" w:hAnsi="Calibri" w:cs="Calibri"/>
                <w:b/>
                <w:sz w:val="18"/>
                <w:szCs w:val="18"/>
              </w:rPr>
            </w:pPr>
            <w:r>
              <w:rPr>
                <w:rFonts w:ascii="Calibri" w:eastAsia="Calibri" w:hAnsi="Calibri" w:cs="Calibri"/>
                <w:b/>
                <w:sz w:val="18"/>
                <w:szCs w:val="18"/>
              </w:rPr>
              <w:t>Lektion 20</w:t>
            </w:r>
          </w:p>
        </w:tc>
        <w:tc>
          <w:tcPr>
            <w:tcW w:w="2988" w:type="dxa"/>
            <w:tcBorders>
              <w:top w:val="dotted" w:sz="4" w:space="0" w:color="000000"/>
              <w:bottom w:val="dotted" w:sz="4" w:space="0" w:color="000000"/>
            </w:tcBorders>
            <w:vAlign w:val="center"/>
          </w:tcPr>
          <w:p w14:paraId="7EC145E5" w14:textId="77777777" w:rsidR="009333EB" w:rsidRDefault="009333EB" w:rsidP="00B05EE9">
            <w:pPr>
              <w:rPr>
                <w:rFonts w:ascii="Calibri" w:eastAsia="Calibri" w:hAnsi="Calibri" w:cs="Calibri"/>
                <w:i/>
                <w:sz w:val="18"/>
                <w:szCs w:val="18"/>
              </w:rPr>
            </w:pPr>
            <w:r>
              <w:rPr>
                <w:rFonts w:ascii="Calibri" w:eastAsia="Calibri" w:hAnsi="Calibri" w:cs="Calibri"/>
                <w:i/>
                <w:sz w:val="18"/>
                <w:szCs w:val="18"/>
              </w:rPr>
              <w:t>Neue Freunde!</w:t>
            </w:r>
          </w:p>
        </w:tc>
        <w:tc>
          <w:tcPr>
            <w:tcW w:w="779" w:type="dxa"/>
            <w:tcBorders>
              <w:top w:val="dotted" w:sz="4" w:space="0" w:color="000000"/>
              <w:bottom w:val="dotted" w:sz="4" w:space="0" w:color="000000"/>
            </w:tcBorders>
            <w:vAlign w:val="center"/>
          </w:tcPr>
          <w:p w14:paraId="57A36A43"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4</w:t>
            </w:r>
          </w:p>
        </w:tc>
        <w:tc>
          <w:tcPr>
            <w:tcW w:w="935" w:type="dxa"/>
            <w:tcBorders>
              <w:top w:val="dotted" w:sz="4" w:space="0" w:color="000000"/>
              <w:bottom w:val="dotted" w:sz="4" w:space="0" w:color="000000"/>
            </w:tcBorders>
            <w:vAlign w:val="center"/>
          </w:tcPr>
          <w:p w14:paraId="333060C9"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vAlign w:val="center"/>
          </w:tcPr>
          <w:p w14:paraId="61FDCDB1" w14:textId="77777777" w:rsidR="009333EB" w:rsidRDefault="009333EB" w:rsidP="00B05EE9">
            <w:pPr>
              <w:jc w:val="center"/>
              <w:rPr>
                <w:rFonts w:ascii="Calibri" w:eastAsia="Calibri" w:hAnsi="Calibri" w:cs="Calibri"/>
                <w:sz w:val="18"/>
                <w:szCs w:val="18"/>
              </w:rPr>
            </w:pPr>
          </w:p>
        </w:tc>
        <w:tc>
          <w:tcPr>
            <w:tcW w:w="399" w:type="dxa"/>
            <w:tcBorders>
              <w:top w:val="nil"/>
              <w:bottom w:val="nil"/>
              <w:right w:val="nil"/>
            </w:tcBorders>
          </w:tcPr>
          <w:p w14:paraId="60C8F4DD" w14:textId="77777777" w:rsidR="009333EB" w:rsidRDefault="009333EB" w:rsidP="00B05EE9">
            <w:pPr>
              <w:jc w:val="center"/>
              <w:rPr>
                <w:rFonts w:ascii="Calibri" w:eastAsia="Calibri" w:hAnsi="Calibri" w:cs="Calibri"/>
                <w:sz w:val="18"/>
                <w:szCs w:val="18"/>
              </w:rPr>
            </w:pPr>
          </w:p>
        </w:tc>
      </w:tr>
      <w:tr w:rsidR="009333EB" w14:paraId="6251A8F1" w14:textId="77777777" w:rsidTr="00B05EE9">
        <w:tc>
          <w:tcPr>
            <w:tcW w:w="1370" w:type="dxa"/>
            <w:vMerge/>
            <w:tcBorders>
              <w:left w:val="single" w:sz="4" w:space="0" w:color="000000"/>
            </w:tcBorders>
            <w:vAlign w:val="center"/>
          </w:tcPr>
          <w:p w14:paraId="3377A9B0" w14:textId="77777777" w:rsidR="009333EB" w:rsidRDefault="009333EB" w:rsidP="00B05EE9">
            <w:pPr>
              <w:widowControl w:val="0"/>
              <w:spacing w:line="276" w:lineRule="auto"/>
              <w:rPr>
                <w:rFonts w:ascii="Calibri" w:eastAsia="Calibri" w:hAnsi="Calibri" w:cs="Calibri"/>
                <w:sz w:val="18"/>
                <w:szCs w:val="18"/>
              </w:rPr>
            </w:pPr>
          </w:p>
        </w:tc>
        <w:tc>
          <w:tcPr>
            <w:tcW w:w="574" w:type="dxa"/>
            <w:vMerge/>
          </w:tcPr>
          <w:p w14:paraId="10B58454" w14:textId="77777777" w:rsidR="009333EB" w:rsidRDefault="009333EB" w:rsidP="00B05EE9">
            <w:pPr>
              <w:rPr>
                <w:rFonts w:ascii="Calibri" w:eastAsia="Calibri" w:hAnsi="Calibri" w:cs="Calibri"/>
                <w:b/>
                <w:sz w:val="18"/>
                <w:szCs w:val="18"/>
              </w:rPr>
            </w:pPr>
          </w:p>
          <w:p w14:paraId="1EA2579F" w14:textId="77777777" w:rsidR="009333EB" w:rsidRDefault="009333EB" w:rsidP="00B05EE9">
            <w:pPr>
              <w:rPr>
                <w:rFonts w:ascii="Calibri" w:eastAsia="Calibri" w:hAnsi="Calibri" w:cs="Calibri"/>
                <w:b/>
                <w:sz w:val="18"/>
                <w:szCs w:val="18"/>
              </w:rPr>
            </w:pPr>
          </w:p>
        </w:tc>
        <w:tc>
          <w:tcPr>
            <w:tcW w:w="1079" w:type="dxa"/>
            <w:tcBorders>
              <w:top w:val="dotted" w:sz="4" w:space="0" w:color="000000"/>
              <w:bottom w:val="single" w:sz="4" w:space="0" w:color="000000"/>
            </w:tcBorders>
            <w:vAlign w:val="center"/>
          </w:tcPr>
          <w:p w14:paraId="55081EB7" w14:textId="77777777" w:rsidR="009333EB" w:rsidRDefault="009333EB" w:rsidP="00B05EE9">
            <w:pPr>
              <w:rPr>
                <w:rFonts w:ascii="Calibri" w:eastAsia="Calibri" w:hAnsi="Calibri" w:cs="Calibri"/>
                <w:b/>
                <w:sz w:val="18"/>
                <w:szCs w:val="18"/>
              </w:rPr>
            </w:pPr>
            <w:r>
              <w:rPr>
                <w:rFonts w:ascii="Calibri" w:eastAsia="Calibri" w:hAnsi="Calibri" w:cs="Calibri"/>
                <w:b/>
                <w:sz w:val="18"/>
                <w:szCs w:val="18"/>
              </w:rPr>
              <w:t>Lektion 21</w:t>
            </w:r>
          </w:p>
        </w:tc>
        <w:tc>
          <w:tcPr>
            <w:tcW w:w="2988" w:type="dxa"/>
            <w:tcBorders>
              <w:top w:val="dotted" w:sz="4" w:space="0" w:color="000000"/>
              <w:bottom w:val="single" w:sz="4" w:space="0" w:color="000000"/>
            </w:tcBorders>
            <w:vAlign w:val="center"/>
          </w:tcPr>
          <w:p w14:paraId="338F35E9" w14:textId="77777777" w:rsidR="009333EB" w:rsidRDefault="009333EB" w:rsidP="00B05EE9">
            <w:pPr>
              <w:rPr>
                <w:rFonts w:ascii="Calibri" w:eastAsia="Calibri" w:hAnsi="Calibri" w:cs="Calibri"/>
                <w:i/>
                <w:sz w:val="18"/>
                <w:szCs w:val="18"/>
              </w:rPr>
            </w:pPr>
            <w:r>
              <w:rPr>
                <w:rFonts w:ascii="Calibri" w:eastAsia="Calibri" w:hAnsi="Calibri" w:cs="Calibri"/>
                <w:i/>
                <w:sz w:val="18"/>
                <w:szCs w:val="18"/>
              </w:rPr>
              <w:t>Komm, wir feiern!</w:t>
            </w:r>
          </w:p>
        </w:tc>
        <w:tc>
          <w:tcPr>
            <w:tcW w:w="779" w:type="dxa"/>
            <w:tcBorders>
              <w:top w:val="dotted" w:sz="4" w:space="0" w:color="000000"/>
              <w:bottom w:val="single" w:sz="4" w:space="0" w:color="000000"/>
            </w:tcBorders>
            <w:vAlign w:val="center"/>
          </w:tcPr>
          <w:p w14:paraId="181406E9"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4</w:t>
            </w:r>
          </w:p>
        </w:tc>
        <w:tc>
          <w:tcPr>
            <w:tcW w:w="935" w:type="dxa"/>
            <w:tcBorders>
              <w:top w:val="dotted" w:sz="4" w:space="0" w:color="000000"/>
              <w:bottom w:val="single" w:sz="4" w:space="0" w:color="000000"/>
            </w:tcBorders>
            <w:vAlign w:val="center"/>
          </w:tcPr>
          <w:p w14:paraId="5359D543"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vAlign w:val="center"/>
          </w:tcPr>
          <w:p w14:paraId="38574328" w14:textId="77777777" w:rsidR="009333EB" w:rsidRDefault="009333EB" w:rsidP="00B05EE9">
            <w:pPr>
              <w:jc w:val="center"/>
              <w:rPr>
                <w:rFonts w:ascii="Calibri" w:eastAsia="Calibri" w:hAnsi="Calibri" w:cs="Calibri"/>
                <w:sz w:val="18"/>
                <w:szCs w:val="18"/>
              </w:rPr>
            </w:pPr>
          </w:p>
        </w:tc>
        <w:tc>
          <w:tcPr>
            <w:tcW w:w="399" w:type="dxa"/>
            <w:tcBorders>
              <w:top w:val="nil"/>
              <w:bottom w:val="nil"/>
              <w:right w:val="nil"/>
            </w:tcBorders>
          </w:tcPr>
          <w:p w14:paraId="06B82AE1" w14:textId="77777777" w:rsidR="009333EB" w:rsidRDefault="009333EB" w:rsidP="00B05EE9">
            <w:pPr>
              <w:jc w:val="center"/>
              <w:rPr>
                <w:rFonts w:ascii="Calibri" w:eastAsia="Calibri" w:hAnsi="Calibri" w:cs="Calibri"/>
                <w:sz w:val="18"/>
                <w:szCs w:val="18"/>
              </w:rPr>
            </w:pPr>
          </w:p>
        </w:tc>
      </w:tr>
      <w:tr w:rsidR="009333EB" w14:paraId="26C7BA0C" w14:textId="77777777" w:rsidTr="00B05EE9">
        <w:tc>
          <w:tcPr>
            <w:tcW w:w="1370" w:type="dxa"/>
            <w:vMerge w:val="restart"/>
            <w:tcBorders>
              <w:top w:val="single" w:sz="4" w:space="0" w:color="000000"/>
              <w:left w:val="single" w:sz="4" w:space="0" w:color="000000"/>
            </w:tcBorders>
            <w:vAlign w:val="center"/>
          </w:tcPr>
          <w:p w14:paraId="71CB1005" w14:textId="4C63BA1E" w:rsidR="009333EB" w:rsidRDefault="009333EB" w:rsidP="00B05EE9">
            <w:pPr>
              <w:rPr>
                <w:rFonts w:ascii="Calibri" w:eastAsia="Calibri" w:hAnsi="Calibri" w:cs="Calibri"/>
                <w:b/>
                <w:sz w:val="18"/>
                <w:szCs w:val="18"/>
              </w:rPr>
            </w:pPr>
            <w:r>
              <w:rPr>
                <w:rFonts w:ascii="Calibri" w:eastAsia="Calibri" w:hAnsi="Calibri" w:cs="Calibri"/>
                <w:b/>
                <w:sz w:val="18"/>
                <w:szCs w:val="18"/>
              </w:rPr>
              <w:t>2º Trimestre</w:t>
            </w:r>
          </w:p>
        </w:tc>
        <w:tc>
          <w:tcPr>
            <w:tcW w:w="574" w:type="dxa"/>
            <w:vMerge w:val="restart"/>
            <w:tcBorders>
              <w:top w:val="single" w:sz="4" w:space="0" w:color="000000"/>
            </w:tcBorders>
          </w:tcPr>
          <w:p w14:paraId="1632944B" w14:textId="77777777" w:rsidR="009333EB" w:rsidRDefault="009333EB" w:rsidP="00B05EE9">
            <w:pPr>
              <w:ind w:left="113" w:right="113"/>
              <w:jc w:val="center"/>
              <w:rPr>
                <w:rFonts w:ascii="Calibri" w:eastAsia="Calibri" w:hAnsi="Calibri" w:cs="Calibri"/>
                <w:b/>
                <w:sz w:val="14"/>
                <w:szCs w:val="14"/>
              </w:rPr>
            </w:pPr>
            <w:r>
              <w:rPr>
                <w:rFonts w:ascii="Calibri" w:eastAsia="Calibri" w:hAnsi="Calibri" w:cs="Calibri"/>
                <w:b/>
                <w:sz w:val="14"/>
                <w:szCs w:val="14"/>
              </w:rPr>
              <w:t>Modul</w:t>
            </w:r>
          </w:p>
          <w:p w14:paraId="2D6FBA1E" w14:textId="77777777" w:rsidR="009333EB" w:rsidRDefault="009333EB" w:rsidP="00B05EE9">
            <w:pPr>
              <w:ind w:left="113" w:right="113"/>
              <w:jc w:val="center"/>
              <w:rPr>
                <w:rFonts w:ascii="Calibri" w:eastAsia="Calibri" w:hAnsi="Calibri" w:cs="Calibri"/>
                <w:b/>
                <w:sz w:val="14"/>
                <w:szCs w:val="14"/>
              </w:rPr>
            </w:pPr>
            <w:r>
              <w:rPr>
                <w:rFonts w:ascii="Calibri" w:eastAsia="Calibri" w:hAnsi="Calibri" w:cs="Calibri"/>
                <w:b/>
                <w:sz w:val="14"/>
                <w:szCs w:val="14"/>
              </w:rPr>
              <w:t>Fabio</w:t>
            </w:r>
          </w:p>
        </w:tc>
        <w:tc>
          <w:tcPr>
            <w:tcW w:w="1079" w:type="dxa"/>
            <w:tcBorders>
              <w:top w:val="single" w:sz="4" w:space="0" w:color="000000"/>
              <w:bottom w:val="dotted" w:sz="4" w:space="0" w:color="000000"/>
            </w:tcBorders>
            <w:vAlign w:val="center"/>
          </w:tcPr>
          <w:p w14:paraId="3243E592" w14:textId="77777777" w:rsidR="009333EB" w:rsidRDefault="009333EB" w:rsidP="00B05EE9">
            <w:pPr>
              <w:rPr>
                <w:rFonts w:ascii="Calibri" w:eastAsia="Calibri" w:hAnsi="Calibri" w:cs="Calibri"/>
                <w:b/>
                <w:sz w:val="18"/>
                <w:szCs w:val="18"/>
              </w:rPr>
            </w:pPr>
            <w:r>
              <w:rPr>
                <w:rFonts w:ascii="Calibri" w:eastAsia="Calibri" w:hAnsi="Calibri" w:cs="Calibri"/>
                <w:b/>
                <w:sz w:val="18"/>
                <w:szCs w:val="18"/>
              </w:rPr>
              <w:t>Lektion 22</w:t>
            </w:r>
          </w:p>
        </w:tc>
        <w:tc>
          <w:tcPr>
            <w:tcW w:w="2988" w:type="dxa"/>
            <w:tcBorders>
              <w:top w:val="single" w:sz="4" w:space="0" w:color="000000"/>
              <w:bottom w:val="dotted" w:sz="4" w:space="0" w:color="000000"/>
            </w:tcBorders>
            <w:vAlign w:val="center"/>
          </w:tcPr>
          <w:p w14:paraId="71CACF41" w14:textId="77777777" w:rsidR="009333EB" w:rsidRPr="00B05EE9" w:rsidRDefault="009333EB" w:rsidP="00B05EE9">
            <w:pPr>
              <w:rPr>
                <w:rFonts w:ascii="Calibri" w:eastAsia="Calibri" w:hAnsi="Calibri" w:cs="Calibri"/>
                <w:i/>
                <w:sz w:val="18"/>
                <w:szCs w:val="18"/>
                <w:lang w:val="de-DE"/>
              </w:rPr>
            </w:pPr>
            <w:r w:rsidRPr="00B05EE9">
              <w:rPr>
                <w:rFonts w:ascii="Calibri" w:eastAsia="Calibri" w:hAnsi="Calibri" w:cs="Calibri"/>
                <w:i/>
                <w:sz w:val="18"/>
                <w:szCs w:val="18"/>
                <w:lang w:val="de-DE"/>
              </w:rPr>
              <w:t>Wir sind ein super Team!</w:t>
            </w:r>
          </w:p>
        </w:tc>
        <w:tc>
          <w:tcPr>
            <w:tcW w:w="779" w:type="dxa"/>
            <w:tcBorders>
              <w:top w:val="single" w:sz="4" w:space="0" w:color="000000"/>
              <w:bottom w:val="dotted" w:sz="4" w:space="0" w:color="000000"/>
            </w:tcBorders>
            <w:vAlign w:val="center"/>
          </w:tcPr>
          <w:p w14:paraId="0C7DD9D1"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4</w:t>
            </w:r>
          </w:p>
        </w:tc>
        <w:tc>
          <w:tcPr>
            <w:tcW w:w="935" w:type="dxa"/>
            <w:tcBorders>
              <w:top w:val="single" w:sz="4" w:space="0" w:color="000000"/>
              <w:bottom w:val="dotted" w:sz="4" w:space="0" w:color="000000"/>
            </w:tcBorders>
            <w:vAlign w:val="center"/>
          </w:tcPr>
          <w:p w14:paraId="5319DB4D"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val="restart"/>
            <w:tcBorders>
              <w:top w:val="single" w:sz="4" w:space="0" w:color="000000"/>
            </w:tcBorders>
            <w:vAlign w:val="center"/>
          </w:tcPr>
          <w:p w14:paraId="21FEF18A"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1+1</w:t>
            </w:r>
          </w:p>
        </w:tc>
        <w:tc>
          <w:tcPr>
            <w:tcW w:w="399" w:type="dxa"/>
            <w:tcBorders>
              <w:top w:val="nil"/>
              <w:bottom w:val="nil"/>
              <w:right w:val="nil"/>
            </w:tcBorders>
          </w:tcPr>
          <w:p w14:paraId="4C85096F" w14:textId="77777777" w:rsidR="009333EB" w:rsidRDefault="009333EB" w:rsidP="00B05EE9">
            <w:pPr>
              <w:jc w:val="center"/>
              <w:rPr>
                <w:rFonts w:ascii="Calibri" w:eastAsia="Calibri" w:hAnsi="Calibri" w:cs="Calibri"/>
                <w:sz w:val="18"/>
                <w:szCs w:val="18"/>
              </w:rPr>
            </w:pPr>
          </w:p>
        </w:tc>
      </w:tr>
      <w:tr w:rsidR="009333EB" w14:paraId="0BCE5B7C" w14:textId="77777777" w:rsidTr="00B05EE9">
        <w:tc>
          <w:tcPr>
            <w:tcW w:w="1370" w:type="dxa"/>
            <w:vMerge/>
            <w:tcBorders>
              <w:top w:val="single" w:sz="4" w:space="0" w:color="000000"/>
              <w:left w:val="single" w:sz="4" w:space="0" w:color="000000"/>
            </w:tcBorders>
            <w:vAlign w:val="center"/>
          </w:tcPr>
          <w:p w14:paraId="57392637" w14:textId="77777777" w:rsidR="009333EB" w:rsidRDefault="009333EB" w:rsidP="00B05EE9">
            <w:pPr>
              <w:widowControl w:val="0"/>
              <w:spacing w:line="276" w:lineRule="auto"/>
              <w:rPr>
                <w:rFonts w:ascii="Calibri" w:eastAsia="Calibri" w:hAnsi="Calibri" w:cs="Calibri"/>
                <w:sz w:val="18"/>
                <w:szCs w:val="18"/>
              </w:rPr>
            </w:pPr>
          </w:p>
        </w:tc>
        <w:tc>
          <w:tcPr>
            <w:tcW w:w="574" w:type="dxa"/>
            <w:vMerge/>
            <w:tcBorders>
              <w:top w:val="single" w:sz="4" w:space="0" w:color="000000"/>
            </w:tcBorders>
          </w:tcPr>
          <w:p w14:paraId="467BED3D" w14:textId="77777777" w:rsidR="009333EB" w:rsidRDefault="009333EB" w:rsidP="00B05EE9">
            <w:pPr>
              <w:rPr>
                <w:rFonts w:ascii="Calibri" w:eastAsia="Calibri" w:hAnsi="Calibri" w:cs="Calibri"/>
                <w:b/>
                <w:sz w:val="18"/>
                <w:szCs w:val="18"/>
              </w:rPr>
            </w:pPr>
          </w:p>
          <w:p w14:paraId="1B490E29" w14:textId="77777777" w:rsidR="009333EB" w:rsidRDefault="009333EB" w:rsidP="00B05EE9">
            <w:pPr>
              <w:rPr>
                <w:rFonts w:ascii="Calibri" w:eastAsia="Calibri" w:hAnsi="Calibri" w:cs="Calibri"/>
                <w:b/>
                <w:sz w:val="18"/>
                <w:szCs w:val="18"/>
              </w:rPr>
            </w:pPr>
          </w:p>
        </w:tc>
        <w:tc>
          <w:tcPr>
            <w:tcW w:w="1079" w:type="dxa"/>
            <w:tcBorders>
              <w:top w:val="dotted" w:sz="4" w:space="0" w:color="000000"/>
              <w:bottom w:val="dotted" w:sz="4" w:space="0" w:color="000000"/>
            </w:tcBorders>
            <w:vAlign w:val="center"/>
          </w:tcPr>
          <w:p w14:paraId="5CB0FBEE" w14:textId="77777777" w:rsidR="009333EB" w:rsidRDefault="009333EB" w:rsidP="00B05EE9">
            <w:pPr>
              <w:rPr>
                <w:rFonts w:ascii="Calibri" w:eastAsia="Calibri" w:hAnsi="Calibri" w:cs="Calibri"/>
                <w:b/>
                <w:sz w:val="18"/>
                <w:szCs w:val="18"/>
              </w:rPr>
            </w:pPr>
            <w:r>
              <w:rPr>
                <w:rFonts w:ascii="Calibri" w:eastAsia="Calibri" w:hAnsi="Calibri" w:cs="Calibri"/>
                <w:b/>
                <w:sz w:val="18"/>
                <w:szCs w:val="18"/>
              </w:rPr>
              <w:t>Lektion 23</w:t>
            </w:r>
          </w:p>
        </w:tc>
        <w:tc>
          <w:tcPr>
            <w:tcW w:w="2988" w:type="dxa"/>
            <w:tcBorders>
              <w:top w:val="dotted" w:sz="4" w:space="0" w:color="000000"/>
              <w:bottom w:val="dotted" w:sz="4" w:space="0" w:color="000000"/>
            </w:tcBorders>
            <w:vAlign w:val="center"/>
          </w:tcPr>
          <w:p w14:paraId="0CBDCCC7" w14:textId="77777777" w:rsidR="009333EB" w:rsidRPr="00B05EE9" w:rsidRDefault="009333EB" w:rsidP="00B05EE9">
            <w:pPr>
              <w:rPr>
                <w:rFonts w:ascii="Calibri" w:eastAsia="Calibri" w:hAnsi="Calibri" w:cs="Calibri"/>
                <w:i/>
                <w:sz w:val="18"/>
                <w:szCs w:val="18"/>
                <w:lang w:val="de-DE"/>
              </w:rPr>
            </w:pPr>
            <w:r w:rsidRPr="00B05EE9">
              <w:rPr>
                <w:rFonts w:ascii="Calibri" w:eastAsia="Calibri" w:hAnsi="Calibri" w:cs="Calibri"/>
                <w:i/>
                <w:sz w:val="18"/>
                <w:szCs w:val="18"/>
                <w:lang w:val="de-DE"/>
              </w:rPr>
              <w:t>Bis zur Brücke ist es nicht weit.</w:t>
            </w:r>
          </w:p>
        </w:tc>
        <w:tc>
          <w:tcPr>
            <w:tcW w:w="779" w:type="dxa"/>
            <w:tcBorders>
              <w:top w:val="dotted" w:sz="4" w:space="0" w:color="000000"/>
              <w:bottom w:val="dotted" w:sz="4" w:space="0" w:color="000000"/>
            </w:tcBorders>
            <w:vAlign w:val="center"/>
          </w:tcPr>
          <w:p w14:paraId="6865B6AC"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7</w:t>
            </w:r>
          </w:p>
        </w:tc>
        <w:tc>
          <w:tcPr>
            <w:tcW w:w="935" w:type="dxa"/>
            <w:tcBorders>
              <w:top w:val="dotted" w:sz="4" w:space="0" w:color="000000"/>
              <w:bottom w:val="dotted" w:sz="4" w:space="0" w:color="000000"/>
            </w:tcBorders>
            <w:vAlign w:val="center"/>
          </w:tcPr>
          <w:p w14:paraId="211DD029"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tcBorders>
              <w:top w:val="single" w:sz="4" w:space="0" w:color="000000"/>
            </w:tcBorders>
            <w:vAlign w:val="center"/>
          </w:tcPr>
          <w:p w14:paraId="0FC7690C" w14:textId="77777777" w:rsidR="009333EB" w:rsidRDefault="009333EB" w:rsidP="00B05EE9">
            <w:pPr>
              <w:jc w:val="center"/>
              <w:rPr>
                <w:rFonts w:ascii="Calibri" w:eastAsia="Calibri" w:hAnsi="Calibri" w:cs="Calibri"/>
                <w:sz w:val="18"/>
                <w:szCs w:val="18"/>
              </w:rPr>
            </w:pPr>
          </w:p>
        </w:tc>
        <w:tc>
          <w:tcPr>
            <w:tcW w:w="399" w:type="dxa"/>
            <w:tcBorders>
              <w:top w:val="nil"/>
              <w:bottom w:val="nil"/>
              <w:right w:val="nil"/>
            </w:tcBorders>
          </w:tcPr>
          <w:p w14:paraId="7015B504" w14:textId="77777777" w:rsidR="009333EB" w:rsidRDefault="009333EB" w:rsidP="00B05EE9">
            <w:pPr>
              <w:jc w:val="center"/>
              <w:rPr>
                <w:rFonts w:ascii="Calibri" w:eastAsia="Calibri" w:hAnsi="Calibri" w:cs="Calibri"/>
                <w:sz w:val="18"/>
                <w:szCs w:val="18"/>
              </w:rPr>
            </w:pPr>
          </w:p>
        </w:tc>
      </w:tr>
      <w:tr w:rsidR="009333EB" w14:paraId="6B876BF4" w14:textId="77777777" w:rsidTr="00B05EE9">
        <w:tc>
          <w:tcPr>
            <w:tcW w:w="1370" w:type="dxa"/>
            <w:vMerge/>
            <w:tcBorders>
              <w:top w:val="single" w:sz="4" w:space="0" w:color="000000"/>
              <w:left w:val="single" w:sz="4" w:space="0" w:color="000000"/>
            </w:tcBorders>
            <w:vAlign w:val="center"/>
          </w:tcPr>
          <w:p w14:paraId="06984F6F" w14:textId="77777777" w:rsidR="009333EB" w:rsidRDefault="009333EB" w:rsidP="00B05EE9">
            <w:pPr>
              <w:widowControl w:val="0"/>
              <w:spacing w:line="276" w:lineRule="auto"/>
              <w:rPr>
                <w:rFonts w:ascii="Calibri" w:eastAsia="Calibri" w:hAnsi="Calibri" w:cs="Calibri"/>
                <w:sz w:val="18"/>
                <w:szCs w:val="18"/>
              </w:rPr>
            </w:pPr>
          </w:p>
        </w:tc>
        <w:tc>
          <w:tcPr>
            <w:tcW w:w="574" w:type="dxa"/>
            <w:vMerge/>
            <w:tcBorders>
              <w:top w:val="single" w:sz="4" w:space="0" w:color="000000"/>
            </w:tcBorders>
          </w:tcPr>
          <w:p w14:paraId="1C2C0F52" w14:textId="77777777" w:rsidR="009333EB" w:rsidRDefault="009333EB" w:rsidP="00B05EE9">
            <w:pPr>
              <w:rPr>
                <w:rFonts w:ascii="Calibri" w:eastAsia="Calibri" w:hAnsi="Calibri" w:cs="Calibri"/>
                <w:b/>
                <w:sz w:val="18"/>
                <w:szCs w:val="18"/>
              </w:rPr>
            </w:pPr>
          </w:p>
          <w:p w14:paraId="615486E4" w14:textId="77777777" w:rsidR="009333EB" w:rsidRDefault="009333EB" w:rsidP="00B05EE9">
            <w:pPr>
              <w:rPr>
                <w:rFonts w:ascii="Calibri" w:eastAsia="Calibri" w:hAnsi="Calibri" w:cs="Calibri"/>
                <w:b/>
                <w:sz w:val="18"/>
                <w:szCs w:val="18"/>
              </w:rPr>
            </w:pPr>
          </w:p>
        </w:tc>
        <w:tc>
          <w:tcPr>
            <w:tcW w:w="1079" w:type="dxa"/>
            <w:tcBorders>
              <w:top w:val="dotted" w:sz="4" w:space="0" w:color="000000"/>
              <w:bottom w:val="single" w:sz="4" w:space="0" w:color="000000"/>
            </w:tcBorders>
            <w:vAlign w:val="center"/>
          </w:tcPr>
          <w:p w14:paraId="02C7CB53" w14:textId="77777777" w:rsidR="009333EB" w:rsidRDefault="009333EB" w:rsidP="00B05EE9">
            <w:pPr>
              <w:rPr>
                <w:rFonts w:ascii="Calibri" w:eastAsia="Calibri" w:hAnsi="Calibri" w:cs="Calibri"/>
                <w:b/>
                <w:sz w:val="18"/>
                <w:szCs w:val="18"/>
              </w:rPr>
            </w:pPr>
            <w:r>
              <w:rPr>
                <w:rFonts w:ascii="Calibri" w:eastAsia="Calibri" w:hAnsi="Calibri" w:cs="Calibri"/>
                <w:b/>
                <w:sz w:val="18"/>
                <w:szCs w:val="18"/>
              </w:rPr>
              <w:t>Lektion 24</w:t>
            </w:r>
          </w:p>
        </w:tc>
        <w:tc>
          <w:tcPr>
            <w:tcW w:w="2988" w:type="dxa"/>
            <w:tcBorders>
              <w:top w:val="dotted" w:sz="4" w:space="0" w:color="000000"/>
              <w:bottom w:val="single" w:sz="4" w:space="0" w:color="000000"/>
            </w:tcBorders>
            <w:vAlign w:val="center"/>
          </w:tcPr>
          <w:p w14:paraId="45CFD13F" w14:textId="77777777" w:rsidR="009333EB" w:rsidRPr="00B05EE9" w:rsidRDefault="009333EB" w:rsidP="00B05EE9">
            <w:pPr>
              <w:rPr>
                <w:rFonts w:ascii="Calibri" w:eastAsia="Calibri" w:hAnsi="Calibri" w:cs="Calibri"/>
                <w:i/>
                <w:sz w:val="18"/>
                <w:szCs w:val="18"/>
                <w:lang w:val="de-DE"/>
              </w:rPr>
            </w:pPr>
            <w:r w:rsidRPr="00B05EE9">
              <w:rPr>
                <w:rFonts w:ascii="Calibri" w:eastAsia="Calibri" w:hAnsi="Calibri" w:cs="Calibri"/>
                <w:i/>
                <w:sz w:val="18"/>
                <w:szCs w:val="18"/>
                <w:lang w:val="de-DE"/>
              </w:rPr>
              <w:t>Was haben wir denn auf?</w:t>
            </w:r>
          </w:p>
        </w:tc>
        <w:tc>
          <w:tcPr>
            <w:tcW w:w="779" w:type="dxa"/>
            <w:tcBorders>
              <w:top w:val="dotted" w:sz="4" w:space="0" w:color="000000"/>
              <w:bottom w:val="single" w:sz="4" w:space="0" w:color="000000"/>
            </w:tcBorders>
            <w:vAlign w:val="center"/>
          </w:tcPr>
          <w:p w14:paraId="509B2A2A"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7</w:t>
            </w:r>
          </w:p>
        </w:tc>
        <w:tc>
          <w:tcPr>
            <w:tcW w:w="935" w:type="dxa"/>
            <w:tcBorders>
              <w:top w:val="dotted" w:sz="4" w:space="0" w:color="000000"/>
              <w:bottom w:val="single" w:sz="4" w:space="0" w:color="000000"/>
            </w:tcBorders>
            <w:vAlign w:val="center"/>
          </w:tcPr>
          <w:p w14:paraId="6BAD7AA7"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tcBorders>
              <w:top w:val="single" w:sz="4" w:space="0" w:color="000000"/>
            </w:tcBorders>
            <w:vAlign w:val="center"/>
          </w:tcPr>
          <w:p w14:paraId="794739FF" w14:textId="77777777" w:rsidR="009333EB" w:rsidRDefault="009333EB" w:rsidP="00B05EE9">
            <w:pPr>
              <w:jc w:val="center"/>
              <w:rPr>
                <w:rFonts w:ascii="Calibri" w:eastAsia="Calibri" w:hAnsi="Calibri" w:cs="Calibri"/>
                <w:sz w:val="18"/>
                <w:szCs w:val="18"/>
              </w:rPr>
            </w:pPr>
          </w:p>
        </w:tc>
        <w:tc>
          <w:tcPr>
            <w:tcW w:w="399" w:type="dxa"/>
            <w:tcBorders>
              <w:top w:val="nil"/>
              <w:bottom w:val="nil"/>
              <w:right w:val="nil"/>
            </w:tcBorders>
          </w:tcPr>
          <w:p w14:paraId="3C88EA0B" w14:textId="77777777" w:rsidR="009333EB" w:rsidRDefault="009333EB" w:rsidP="00B05EE9">
            <w:pPr>
              <w:jc w:val="center"/>
              <w:rPr>
                <w:rFonts w:ascii="Calibri" w:eastAsia="Calibri" w:hAnsi="Calibri" w:cs="Calibri"/>
                <w:sz w:val="18"/>
                <w:szCs w:val="18"/>
              </w:rPr>
            </w:pPr>
          </w:p>
        </w:tc>
      </w:tr>
      <w:tr w:rsidR="009333EB" w14:paraId="1440AD82" w14:textId="77777777" w:rsidTr="00B05EE9">
        <w:tc>
          <w:tcPr>
            <w:tcW w:w="1370" w:type="dxa"/>
            <w:vMerge w:val="restart"/>
            <w:vAlign w:val="center"/>
          </w:tcPr>
          <w:p w14:paraId="4545662D" w14:textId="77777777" w:rsidR="009333EB" w:rsidRDefault="009333EB" w:rsidP="00B05EE9">
            <w:pPr>
              <w:rPr>
                <w:rFonts w:ascii="Calibri" w:eastAsia="Calibri" w:hAnsi="Calibri" w:cs="Calibri"/>
                <w:b/>
                <w:sz w:val="18"/>
                <w:szCs w:val="18"/>
              </w:rPr>
            </w:pPr>
            <w:r>
              <w:rPr>
                <w:rFonts w:ascii="Calibri" w:eastAsia="Calibri" w:hAnsi="Calibri" w:cs="Calibri"/>
                <w:b/>
                <w:sz w:val="18"/>
                <w:szCs w:val="18"/>
              </w:rPr>
              <w:t>3º Trimestre</w:t>
            </w:r>
          </w:p>
        </w:tc>
        <w:tc>
          <w:tcPr>
            <w:tcW w:w="574" w:type="dxa"/>
            <w:vMerge w:val="restart"/>
          </w:tcPr>
          <w:p w14:paraId="126DB3FA" w14:textId="77777777" w:rsidR="009333EB" w:rsidRDefault="009333EB" w:rsidP="00B05EE9">
            <w:pPr>
              <w:ind w:left="113" w:right="113"/>
              <w:jc w:val="center"/>
              <w:rPr>
                <w:rFonts w:ascii="Calibri" w:eastAsia="Calibri" w:hAnsi="Calibri" w:cs="Calibri"/>
                <w:b/>
                <w:sz w:val="14"/>
                <w:szCs w:val="14"/>
              </w:rPr>
            </w:pPr>
            <w:r>
              <w:rPr>
                <w:rFonts w:ascii="Calibri" w:eastAsia="Calibri" w:hAnsi="Calibri" w:cs="Calibri"/>
                <w:b/>
                <w:sz w:val="14"/>
                <w:szCs w:val="14"/>
              </w:rPr>
              <w:t>Modul</w:t>
            </w:r>
          </w:p>
          <w:p w14:paraId="159E3951" w14:textId="77777777" w:rsidR="009333EB" w:rsidRDefault="009333EB" w:rsidP="00B05EE9">
            <w:pPr>
              <w:ind w:left="113" w:right="113"/>
              <w:jc w:val="center"/>
              <w:rPr>
                <w:rFonts w:ascii="Calibri" w:eastAsia="Calibri" w:hAnsi="Calibri" w:cs="Calibri"/>
                <w:b/>
                <w:sz w:val="14"/>
                <w:szCs w:val="14"/>
              </w:rPr>
            </w:pPr>
            <w:r>
              <w:rPr>
                <w:rFonts w:ascii="Calibri" w:eastAsia="Calibri" w:hAnsi="Calibri" w:cs="Calibri"/>
                <w:b/>
                <w:sz w:val="14"/>
                <w:szCs w:val="14"/>
              </w:rPr>
              <w:t>Luisa</w:t>
            </w:r>
          </w:p>
        </w:tc>
        <w:tc>
          <w:tcPr>
            <w:tcW w:w="1079" w:type="dxa"/>
            <w:tcBorders>
              <w:bottom w:val="dotted" w:sz="4" w:space="0" w:color="000000"/>
            </w:tcBorders>
            <w:vAlign w:val="center"/>
          </w:tcPr>
          <w:p w14:paraId="72099471" w14:textId="77777777" w:rsidR="009333EB" w:rsidRDefault="009333EB" w:rsidP="00B05EE9">
            <w:pPr>
              <w:rPr>
                <w:rFonts w:ascii="Calibri" w:eastAsia="Calibri" w:hAnsi="Calibri" w:cs="Calibri"/>
                <w:b/>
                <w:sz w:val="18"/>
                <w:szCs w:val="18"/>
              </w:rPr>
            </w:pPr>
            <w:r>
              <w:rPr>
                <w:rFonts w:ascii="Calibri" w:eastAsia="Calibri" w:hAnsi="Calibri" w:cs="Calibri"/>
                <w:b/>
                <w:sz w:val="18"/>
                <w:szCs w:val="18"/>
              </w:rPr>
              <w:t>Lektion 25</w:t>
            </w:r>
          </w:p>
        </w:tc>
        <w:tc>
          <w:tcPr>
            <w:tcW w:w="2988" w:type="dxa"/>
            <w:tcBorders>
              <w:bottom w:val="dotted" w:sz="4" w:space="0" w:color="000000"/>
            </w:tcBorders>
            <w:vAlign w:val="center"/>
          </w:tcPr>
          <w:p w14:paraId="74909FD8" w14:textId="77777777" w:rsidR="009333EB" w:rsidRDefault="009333EB" w:rsidP="00B05EE9">
            <w:pPr>
              <w:rPr>
                <w:rFonts w:ascii="Calibri" w:eastAsia="Calibri" w:hAnsi="Calibri" w:cs="Calibri"/>
                <w:i/>
                <w:sz w:val="18"/>
                <w:szCs w:val="18"/>
              </w:rPr>
            </w:pPr>
            <w:r>
              <w:rPr>
                <w:rFonts w:ascii="Calibri" w:eastAsia="Calibri" w:hAnsi="Calibri" w:cs="Calibri"/>
                <w:i/>
                <w:sz w:val="18"/>
                <w:szCs w:val="18"/>
              </w:rPr>
              <w:t>Macht noch jemand mit?</w:t>
            </w:r>
          </w:p>
        </w:tc>
        <w:tc>
          <w:tcPr>
            <w:tcW w:w="779" w:type="dxa"/>
            <w:tcBorders>
              <w:bottom w:val="dotted" w:sz="4" w:space="0" w:color="000000"/>
            </w:tcBorders>
            <w:vAlign w:val="center"/>
          </w:tcPr>
          <w:p w14:paraId="6B5117C7"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6</w:t>
            </w:r>
          </w:p>
        </w:tc>
        <w:tc>
          <w:tcPr>
            <w:tcW w:w="935" w:type="dxa"/>
            <w:tcBorders>
              <w:bottom w:val="dotted" w:sz="4" w:space="0" w:color="000000"/>
            </w:tcBorders>
            <w:vAlign w:val="center"/>
          </w:tcPr>
          <w:p w14:paraId="210A264E"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val="restart"/>
            <w:vAlign w:val="center"/>
          </w:tcPr>
          <w:p w14:paraId="1D6C3F4D"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1+1</w:t>
            </w:r>
          </w:p>
        </w:tc>
        <w:tc>
          <w:tcPr>
            <w:tcW w:w="399" w:type="dxa"/>
            <w:tcBorders>
              <w:top w:val="nil"/>
              <w:bottom w:val="nil"/>
              <w:right w:val="nil"/>
            </w:tcBorders>
          </w:tcPr>
          <w:p w14:paraId="5CC532F4" w14:textId="77777777" w:rsidR="009333EB" w:rsidRDefault="009333EB" w:rsidP="00B05EE9">
            <w:pPr>
              <w:jc w:val="center"/>
              <w:rPr>
                <w:rFonts w:ascii="Calibri" w:eastAsia="Calibri" w:hAnsi="Calibri" w:cs="Calibri"/>
                <w:sz w:val="18"/>
                <w:szCs w:val="18"/>
              </w:rPr>
            </w:pPr>
          </w:p>
        </w:tc>
      </w:tr>
      <w:tr w:rsidR="009333EB" w14:paraId="294092A6" w14:textId="77777777" w:rsidTr="00B05EE9">
        <w:tc>
          <w:tcPr>
            <w:tcW w:w="1370" w:type="dxa"/>
            <w:vMerge/>
            <w:vAlign w:val="center"/>
          </w:tcPr>
          <w:p w14:paraId="104D192A" w14:textId="77777777" w:rsidR="009333EB" w:rsidRDefault="009333EB" w:rsidP="00B05EE9">
            <w:pPr>
              <w:widowControl w:val="0"/>
              <w:spacing w:line="276" w:lineRule="auto"/>
              <w:rPr>
                <w:rFonts w:ascii="Calibri" w:eastAsia="Calibri" w:hAnsi="Calibri" w:cs="Calibri"/>
                <w:sz w:val="18"/>
                <w:szCs w:val="18"/>
              </w:rPr>
            </w:pPr>
          </w:p>
        </w:tc>
        <w:tc>
          <w:tcPr>
            <w:tcW w:w="574" w:type="dxa"/>
            <w:vMerge/>
          </w:tcPr>
          <w:p w14:paraId="78CB17ED" w14:textId="77777777" w:rsidR="009333EB" w:rsidRDefault="009333EB" w:rsidP="00B05EE9">
            <w:pPr>
              <w:rPr>
                <w:rFonts w:ascii="Calibri" w:eastAsia="Calibri" w:hAnsi="Calibri" w:cs="Calibri"/>
                <w:b/>
                <w:sz w:val="18"/>
                <w:szCs w:val="18"/>
              </w:rPr>
            </w:pPr>
          </w:p>
          <w:p w14:paraId="2261DDBB" w14:textId="77777777" w:rsidR="009333EB" w:rsidRDefault="009333EB" w:rsidP="00B05EE9">
            <w:pPr>
              <w:rPr>
                <w:rFonts w:ascii="Calibri" w:eastAsia="Calibri" w:hAnsi="Calibri" w:cs="Calibri"/>
                <w:b/>
                <w:sz w:val="18"/>
                <w:szCs w:val="18"/>
              </w:rPr>
            </w:pPr>
          </w:p>
        </w:tc>
        <w:tc>
          <w:tcPr>
            <w:tcW w:w="1079" w:type="dxa"/>
            <w:tcBorders>
              <w:top w:val="dotted" w:sz="4" w:space="0" w:color="000000"/>
              <w:bottom w:val="dotted" w:sz="4" w:space="0" w:color="000000"/>
            </w:tcBorders>
            <w:vAlign w:val="center"/>
          </w:tcPr>
          <w:p w14:paraId="1F840183" w14:textId="77777777" w:rsidR="009333EB" w:rsidRDefault="009333EB" w:rsidP="00B05EE9">
            <w:pPr>
              <w:rPr>
                <w:rFonts w:ascii="Calibri" w:eastAsia="Calibri" w:hAnsi="Calibri" w:cs="Calibri"/>
                <w:b/>
                <w:sz w:val="18"/>
                <w:szCs w:val="18"/>
              </w:rPr>
            </w:pPr>
            <w:r>
              <w:rPr>
                <w:rFonts w:ascii="Calibri" w:eastAsia="Calibri" w:hAnsi="Calibri" w:cs="Calibri"/>
                <w:b/>
                <w:sz w:val="18"/>
                <w:szCs w:val="18"/>
              </w:rPr>
              <w:t>Lektion 26</w:t>
            </w:r>
          </w:p>
        </w:tc>
        <w:tc>
          <w:tcPr>
            <w:tcW w:w="2988" w:type="dxa"/>
            <w:tcBorders>
              <w:top w:val="dotted" w:sz="4" w:space="0" w:color="000000"/>
              <w:bottom w:val="dotted" w:sz="4" w:space="0" w:color="000000"/>
            </w:tcBorders>
            <w:vAlign w:val="center"/>
          </w:tcPr>
          <w:p w14:paraId="263AC95F" w14:textId="77777777" w:rsidR="009333EB" w:rsidRDefault="009333EB" w:rsidP="00B05EE9">
            <w:pPr>
              <w:rPr>
                <w:rFonts w:ascii="Calibri" w:eastAsia="Calibri" w:hAnsi="Calibri" w:cs="Calibri"/>
                <w:i/>
                <w:sz w:val="18"/>
                <w:szCs w:val="18"/>
              </w:rPr>
            </w:pPr>
            <w:r>
              <w:rPr>
                <w:rFonts w:ascii="Calibri" w:eastAsia="Calibri" w:hAnsi="Calibri" w:cs="Calibri"/>
                <w:i/>
                <w:sz w:val="18"/>
                <w:szCs w:val="18"/>
              </w:rPr>
              <w:t>Wir machen einen Film!</w:t>
            </w:r>
          </w:p>
        </w:tc>
        <w:tc>
          <w:tcPr>
            <w:tcW w:w="779" w:type="dxa"/>
            <w:tcBorders>
              <w:top w:val="dotted" w:sz="4" w:space="0" w:color="000000"/>
              <w:bottom w:val="dotted" w:sz="4" w:space="0" w:color="000000"/>
            </w:tcBorders>
            <w:vAlign w:val="center"/>
          </w:tcPr>
          <w:p w14:paraId="384BFFA1"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4</w:t>
            </w:r>
          </w:p>
        </w:tc>
        <w:tc>
          <w:tcPr>
            <w:tcW w:w="935" w:type="dxa"/>
            <w:tcBorders>
              <w:top w:val="dotted" w:sz="4" w:space="0" w:color="000000"/>
              <w:bottom w:val="dotted" w:sz="4" w:space="0" w:color="000000"/>
            </w:tcBorders>
            <w:vAlign w:val="center"/>
          </w:tcPr>
          <w:p w14:paraId="569A8D37"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vAlign w:val="center"/>
          </w:tcPr>
          <w:p w14:paraId="02286CFF" w14:textId="77777777" w:rsidR="009333EB" w:rsidRDefault="009333EB" w:rsidP="00B05EE9">
            <w:pPr>
              <w:jc w:val="center"/>
              <w:rPr>
                <w:rFonts w:ascii="Calibri" w:eastAsia="Calibri" w:hAnsi="Calibri" w:cs="Calibri"/>
                <w:sz w:val="18"/>
                <w:szCs w:val="18"/>
              </w:rPr>
            </w:pPr>
          </w:p>
        </w:tc>
        <w:tc>
          <w:tcPr>
            <w:tcW w:w="399" w:type="dxa"/>
            <w:tcBorders>
              <w:top w:val="nil"/>
              <w:bottom w:val="nil"/>
              <w:right w:val="nil"/>
            </w:tcBorders>
          </w:tcPr>
          <w:p w14:paraId="63EA2955" w14:textId="77777777" w:rsidR="009333EB" w:rsidRDefault="009333EB" w:rsidP="00B05EE9">
            <w:pPr>
              <w:jc w:val="center"/>
              <w:rPr>
                <w:rFonts w:ascii="Calibri" w:eastAsia="Calibri" w:hAnsi="Calibri" w:cs="Calibri"/>
                <w:sz w:val="18"/>
                <w:szCs w:val="18"/>
              </w:rPr>
            </w:pPr>
          </w:p>
        </w:tc>
      </w:tr>
      <w:tr w:rsidR="009333EB" w14:paraId="4502B507" w14:textId="77777777" w:rsidTr="00B05EE9">
        <w:tc>
          <w:tcPr>
            <w:tcW w:w="1370" w:type="dxa"/>
            <w:vMerge/>
            <w:vAlign w:val="center"/>
          </w:tcPr>
          <w:p w14:paraId="2D46C2F2" w14:textId="77777777" w:rsidR="009333EB" w:rsidRDefault="009333EB" w:rsidP="00B05EE9">
            <w:pPr>
              <w:widowControl w:val="0"/>
              <w:spacing w:line="276" w:lineRule="auto"/>
              <w:rPr>
                <w:rFonts w:ascii="Calibri" w:eastAsia="Calibri" w:hAnsi="Calibri" w:cs="Calibri"/>
                <w:sz w:val="18"/>
                <w:szCs w:val="18"/>
              </w:rPr>
            </w:pPr>
          </w:p>
        </w:tc>
        <w:tc>
          <w:tcPr>
            <w:tcW w:w="574" w:type="dxa"/>
            <w:vMerge/>
          </w:tcPr>
          <w:p w14:paraId="0EB19330" w14:textId="77777777" w:rsidR="009333EB" w:rsidRDefault="009333EB" w:rsidP="00B05EE9">
            <w:pPr>
              <w:rPr>
                <w:rFonts w:ascii="Calibri" w:eastAsia="Calibri" w:hAnsi="Calibri" w:cs="Calibri"/>
                <w:b/>
                <w:sz w:val="18"/>
                <w:szCs w:val="18"/>
              </w:rPr>
            </w:pPr>
          </w:p>
          <w:p w14:paraId="4D6840AC" w14:textId="77777777" w:rsidR="009333EB" w:rsidRDefault="009333EB" w:rsidP="00B05EE9">
            <w:pPr>
              <w:rPr>
                <w:rFonts w:ascii="Calibri" w:eastAsia="Calibri" w:hAnsi="Calibri" w:cs="Calibri"/>
                <w:b/>
                <w:sz w:val="18"/>
                <w:szCs w:val="18"/>
              </w:rPr>
            </w:pPr>
          </w:p>
        </w:tc>
        <w:tc>
          <w:tcPr>
            <w:tcW w:w="1079" w:type="dxa"/>
            <w:tcBorders>
              <w:top w:val="dotted" w:sz="4" w:space="0" w:color="000000"/>
              <w:bottom w:val="single" w:sz="4" w:space="0" w:color="000000"/>
            </w:tcBorders>
            <w:vAlign w:val="center"/>
          </w:tcPr>
          <w:p w14:paraId="3385F514" w14:textId="77777777" w:rsidR="009333EB" w:rsidRDefault="009333EB" w:rsidP="00B05EE9">
            <w:pPr>
              <w:rPr>
                <w:rFonts w:ascii="Calibri" w:eastAsia="Calibri" w:hAnsi="Calibri" w:cs="Calibri"/>
                <w:b/>
                <w:sz w:val="18"/>
                <w:szCs w:val="18"/>
              </w:rPr>
            </w:pPr>
            <w:r>
              <w:rPr>
                <w:rFonts w:ascii="Calibri" w:eastAsia="Calibri" w:hAnsi="Calibri" w:cs="Calibri"/>
                <w:b/>
                <w:sz w:val="18"/>
                <w:szCs w:val="18"/>
              </w:rPr>
              <w:t>Lektion 27</w:t>
            </w:r>
          </w:p>
        </w:tc>
        <w:tc>
          <w:tcPr>
            <w:tcW w:w="2988" w:type="dxa"/>
            <w:tcBorders>
              <w:top w:val="dotted" w:sz="4" w:space="0" w:color="000000"/>
              <w:bottom w:val="single" w:sz="4" w:space="0" w:color="000000"/>
            </w:tcBorders>
            <w:vAlign w:val="center"/>
          </w:tcPr>
          <w:p w14:paraId="3517DE00" w14:textId="77777777" w:rsidR="009333EB" w:rsidRDefault="009333EB" w:rsidP="00B05EE9">
            <w:pPr>
              <w:rPr>
                <w:rFonts w:ascii="Calibri" w:eastAsia="Calibri" w:hAnsi="Calibri" w:cs="Calibri"/>
                <w:i/>
                <w:sz w:val="18"/>
                <w:szCs w:val="18"/>
              </w:rPr>
            </w:pPr>
            <w:r>
              <w:rPr>
                <w:rFonts w:ascii="Calibri" w:eastAsia="Calibri" w:hAnsi="Calibri" w:cs="Calibri"/>
                <w:i/>
                <w:sz w:val="18"/>
                <w:szCs w:val="18"/>
              </w:rPr>
              <w:t>Luisa in Salzburg.</w:t>
            </w:r>
          </w:p>
        </w:tc>
        <w:tc>
          <w:tcPr>
            <w:tcW w:w="779" w:type="dxa"/>
            <w:tcBorders>
              <w:top w:val="dotted" w:sz="4" w:space="0" w:color="000000"/>
              <w:bottom w:val="single" w:sz="4" w:space="0" w:color="000000"/>
            </w:tcBorders>
            <w:vAlign w:val="center"/>
          </w:tcPr>
          <w:p w14:paraId="6FAC88C1"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4</w:t>
            </w:r>
          </w:p>
        </w:tc>
        <w:tc>
          <w:tcPr>
            <w:tcW w:w="935" w:type="dxa"/>
            <w:tcBorders>
              <w:top w:val="dotted" w:sz="4" w:space="0" w:color="000000"/>
              <w:bottom w:val="single" w:sz="4" w:space="0" w:color="000000"/>
            </w:tcBorders>
            <w:vAlign w:val="center"/>
          </w:tcPr>
          <w:p w14:paraId="49073D63" w14:textId="77777777" w:rsidR="009333EB" w:rsidRDefault="009333EB" w:rsidP="00B05EE9">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vAlign w:val="center"/>
          </w:tcPr>
          <w:p w14:paraId="35CAE0BF" w14:textId="77777777" w:rsidR="009333EB" w:rsidRDefault="009333EB" w:rsidP="00B05EE9">
            <w:pPr>
              <w:jc w:val="center"/>
              <w:rPr>
                <w:rFonts w:ascii="Calibri" w:eastAsia="Calibri" w:hAnsi="Calibri" w:cs="Calibri"/>
                <w:sz w:val="18"/>
                <w:szCs w:val="18"/>
              </w:rPr>
            </w:pPr>
          </w:p>
        </w:tc>
        <w:tc>
          <w:tcPr>
            <w:tcW w:w="399" w:type="dxa"/>
            <w:tcBorders>
              <w:top w:val="nil"/>
              <w:bottom w:val="single" w:sz="4" w:space="0" w:color="000000"/>
              <w:right w:val="nil"/>
            </w:tcBorders>
          </w:tcPr>
          <w:p w14:paraId="431CDACD" w14:textId="77777777" w:rsidR="009333EB" w:rsidRDefault="009333EB" w:rsidP="00B05EE9">
            <w:pPr>
              <w:jc w:val="center"/>
              <w:rPr>
                <w:rFonts w:ascii="Calibri" w:eastAsia="Calibri" w:hAnsi="Calibri" w:cs="Calibri"/>
                <w:sz w:val="18"/>
                <w:szCs w:val="18"/>
              </w:rPr>
            </w:pPr>
          </w:p>
        </w:tc>
      </w:tr>
      <w:tr w:rsidR="009333EB" w14:paraId="73E95F28" w14:textId="77777777" w:rsidTr="00B05EE9">
        <w:tc>
          <w:tcPr>
            <w:tcW w:w="1370" w:type="dxa"/>
            <w:tcBorders>
              <w:left w:val="nil"/>
              <w:bottom w:val="nil"/>
              <w:right w:val="nil"/>
            </w:tcBorders>
            <w:vAlign w:val="center"/>
          </w:tcPr>
          <w:p w14:paraId="13E79D1F" w14:textId="77777777" w:rsidR="009333EB" w:rsidRDefault="009333EB" w:rsidP="00B05EE9">
            <w:pPr>
              <w:rPr>
                <w:rFonts w:ascii="Calibri" w:eastAsia="Calibri" w:hAnsi="Calibri" w:cs="Calibri"/>
                <w:sz w:val="18"/>
                <w:szCs w:val="18"/>
              </w:rPr>
            </w:pPr>
          </w:p>
        </w:tc>
        <w:tc>
          <w:tcPr>
            <w:tcW w:w="574" w:type="dxa"/>
            <w:tcBorders>
              <w:left w:val="nil"/>
              <w:bottom w:val="nil"/>
              <w:right w:val="nil"/>
            </w:tcBorders>
          </w:tcPr>
          <w:p w14:paraId="37835DFE" w14:textId="77777777" w:rsidR="009333EB" w:rsidRDefault="009333EB" w:rsidP="00B05EE9">
            <w:pPr>
              <w:rPr>
                <w:rFonts w:ascii="Calibri" w:eastAsia="Calibri" w:hAnsi="Calibri" w:cs="Calibri"/>
                <w:sz w:val="18"/>
                <w:szCs w:val="18"/>
              </w:rPr>
            </w:pPr>
          </w:p>
        </w:tc>
        <w:tc>
          <w:tcPr>
            <w:tcW w:w="1079" w:type="dxa"/>
            <w:tcBorders>
              <w:left w:val="nil"/>
              <w:bottom w:val="nil"/>
              <w:right w:val="nil"/>
            </w:tcBorders>
            <w:vAlign w:val="center"/>
          </w:tcPr>
          <w:p w14:paraId="45B9A7CC" w14:textId="77777777" w:rsidR="009333EB" w:rsidRDefault="009333EB" w:rsidP="00B05EE9">
            <w:pPr>
              <w:rPr>
                <w:rFonts w:ascii="Calibri" w:eastAsia="Calibri" w:hAnsi="Calibri" w:cs="Calibri"/>
                <w:sz w:val="18"/>
                <w:szCs w:val="18"/>
              </w:rPr>
            </w:pPr>
          </w:p>
        </w:tc>
        <w:tc>
          <w:tcPr>
            <w:tcW w:w="2988" w:type="dxa"/>
            <w:tcBorders>
              <w:left w:val="nil"/>
              <w:bottom w:val="nil"/>
            </w:tcBorders>
            <w:vAlign w:val="center"/>
          </w:tcPr>
          <w:p w14:paraId="7E6724BB" w14:textId="77777777" w:rsidR="009333EB" w:rsidRDefault="009333EB" w:rsidP="00B05EE9">
            <w:pPr>
              <w:rPr>
                <w:rFonts w:ascii="Calibri" w:eastAsia="Calibri" w:hAnsi="Calibri" w:cs="Calibri"/>
                <w:sz w:val="18"/>
                <w:szCs w:val="18"/>
              </w:rPr>
            </w:pPr>
          </w:p>
        </w:tc>
        <w:tc>
          <w:tcPr>
            <w:tcW w:w="779" w:type="dxa"/>
            <w:tcBorders>
              <w:top w:val="single" w:sz="4" w:space="0" w:color="000000"/>
            </w:tcBorders>
            <w:vAlign w:val="center"/>
          </w:tcPr>
          <w:p w14:paraId="55F92227" w14:textId="77777777" w:rsidR="009333EB" w:rsidRDefault="009333EB" w:rsidP="00B05EE9">
            <w:pPr>
              <w:jc w:val="center"/>
              <w:rPr>
                <w:rFonts w:ascii="Calibri" w:eastAsia="Calibri" w:hAnsi="Calibri" w:cs="Calibri"/>
                <w:b/>
                <w:sz w:val="18"/>
                <w:szCs w:val="18"/>
              </w:rPr>
            </w:pPr>
            <w:r>
              <w:rPr>
                <w:rFonts w:ascii="Calibri" w:eastAsia="Calibri" w:hAnsi="Calibri" w:cs="Calibri"/>
                <w:b/>
                <w:sz w:val="18"/>
                <w:szCs w:val="18"/>
              </w:rPr>
              <w:t>45</w:t>
            </w:r>
          </w:p>
        </w:tc>
        <w:tc>
          <w:tcPr>
            <w:tcW w:w="935" w:type="dxa"/>
            <w:tcBorders>
              <w:top w:val="single" w:sz="4" w:space="0" w:color="000000"/>
            </w:tcBorders>
            <w:vAlign w:val="center"/>
          </w:tcPr>
          <w:p w14:paraId="51A014B3" w14:textId="77777777" w:rsidR="009333EB" w:rsidRDefault="009333EB" w:rsidP="00B05EE9">
            <w:pPr>
              <w:jc w:val="center"/>
              <w:rPr>
                <w:rFonts w:ascii="Calibri" w:eastAsia="Calibri" w:hAnsi="Calibri" w:cs="Calibri"/>
                <w:b/>
                <w:sz w:val="18"/>
                <w:szCs w:val="18"/>
              </w:rPr>
            </w:pPr>
            <w:r>
              <w:rPr>
                <w:rFonts w:ascii="Calibri" w:eastAsia="Calibri" w:hAnsi="Calibri" w:cs="Calibri"/>
                <w:b/>
                <w:sz w:val="18"/>
                <w:szCs w:val="18"/>
              </w:rPr>
              <w:t>9</w:t>
            </w:r>
          </w:p>
        </w:tc>
        <w:tc>
          <w:tcPr>
            <w:tcW w:w="913" w:type="dxa"/>
            <w:tcBorders>
              <w:top w:val="single" w:sz="4" w:space="0" w:color="000000"/>
              <w:right w:val="single" w:sz="4" w:space="0" w:color="000000"/>
            </w:tcBorders>
            <w:vAlign w:val="center"/>
          </w:tcPr>
          <w:p w14:paraId="0546EB67" w14:textId="77777777" w:rsidR="009333EB" w:rsidRDefault="009333EB" w:rsidP="00B05EE9">
            <w:pPr>
              <w:jc w:val="center"/>
              <w:rPr>
                <w:rFonts w:ascii="Calibri" w:eastAsia="Calibri" w:hAnsi="Calibri" w:cs="Calibri"/>
                <w:b/>
                <w:sz w:val="18"/>
                <w:szCs w:val="18"/>
              </w:rPr>
            </w:pPr>
            <w:r>
              <w:rPr>
                <w:rFonts w:ascii="Calibri" w:eastAsia="Calibri" w:hAnsi="Calibri" w:cs="Calibri"/>
                <w:b/>
                <w:sz w:val="18"/>
                <w:szCs w:val="18"/>
              </w:rPr>
              <w:t>6</w:t>
            </w:r>
          </w:p>
        </w:tc>
        <w:tc>
          <w:tcPr>
            <w:tcW w:w="399" w:type="dxa"/>
            <w:tcBorders>
              <w:top w:val="single" w:sz="4" w:space="0" w:color="000000"/>
              <w:left w:val="single" w:sz="4" w:space="0" w:color="000000"/>
            </w:tcBorders>
          </w:tcPr>
          <w:p w14:paraId="0CC16FC4" w14:textId="77777777" w:rsidR="009333EB" w:rsidRDefault="009333EB" w:rsidP="00B05EE9">
            <w:pPr>
              <w:jc w:val="center"/>
              <w:rPr>
                <w:rFonts w:ascii="Calibri" w:eastAsia="Calibri" w:hAnsi="Calibri" w:cs="Calibri"/>
                <w:b/>
                <w:sz w:val="18"/>
                <w:szCs w:val="18"/>
              </w:rPr>
            </w:pPr>
            <w:r>
              <w:rPr>
                <w:rFonts w:ascii="Calibri" w:eastAsia="Calibri" w:hAnsi="Calibri" w:cs="Calibri"/>
                <w:b/>
                <w:sz w:val="18"/>
                <w:szCs w:val="18"/>
              </w:rPr>
              <w:t>60</w:t>
            </w:r>
          </w:p>
        </w:tc>
      </w:tr>
    </w:tbl>
    <w:p w14:paraId="29A77F94" w14:textId="77777777" w:rsidR="003A27F2" w:rsidRDefault="003A27F2">
      <w:pPr>
        <w:tabs>
          <w:tab w:val="left" w:pos="993"/>
        </w:tabs>
        <w:spacing w:before="120" w:line="276" w:lineRule="auto"/>
        <w:ind w:left="425"/>
        <w:jc w:val="both"/>
        <w:rPr>
          <w:rFonts w:ascii="Calibri" w:eastAsia="Calibri" w:hAnsi="Calibri" w:cs="Calibri"/>
        </w:rPr>
      </w:pPr>
    </w:p>
    <w:p w14:paraId="435385D9" w14:textId="24746878" w:rsidR="003A27F2" w:rsidRPr="00AD691C" w:rsidRDefault="005E4A94" w:rsidP="00AD691C">
      <w:pPr>
        <w:pBdr>
          <w:top w:val="nil"/>
          <w:left w:val="nil"/>
          <w:bottom w:val="nil"/>
          <w:right w:val="nil"/>
          <w:between w:val="nil"/>
        </w:pBdr>
        <w:spacing w:line="360" w:lineRule="auto"/>
        <w:ind w:left="357"/>
        <w:jc w:val="both"/>
        <w:rPr>
          <w:rFonts w:ascii="Calibri" w:eastAsia="Calibri" w:hAnsi="Calibri" w:cs="Calibri"/>
          <w:color w:val="000000"/>
        </w:rPr>
      </w:pPr>
      <w:r>
        <w:rPr>
          <w:rFonts w:ascii="Calibri" w:eastAsia="Calibri" w:hAnsi="Calibri" w:cs="Calibri"/>
          <w:color w:val="000000"/>
        </w:rPr>
        <w:t xml:space="preserve">Según el calendario escolar y en base a 2 h/semana, y en función de la regulación y de la programación de la oferta educativa que establezca cada Administración educativa y, en su caso, de la oferta de los centros docentes, en alemán para Educación </w:t>
      </w:r>
      <w:r w:rsidR="000A2BA3">
        <w:rPr>
          <w:rFonts w:ascii="Calibri" w:eastAsia="Calibri" w:hAnsi="Calibri" w:cs="Calibri"/>
          <w:color w:val="000000"/>
        </w:rPr>
        <w:t>Secundaria</w:t>
      </w:r>
      <w:r>
        <w:rPr>
          <w:rFonts w:ascii="Calibri" w:eastAsia="Calibri" w:hAnsi="Calibri" w:cs="Calibri"/>
          <w:color w:val="000000"/>
        </w:rPr>
        <w:t xml:space="preserve"> dispone de alrededor de un total de 65 horas lectivas (sin tener en cuenta posibles mermas por actividades complementarias, extraescolares u otras).</w:t>
      </w:r>
      <w:r w:rsidR="00AD691C">
        <w:rPr>
          <w:rFonts w:ascii="Calibri" w:eastAsia="Calibri" w:hAnsi="Calibri" w:cs="Calibri"/>
          <w:color w:val="000000"/>
        </w:rPr>
        <w:t xml:space="preserve"> </w:t>
      </w:r>
      <w:r>
        <w:rPr>
          <w:rFonts w:ascii="Calibri" w:eastAsia="Calibri" w:hAnsi="Calibri" w:cs="Calibri"/>
          <w:color w:val="000000"/>
        </w:rPr>
        <w:t xml:space="preserve">La programación de aula se ha de diseñar en función de esta carga lectiva y se basa en los niveles de referencia comunes del </w:t>
      </w:r>
      <w:r>
        <w:rPr>
          <w:rFonts w:ascii="Calibri" w:eastAsia="Calibri" w:hAnsi="Calibri" w:cs="Calibri"/>
          <w:i/>
          <w:color w:val="000000"/>
        </w:rPr>
        <w:t>MCERL</w:t>
      </w:r>
      <w:r>
        <w:rPr>
          <w:rFonts w:ascii="Calibri" w:eastAsia="Calibri" w:hAnsi="Calibri" w:cs="Calibri"/>
          <w:color w:val="000000"/>
        </w:rPr>
        <w:t xml:space="preserve"> que, a su vez, coinciden con las especificaciones que marca </w:t>
      </w:r>
      <w:r>
        <w:rPr>
          <w:rFonts w:ascii="Calibri" w:eastAsia="Calibri" w:hAnsi="Calibri" w:cs="Calibri"/>
          <w:color w:val="000000"/>
          <w:highlight w:val="white"/>
        </w:rPr>
        <w:t>el currículo</w:t>
      </w:r>
      <w:r>
        <w:rPr>
          <w:rFonts w:ascii="Calibri" w:eastAsia="Calibri" w:hAnsi="Calibri" w:cs="Calibri"/>
          <w:i/>
          <w:color w:val="000000"/>
        </w:rPr>
        <w:t>.</w:t>
      </w:r>
    </w:p>
    <w:p w14:paraId="7642BECE" w14:textId="77777777" w:rsidR="003A27F2" w:rsidRDefault="003A27F2">
      <w:pPr>
        <w:pBdr>
          <w:top w:val="nil"/>
          <w:left w:val="nil"/>
          <w:bottom w:val="nil"/>
          <w:right w:val="nil"/>
          <w:between w:val="nil"/>
        </w:pBdr>
        <w:spacing w:line="276" w:lineRule="auto"/>
        <w:ind w:left="360" w:firstLine="360"/>
        <w:jc w:val="both"/>
        <w:rPr>
          <w:rFonts w:ascii="Calibri" w:eastAsia="Calibri" w:hAnsi="Calibri" w:cs="Calibri"/>
          <w:i/>
        </w:rPr>
      </w:pPr>
    </w:p>
    <w:p w14:paraId="799ED107" w14:textId="77777777" w:rsidR="003A27F2" w:rsidRDefault="003A27F2">
      <w:pPr>
        <w:pBdr>
          <w:top w:val="nil"/>
          <w:left w:val="nil"/>
          <w:bottom w:val="nil"/>
          <w:right w:val="nil"/>
          <w:between w:val="nil"/>
        </w:pBdr>
        <w:spacing w:line="276" w:lineRule="auto"/>
        <w:ind w:left="360" w:firstLine="360"/>
        <w:jc w:val="both"/>
        <w:rPr>
          <w:rFonts w:ascii="Calibri" w:eastAsia="Calibri" w:hAnsi="Calibri" w:cs="Calibri"/>
          <w:i/>
        </w:rPr>
      </w:pPr>
    </w:p>
    <w:p w14:paraId="50F6261C" w14:textId="22D15ED4" w:rsidR="00BC35A1" w:rsidRDefault="00BC35A1">
      <w:pPr>
        <w:rPr>
          <w:rFonts w:ascii="Calibri" w:eastAsia="Calibri" w:hAnsi="Calibri" w:cs="Calibri"/>
          <w:color w:val="943734"/>
        </w:rPr>
      </w:pPr>
      <w:r>
        <w:rPr>
          <w:rFonts w:ascii="Calibri" w:eastAsia="Calibri" w:hAnsi="Calibri" w:cs="Calibri"/>
          <w:color w:val="943734"/>
        </w:rPr>
        <w:br w:type="page"/>
      </w:r>
    </w:p>
    <w:p w14:paraId="46C2BA20" w14:textId="4567340A" w:rsidR="003A27F2" w:rsidRDefault="005E4A94">
      <w:pPr>
        <w:pStyle w:val="Ttulo1"/>
        <w:rPr>
          <w:rFonts w:eastAsia="Calibri"/>
        </w:rPr>
      </w:pPr>
      <w:bookmarkStart w:id="20" w:name="_Toc114148161"/>
      <w:r>
        <w:rPr>
          <w:rFonts w:eastAsia="Calibri"/>
        </w:rPr>
        <w:lastRenderedPageBreak/>
        <w:t>LA ORGANIZACIÓN Y DISTRIBUCIÓN DE LOS CONTENIDOS</w:t>
      </w:r>
      <w:bookmarkEnd w:id="20"/>
    </w:p>
    <w:p w14:paraId="32F9DD83" w14:textId="3E7BA880" w:rsidR="00F52EFB" w:rsidRDefault="005E4A94" w:rsidP="005624ED">
      <w:pPr>
        <w:pBdr>
          <w:top w:val="nil"/>
          <w:left w:val="nil"/>
          <w:bottom w:val="nil"/>
          <w:right w:val="nil"/>
          <w:between w:val="nil"/>
        </w:pBdr>
        <w:spacing w:before="240" w:line="276" w:lineRule="auto"/>
        <w:rPr>
          <w:rFonts w:ascii="Calibri" w:eastAsia="Calibri" w:hAnsi="Calibri" w:cs="Calibri"/>
          <w:color w:val="000000"/>
        </w:rPr>
      </w:pPr>
      <w:r>
        <w:rPr>
          <w:rFonts w:ascii="Calibri" w:eastAsia="Calibri" w:hAnsi="Calibri" w:cs="Calibri"/>
          <w:color w:val="000000"/>
        </w:rPr>
        <w:t>La organización y distribución de los contenidos se presentan de una forma más exhaustiva en las programaciones adjunta</w:t>
      </w:r>
      <w:bookmarkEnd w:id="0"/>
      <w:bookmarkEnd w:id="19"/>
      <w:r w:rsidR="00BC35A1">
        <w:rPr>
          <w:rFonts w:ascii="Calibri" w:eastAsia="Calibri" w:hAnsi="Calibri" w:cs="Calibri"/>
          <w:color w:val="000000"/>
        </w:rPr>
        <w:t>s</w:t>
      </w:r>
      <w:r w:rsidR="005624ED">
        <w:rPr>
          <w:rFonts w:ascii="Calibri" w:eastAsia="Calibri" w:hAnsi="Calibri" w:cs="Calibri"/>
          <w:color w:val="000000"/>
        </w:rPr>
        <w:t>.</w:t>
      </w:r>
    </w:p>
    <w:p w14:paraId="48114B2E" w14:textId="7E941379" w:rsidR="005879D2" w:rsidRDefault="005624ED" w:rsidP="005624ED">
      <w:pPr>
        <w:pBdr>
          <w:top w:val="nil"/>
          <w:left w:val="nil"/>
          <w:bottom w:val="nil"/>
          <w:right w:val="nil"/>
          <w:between w:val="nil"/>
        </w:pBdr>
        <w:spacing w:before="240" w:line="276" w:lineRule="auto"/>
        <w:rPr>
          <w:rFonts w:ascii="Calibri" w:eastAsia="Calibri" w:hAnsi="Calibri" w:cs="Calibri"/>
          <w:sz w:val="28"/>
          <w:szCs w:val="28"/>
        </w:rPr>
      </w:pPr>
      <w:r>
        <w:rPr>
          <w:rFonts w:ascii="Calibri" w:eastAsia="Calibri" w:hAnsi="Calibri" w:cs="Calibri"/>
          <w:noProof/>
          <w:sz w:val="28"/>
          <w:szCs w:val="28"/>
        </w:rPr>
        <w:drawing>
          <wp:anchor distT="0" distB="0" distL="114300" distR="114300" simplePos="0" relativeHeight="251658240" behindDoc="0" locked="0" layoutInCell="1" allowOverlap="1" wp14:anchorId="5CE866CC" wp14:editId="4C0BBCCB">
            <wp:simplePos x="0" y="0"/>
            <wp:positionH relativeFrom="column">
              <wp:posOffset>2042268</wp:posOffset>
            </wp:positionH>
            <wp:positionV relativeFrom="paragraph">
              <wp:posOffset>327674</wp:posOffset>
            </wp:positionV>
            <wp:extent cx="3418303" cy="4834647"/>
            <wp:effectExtent l="0" t="0" r="0" b="444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f a2.1.jpg"/>
                    <pic:cNvPicPr/>
                  </pic:nvPicPr>
                  <pic:blipFill>
                    <a:blip r:embed="rId15">
                      <a:extLst>
                        <a:ext uri="{28A0092B-C50C-407E-A947-70E740481C1C}">
                          <a14:useLocalDpi xmlns:a14="http://schemas.microsoft.com/office/drawing/2010/main" val="0"/>
                        </a:ext>
                      </a:extLst>
                    </a:blip>
                    <a:stretch>
                      <a:fillRect/>
                    </a:stretch>
                  </pic:blipFill>
                  <pic:spPr>
                    <a:xfrm>
                      <a:off x="0" y="0"/>
                      <a:ext cx="3418303" cy="4834647"/>
                    </a:xfrm>
                    <a:prstGeom prst="rect">
                      <a:avLst/>
                    </a:prstGeom>
                  </pic:spPr>
                </pic:pic>
              </a:graphicData>
            </a:graphic>
            <wp14:sizeRelH relativeFrom="page">
              <wp14:pctWidth>0</wp14:pctWidth>
            </wp14:sizeRelH>
            <wp14:sizeRelV relativeFrom="page">
              <wp14:pctHeight>0</wp14:pctHeight>
            </wp14:sizeRelV>
          </wp:anchor>
        </w:drawing>
      </w:r>
    </w:p>
    <w:p w14:paraId="0047314A" w14:textId="77777777" w:rsidR="005879D2" w:rsidRDefault="005879D2">
      <w:pPr>
        <w:rPr>
          <w:rFonts w:ascii="Calibri" w:eastAsia="Calibri" w:hAnsi="Calibri" w:cs="Calibri"/>
          <w:sz w:val="28"/>
          <w:szCs w:val="28"/>
        </w:rPr>
        <w:sectPr w:rsidR="005879D2" w:rsidSect="00DB069B">
          <w:headerReference w:type="default" r:id="rId16"/>
          <w:footerReference w:type="default" r:id="rId17"/>
          <w:headerReference w:type="first" r:id="rId18"/>
          <w:pgSz w:w="16840" w:h="11907" w:orient="landscape"/>
          <w:pgMar w:top="1417" w:right="1701" w:bottom="1417" w:left="1701" w:header="567" w:footer="567" w:gutter="0"/>
          <w:pgNumType w:start="1"/>
          <w:cols w:space="720"/>
          <w:titlePg/>
          <w:docGrid w:linePitch="326"/>
        </w:sectPr>
      </w:pPr>
      <w:r>
        <w:rPr>
          <w:rFonts w:ascii="Calibri" w:eastAsia="Calibri" w:hAnsi="Calibri" w:cs="Calibri"/>
          <w:sz w:val="28"/>
          <w:szCs w:val="28"/>
        </w:rPr>
        <w:br w:type="page"/>
      </w:r>
    </w:p>
    <w:tbl>
      <w:tblPr>
        <w:tblW w:w="5519" w:type="pct"/>
        <w:tblInd w:w="-10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731"/>
        <w:gridCol w:w="2435"/>
        <w:gridCol w:w="2307"/>
        <w:gridCol w:w="2851"/>
        <w:gridCol w:w="4498"/>
      </w:tblGrid>
      <w:tr w:rsidR="004F6BF4" w:rsidRPr="00241317" w14:paraId="3F8BBE49" w14:textId="77777777" w:rsidTr="000C596C">
        <w:trPr>
          <w:cantSplit/>
          <w:tblHeader/>
        </w:trPr>
        <w:tc>
          <w:tcPr>
            <w:tcW w:w="947" w:type="pct"/>
            <w:shd w:val="clear" w:color="auto" w:fill="D9D9D9"/>
          </w:tcPr>
          <w:p w14:paraId="1A30BE2C" w14:textId="77777777" w:rsidR="004F6BF4" w:rsidRPr="00F23C89" w:rsidRDefault="004F6BF4" w:rsidP="006E6366">
            <w:pPr>
              <w:jc w:val="center"/>
              <w:rPr>
                <w:rFonts w:ascii="Century Gothic" w:hAnsi="Century Gothic"/>
                <w:b/>
                <w:bCs/>
              </w:rPr>
            </w:pPr>
            <w:r w:rsidRPr="00F23C89">
              <w:rPr>
                <w:rFonts w:ascii="Century Gothic" w:hAnsi="Century Gothic"/>
                <w:b/>
                <w:bCs/>
              </w:rPr>
              <w:lastRenderedPageBreak/>
              <w:t>COMPETENCIAS ESPECÍFICAS</w:t>
            </w:r>
          </w:p>
          <w:p w14:paraId="5AFC61B8" w14:textId="77777777" w:rsidR="004F6BF4" w:rsidRPr="00F23C89" w:rsidRDefault="004F6BF4" w:rsidP="006E6366">
            <w:pPr>
              <w:jc w:val="center"/>
              <w:rPr>
                <w:rFonts w:ascii="Century Gothic" w:hAnsi="Century Gothic"/>
              </w:rPr>
            </w:pPr>
          </w:p>
        </w:tc>
        <w:tc>
          <w:tcPr>
            <w:tcW w:w="847" w:type="pct"/>
            <w:shd w:val="clear" w:color="auto" w:fill="D9D9D9"/>
          </w:tcPr>
          <w:p w14:paraId="1F3DB17A" w14:textId="77777777" w:rsidR="004F6BF4" w:rsidRPr="00241317" w:rsidRDefault="004F6BF4" w:rsidP="006E6366">
            <w:pPr>
              <w:jc w:val="center"/>
              <w:rPr>
                <w:rFonts w:ascii="Century Gothic" w:hAnsi="Century Gothic"/>
                <w:b/>
                <w:bCs/>
              </w:rPr>
            </w:pPr>
            <w:r w:rsidRPr="00241317">
              <w:rPr>
                <w:rFonts w:ascii="Century Gothic" w:hAnsi="Century Gothic"/>
                <w:b/>
                <w:bCs/>
              </w:rPr>
              <w:t>DESCRIPTORES Perfil de Salida</w:t>
            </w:r>
          </w:p>
        </w:tc>
        <w:tc>
          <w:tcPr>
            <w:tcW w:w="804" w:type="pct"/>
            <w:shd w:val="clear" w:color="auto" w:fill="D9D9D9"/>
          </w:tcPr>
          <w:p w14:paraId="1CCE62CC" w14:textId="77777777" w:rsidR="004F6BF4" w:rsidRPr="00241317" w:rsidRDefault="004F6BF4" w:rsidP="006E6366">
            <w:pPr>
              <w:jc w:val="center"/>
              <w:rPr>
                <w:rFonts w:ascii="Century Gothic" w:hAnsi="Century Gothic"/>
              </w:rPr>
            </w:pPr>
            <w:r w:rsidRPr="00241317">
              <w:rPr>
                <w:rFonts w:ascii="Century Gothic" w:hAnsi="Century Gothic"/>
                <w:b/>
                <w:bCs/>
              </w:rPr>
              <w:t>CRITERIOS DE EVALUACIÓN</w:t>
            </w:r>
          </w:p>
        </w:tc>
        <w:tc>
          <w:tcPr>
            <w:tcW w:w="987" w:type="pct"/>
            <w:shd w:val="clear" w:color="auto" w:fill="D9D9D9"/>
          </w:tcPr>
          <w:p w14:paraId="34B0FEE8" w14:textId="77777777" w:rsidR="004F6BF4" w:rsidRPr="00566A89" w:rsidRDefault="004F6BF4" w:rsidP="006E6366">
            <w:pPr>
              <w:jc w:val="center"/>
              <w:rPr>
                <w:rFonts w:ascii="Century Gothic" w:hAnsi="Century Gothic"/>
                <w:b/>
                <w:bCs/>
              </w:rPr>
            </w:pPr>
            <w:r w:rsidRPr="00566A89">
              <w:rPr>
                <w:rFonts w:ascii="Century Gothic" w:hAnsi="Century Gothic"/>
                <w:b/>
                <w:bCs/>
              </w:rPr>
              <w:t>ACTIVIDADES</w:t>
            </w:r>
          </w:p>
          <w:p w14:paraId="052FD91C" w14:textId="77777777" w:rsidR="004F6BF4" w:rsidRPr="00566A89" w:rsidRDefault="004F6BF4" w:rsidP="006E6366">
            <w:pPr>
              <w:jc w:val="center"/>
              <w:rPr>
                <w:rFonts w:ascii="Century Gothic" w:hAnsi="Century Gothic"/>
                <w:b/>
                <w:bCs/>
              </w:rPr>
            </w:pPr>
            <w:r w:rsidRPr="00566A89">
              <w:rPr>
                <w:rFonts w:ascii="Century Gothic" w:hAnsi="Century Gothic"/>
                <w:b/>
                <w:bCs/>
              </w:rPr>
              <w:t>EN BESTE FREUNDE A2.1</w:t>
            </w:r>
          </w:p>
        </w:tc>
        <w:tc>
          <w:tcPr>
            <w:tcW w:w="1414" w:type="pct"/>
            <w:shd w:val="clear" w:color="auto" w:fill="D9D9D9"/>
          </w:tcPr>
          <w:p w14:paraId="17A8BDF2" w14:textId="77777777" w:rsidR="004F6BF4" w:rsidRPr="00241317" w:rsidRDefault="004F6BF4" w:rsidP="006E6366">
            <w:pPr>
              <w:jc w:val="center"/>
              <w:rPr>
                <w:rFonts w:ascii="Century Gothic" w:hAnsi="Century Gothic"/>
                <w:b/>
                <w:bCs/>
              </w:rPr>
            </w:pPr>
            <w:r>
              <w:rPr>
                <w:rFonts w:ascii="Century Gothic" w:hAnsi="Century Gothic"/>
                <w:b/>
                <w:bCs/>
                <w:sz w:val="23"/>
                <w:szCs w:val="23"/>
              </w:rPr>
              <w:t>SABERES BÁSICOS</w:t>
            </w:r>
          </w:p>
        </w:tc>
      </w:tr>
      <w:tr w:rsidR="004F6BF4" w:rsidRPr="00241317" w14:paraId="6FF8EDD3" w14:textId="77777777" w:rsidTr="000C596C">
        <w:trPr>
          <w:trHeight w:val="1471"/>
        </w:trPr>
        <w:tc>
          <w:tcPr>
            <w:tcW w:w="947" w:type="pct"/>
            <w:vMerge w:val="restart"/>
            <w:shd w:val="clear" w:color="auto" w:fill="auto"/>
          </w:tcPr>
          <w:p w14:paraId="6F0FDA65" w14:textId="77777777" w:rsidR="004F6BF4" w:rsidRPr="00566A89" w:rsidRDefault="004F6BF4" w:rsidP="006E6366">
            <w:pPr>
              <w:rPr>
                <w:rFonts w:ascii="Century Gothic" w:hAnsi="Century Gothic"/>
                <w:bCs/>
                <w:sz w:val="16"/>
                <w:szCs w:val="16"/>
              </w:rPr>
            </w:pPr>
            <w:r w:rsidRPr="00566A89">
              <w:rPr>
                <w:rFonts w:ascii="Century Gothic" w:hAnsi="Century Gothic"/>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4E3A59C3" w14:textId="77777777" w:rsidR="004F6BF4" w:rsidRPr="00566A89" w:rsidRDefault="004F6BF4" w:rsidP="006E6366">
            <w:pPr>
              <w:rPr>
                <w:rFonts w:ascii="Century Gothic" w:hAnsi="Century Gothic"/>
                <w:b/>
                <w:sz w:val="16"/>
                <w:szCs w:val="16"/>
              </w:rPr>
            </w:pPr>
            <w:r w:rsidRPr="00566A89">
              <w:rPr>
                <w:rFonts w:ascii="Century Gothic" w:hAnsi="Century Gothic"/>
                <w:b/>
                <w:bCs/>
                <w:sz w:val="16"/>
                <w:szCs w:val="16"/>
              </w:rPr>
              <w:t>(Escuchar y Leer)</w:t>
            </w:r>
          </w:p>
        </w:tc>
        <w:tc>
          <w:tcPr>
            <w:tcW w:w="847" w:type="pct"/>
            <w:vMerge w:val="restart"/>
            <w:shd w:val="clear" w:color="auto" w:fill="auto"/>
          </w:tcPr>
          <w:p w14:paraId="2F927E75" w14:textId="77777777" w:rsidR="004F6BF4" w:rsidRPr="00566A89" w:rsidRDefault="004F6BF4" w:rsidP="006E6366">
            <w:pPr>
              <w:rPr>
                <w:rFonts w:ascii="Century Gothic" w:hAnsi="Century Gothic"/>
                <w:sz w:val="16"/>
                <w:szCs w:val="16"/>
                <w:lang w:val="en-GB"/>
              </w:rPr>
            </w:pPr>
            <w:r w:rsidRPr="00566A89">
              <w:rPr>
                <w:rFonts w:ascii="Century Gothic" w:hAnsi="Century Gothic"/>
                <w:sz w:val="16"/>
                <w:szCs w:val="16"/>
                <w:lang w:val="en-GB"/>
              </w:rPr>
              <w:t xml:space="preserve">CCL2, CCL3, </w:t>
            </w:r>
          </w:p>
          <w:p w14:paraId="220A2892" w14:textId="77777777" w:rsidR="004F6BF4" w:rsidRPr="00566A89" w:rsidRDefault="004F6BF4" w:rsidP="006E6366">
            <w:pPr>
              <w:rPr>
                <w:rFonts w:ascii="Century Gothic" w:hAnsi="Century Gothic"/>
                <w:sz w:val="16"/>
                <w:szCs w:val="16"/>
                <w:lang w:val="en-GB"/>
              </w:rPr>
            </w:pPr>
            <w:r w:rsidRPr="00566A89">
              <w:rPr>
                <w:rFonts w:ascii="Century Gothic" w:hAnsi="Century Gothic"/>
                <w:sz w:val="16"/>
                <w:szCs w:val="16"/>
                <w:lang w:val="en-GB"/>
              </w:rPr>
              <w:t xml:space="preserve">CP1, CP2, </w:t>
            </w:r>
          </w:p>
          <w:p w14:paraId="7AC32940" w14:textId="77777777" w:rsidR="004F6BF4" w:rsidRPr="00566A89" w:rsidRDefault="004F6BF4" w:rsidP="006E6366">
            <w:pPr>
              <w:rPr>
                <w:rFonts w:ascii="Century Gothic" w:hAnsi="Century Gothic"/>
                <w:sz w:val="16"/>
                <w:szCs w:val="16"/>
                <w:lang w:val="en-GB"/>
              </w:rPr>
            </w:pPr>
            <w:r w:rsidRPr="00566A89">
              <w:rPr>
                <w:rFonts w:ascii="Century Gothic" w:hAnsi="Century Gothic"/>
                <w:sz w:val="16"/>
                <w:szCs w:val="16"/>
                <w:lang w:val="en-GB"/>
              </w:rPr>
              <w:t xml:space="preserve">STEM1, </w:t>
            </w:r>
          </w:p>
          <w:p w14:paraId="2C126FA4"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CD1, </w:t>
            </w:r>
          </w:p>
          <w:p w14:paraId="5A51B5ED"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CPSAA5, </w:t>
            </w:r>
          </w:p>
          <w:p w14:paraId="0BBD2CA7"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CCEC2</w:t>
            </w:r>
          </w:p>
        </w:tc>
        <w:tc>
          <w:tcPr>
            <w:tcW w:w="804" w:type="pct"/>
            <w:shd w:val="clear" w:color="auto" w:fill="auto"/>
          </w:tcPr>
          <w:p w14:paraId="7366B731" w14:textId="77777777" w:rsidR="004F6BF4" w:rsidRPr="00BE5369" w:rsidRDefault="004F6BF4" w:rsidP="006E6366">
            <w:pPr>
              <w:rPr>
                <w:rFonts w:ascii="Century Gothic" w:hAnsi="Century Gothic"/>
                <w:bCs/>
                <w:sz w:val="16"/>
                <w:szCs w:val="16"/>
              </w:rPr>
            </w:pPr>
            <w:r w:rsidRPr="00BE5369">
              <w:rPr>
                <w:rFonts w:ascii="Century Gothic" w:hAnsi="Century Gothic"/>
                <w:bCs/>
                <w:sz w:val="16"/>
                <w:szCs w:val="16"/>
              </w:rPr>
              <w:t xml:space="preserve">1.1. Extraer y </w:t>
            </w:r>
            <w:r w:rsidRPr="00BE5369">
              <w:rPr>
                <w:rFonts w:ascii="Century Gothic" w:hAnsi="Century Gothic"/>
                <w:b/>
                <w:bCs/>
                <w:sz w:val="16"/>
                <w:szCs w:val="16"/>
              </w:rPr>
              <w:t>analizar</w:t>
            </w:r>
            <w:r w:rsidRPr="00BE5369">
              <w:rPr>
                <w:rFonts w:ascii="Century Gothic" w:hAnsi="Century Gothic"/>
                <w:bCs/>
                <w:sz w:val="16"/>
                <w:szCs w:val="16"/>
              </w:rPr>
              <w:t xml:space="preserve"> el sentido global y las ideas principales, y seleccionar información pertinente de </w:t>
            </w:r>
            <w:r w:rsidRPr="00BE5369">
              <w:rPr>
                <w:rFonts w:ascii="Century Gothic" w:hAnsi="Century Gothic"/>
                <w:b/>
                <w:bCs/>
                <w:sz w:val="16"/>
                <w:szCs w:val="16"/>
              </w:rPr>
              <w:t>textos orales, escritos</w:t>
            </w:r>
            <w:r w:rsidRPr="00BE5369">
              <w:rPr>
                <w:rFonts w:ascii="Century Gothic" w:hAnsi="Century Gothic"/>
                <w:bCs/>
                <w:sz w:val="16"/>
                <w:szCs w:val="16"/>
              </w:rPr>
              <w:t xml:space="preserve"> y multimodales sobre temas cotidianos, de relevancia personal o de interés público próximos a la experiencia del alumnado, expresados de forma clara y en la lengua estándar a través de diversos soportes.</w:t>
            </w:r>
          </w:p>
        </w:tc>
        <w:tc>
          <w:tcPr>
            <w:tcW w:w="987" w:type="pct"/>
            <w:shd w:val="clear" w:color="auto" w:fill="auto"/>
          </w:tcPr>
          <w:p w14:paraId="468EB94D" w14:textId="77777777" w:rsidR="004F6BF4" w:rsidRPr="00BE5369" w:rsidRDefault="004F6BF4" w:rsidP="006E6366">
            <w:pPr>
              <w:rPr>
                <w:rFonts w:ascii="Century Gothic" w:hAnsi="Century Gothic"/>
                <w:b/>
                <w:iCs/>
                <w:sz w:val="16"/>
                <w:szCs w:val="16"/>
              </w:rPr>
            </w:pPr>
            <w:r w:rsidRPr="00BE5369">
              <w:rPr>
                <w:rFonts w:ascii="Century Gothic" w:hAnsi="Century Gothic"/>
                <w:b/>
                <w:iCs/>
                <w:sz w:val="16"/>
                <w:szCs w:val="16"/>
              </w:rPr>
              <w:t xml:space="preserve">Escuchar y Leer: </w:t>
            </w:r>
          </w:p>
          <w:p w14:paraId="6C67AB64"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 xml:space="preserve">Un diálogo a través de </w:t>
            </w:r>
            <w:r w:rsidRPr="00BE5369">
              <w:rPr>
                <w:rFonts w:ascii="Century Gothic" w:hAnsi="Century Gothic"/>
                <w:bCs/>
                <w:i/>
                <w:sz w:val="16"/>
                <w:szCs w:val="16"/>
              </w:rPr>
              <w:t xml:space="preserve">Skype </w:t>
            </w:r>
            <w:r w:rsidRPr="00BE5369">
              <w:rPr>
                <w:rFonts w:ascii="Century Gothic" w:hAnsi="Century Gothic"/>
                <w:bCs/>
                <w:iCs/>
                <w:sz w:val="16"/>
                <w:szCs w:val="16"/>
              </w:rPr>
              <w:t>acerca de Anna y de la ciudad de Colonia (L19, Ej. 1,2)</w:t>
            </w:r>
          </w:p>
          <w:p w14:paraId="60271529" w14:textId="77777777" w:rsidR="004F6BF4" w:rsidRPr="00BE5369" w:rsidRDefault="004F6BF4" w:rsidP="006E6366">
            <w:pPr>
              <w:rPr>
                <w:rFonts w:ascii="Century Gothic" w:hAnsi="Century Gothic"/>
                <w:bCs/>
                <w:iCs/>
                <w:sz w:val="16"/>
                <w:szCs w:val="16"/>
              </w:rPr>
            </w:pPr>
            <w:r w:rsidRPr="00BE5369">
              <w:rPr>
                <w:rFonts w:ascii="Century Gothic" w:hAnsi="Century Gothic"/>
                <w:b/>
                <w:iCs/>
                <w:sz w:val="16"/>
                <w:szCs w:val="16"/>
              </w:rPr>
              <w:t>Escuchar:</w:t>
            </w:r>
          </w:p>
          <w:p w14:paraId="5663AD38"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Diálogos en tiendas de Múnich y Colonia (L 19, Ej. 4a).</w:t>
            </w:r>
          </w:p>
          <w:p w14:paraId="48F929B1"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 xml:space="preserve">Una transmisión radiofónica sobre actividades de tiempo libre y celebraciones (L 20, Ej.6). </w:t>
            </w:r>
          </w:p>
          <w:p w14:paraId="19C137CE"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 xml:space="preserve">Un audio sobre una festividad (L 21, Ej. 1). </w:t>
            </w:r>
          </w:p>
          <w:p w14:paraId="24869EC6"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Un diálogo en el que se hacen y declinan propuestas (L 21, Ej.5).</w:t>
            </w:r>
          </w:p>
          <w:p w14:paraId="5B85C99A" w14:textId="77777777" w:rsidR="004F6BF4" w:rsidRPr="00BE5369" w:rsidRDefault="004F6BF4" w:rsidP="006E6366">
            <w:pPr>
              <w:rPr>
                <w:rFonts w:ascii="Century Gothic" w:hAnsi="Century Gothic"/>
                <w:b/>
                <w:iCs/>
                <w:sz w:val="16"/>
                <w:szCs w:val="16"/>
              </w:rPr>
            </w:pPr>
            <w:r w:rsidRPr="00BE5369">
              <w:rPr>
                <w:rFonts w:ascii="Century Gothic" w:hAnsi="Century Gothic"/>
                <w:b/>
                <w:iCs/>
                <w:sz w:val="16"/>
                <w:szCs w:val="16"/>
              </w:rPr>
              <w:t xml:space="preserve">Leer: </w:t>
            </w:r>
          </w:p>
          <w:p w14:paraId="3693F136"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 xml:space="preserve">La aportación de </w:t>
            </w:r>
            <w:r w:rsidRPr="00BE5369">
              <w:rPr>
                <w:rFonts w:ascii="Century Gothic" w:hAnsi="Century Gothic"/>
                <w:bCs/>
                <w:i/>
                <w:sz w:val="16"/>
                <w:szCs w:val="16"/>
              </w:rPr>
              <w:t>Sanne 12</w:t>
            </w:r>
            <w:r w:rsidRPr="00BE5369">
              <w:rPr>
                <w:rFonts w:ascii="Century Gothic" w:hAnsi="Century Gothic"/>
                <w:bCs/>
                <w:iCs/>
                <w:sz w:val="16"/>
                <w:szCs w:val="16"/>
              </w:rPr>
              <w:t xml:space="preserve"> al foro y las respuestas de los demás participantes. (L19, Ej. 9)</w:t>
            </w:r>
          </w:p>
          <w:p w14:paraId="64997D68"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Un extracto del diario de una adolescente. (L20, Ej. 1)</w:t>
            </w:r>
          </w:p>
          <w:p w14:paraId="6F6CE1FC"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Un texto sobre estereotipos. (L20, Ej. 7)</w:t>
            </w:r>
          </w:p>
          <w:p w14:paraId="3F266D45"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Un diálogo sobre fiestas populares, festividades y celebraciones. (L21, Ej. 7).</w:t>
            </w:r>
          </w:p>
        </w:tc>
        <w:tc>
          <w:tcPr>
            <w:tcW w:w="1414" w:type="pct"/>
            <w:vMerge w:val="restart"/>
          </w:tcPr>
          <w:p w14:paraId="403AB91F" w14:textId="77777777" w:rsidR="004F6BF4" w:rsidRPr="00107302" w:rsidRDefault="004F6BF4" w:rsidP="006E6366">
            <w:pPr>
              <w:rPr>
                <w:rFonts w:ascii="Century Gothic" w:hAnsi="Century Gothic"/>
                <w:b/>
                <w:bCs/>
                <w:sz w:val="16"/>
                <w:szCs w:val="16"/>
                <w:u w:val="single"/>
              </w:rPr>
            </w:pPr>
            <w:r w:rsidRPr="00107302">
              <w:rPr>
                <w:rFonts w:ascii="Century Gothic" w:hAnsi="Century Gothic"/>
                <w:b/>
                <w:bCs/>
                <w:sz w:val="16"/>
                <w:szCs w:val="16"/>
                <w:u w:val="single"/>
              </w:rPr>
              <w:t xml:space="preserve">A. Comunicación. </w:t>
            </w:r>
          </w:p>
          <w:p w14:paraId="27DCB7ED" w14:textId="77777777" w:rsidR="004F6BF4" w:rsidRDefault="004F6BF4" w:rsidP="006E6366">
            <w:pPr>
              <w:rPr>
                <w:rFonts w:ascii="Century Gothic" w:hAnsi="Century Gothic"/>
                <w:bCs/>
                <w:sz w:val="16"/>
                <w:szCs w:val="16"/>
              </w:rPr>
            </w:pPr>
            <w:r w:rsidRPr="00A81E48">
              <w:rPr>
                <w:rFonts w:ascii="Century Gothic" w:hAnsi="Century Gothic"/>
                <w:b/>
                <w:sz w:val="16"/>
                <w:szCs w:val="16"/>
              </w:rPr>
              <w:t>Autoconfianza e iniciativa.</w:t>
            </w:r>
            <w:r w:rsidRPr="00107302">
              <w:rPr>
                <w:rFonts w:ascii="Century Gothic" w:hAnsi="Century Gothic"/>
                <w:bCs/>
                <w:sz w:val="16"/>
                <w:szCs w:val="16"/>
              </w:rPr>
              <w:t xml:space="preserve"> El error como parte integrante del proceso de aprendizaje.</w:t>
            </w:r>
          </w:p>
          <w:p w14:paraId="5988B485" w14:textId="77777777" w:rsidR="004F6BF4" w:rsidRDefault="004F6BF4" w:rsidP="006E6366">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Superar el bloqueo mental a la hora de hablar en una lengua extranjera. </w:t>
            </w:r>
            <w:r w:rsidRPr="00E12A27">
              <w:rPr>
                <w:rFonts w:ascii="Century Gothic" w:hAnsi="Century Gothic"/>
                <w:b/>
                <w:i/>
                <w:iCs/>
                <w:color w:val="984806" w:themeColor="accent6" w:themeShade="80"/>
                <w:sz w:val="14"/>
                <w:szCs w:val="14"/>
              </w:rPr>
              <w:t>Autoconfianza e iniciativa</w:t>
            </w:r>
            <w:r>
              <w:rPr>
                <w:rFonts w:ascii="Century Gothic" w:hAnsi="Century Gothic"/>
                <w:bCs/>
                <w:i/>
                <w:iCs/>
                <w:color w:val="984806" w:themeColor="accent6" w:themeShade="80"/>
                <w:sz w:val="14"/>
                <w:szCs w:val="14"/>
              </w:rPr>
              <w:t xml:space="preserve"> en los temas del módulo: </w:t>
            </w:r>
          </w:p>
          <w:p w14:paraId="6C823FB6" w14:textId="77777777" w:rsidR="004F6BF4" w:rsidRPr="00895F75" w:rsidRDefault="004F6BF4">
            <w:pPr>
              <w:pStyle w:val="Prrafodelista"/>
              <w:numPr>
                <w:ilvl w:val="0"/>
                <w:numId w:val="26"/>
              </w:numPr>
              <w:spacing w:after="160"/>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Mobiliario y complementos.</w:t>
            </w:r>
          </w:p>
          <w:p w14:paraId="5BD30A73" w14:textId="77777777" w:rsidR="004F6BF4" w:rsidRPr="00895F75" w:rsidRDefault="004F6BF4">
            <w:pPr>
              <w:pStyle w:val="Prrafodelista"/>
              <w:numPr>
                <w:ilvl w:val="0"/>
                <w:numId w:val="26"/>
              </w:numPr>
              <w:spacing w:after="160"/>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Descripción de una vivienda.</w:t>
            </w:r>
          </w:p>
          <w:p w14:paraId="4A44B5D1" w14:textId="77777777" w:rsidR="004F6BF4" w:rsidRPr="00895F75" w:rsidRDefault="004F6BF4">
            <w:pPr>
              <w:pStyle w:val="Prrafodelista"/>
              <w:numPr>
                <w:ilvl w:val="0"/>
                <w:numId w:val="26"/>
              </w:numPr>
              <w:spacing w:after="160"/>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Estado de ánimo</w:t>
            </w:r>
          </w:p>
          <w:p w14:paraId="48FFFD2D" w14:textId="77777777" w:rsidR="004F6BF4" w:rsidRPr="00895F75" w:rsidRDefault="004F6BF4">
            <w:pPr>
              <w:pStyle w:val="Prrafodelista"/>
              <w:numPr>
                <w:ilvl w:val="0"/>
                <w:numId w:val="26"/>
              </w:numPr>
              <w:spacing w:after="160"/>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Descripción de personas (1) mediante adjetivos calificativos, aficiones.</w:t>
            </w:r>
          </w:p>
          <w:p w14:paraId="1FA0708E" w14:textId="77777777" w:rsidR="004F6BF4" w:rsidRPr="00895F75" w:rsidRDefault="004F6BF4">
            <w:pPr>
              <w:pStyle w:val="Prrafodelista"/>
              <w:numPr>
                <w:ilvl w:val="0"/>
                <w:numId w:val="26"/>
              </w:numPr>
              <w:spacing w:after="160"/>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Fiestas populares, festividades y celebraciones.</w:t>
            </w:r>
          </w:p>
          <w:p w14:paraId="690ABCD1" w14:textId="77777777" w:rsidR="004F6BF4" w:rsidRDefault="004F6BF4" w:rsidP="006E6366">
            <w:pPr>
              <w:rPr>
                <w:rFonts w:ascii="Century Gothic" w:hAnsi="Century Gothic"/>
                <w:bCs/>
                <w:i/>
                <w:iCs/>
                <w:color w:val="984806" w:themeColor="accent6" w:themeShade="80"/>
                <w:sz w:val="14"/>
                <w:szCs w:val="14"/>
              </w:rPr>
            </w:pPr>
            <w:r>
              <w:rPr>
                <w:rFonts w:ascii="Century Gothic" w:hAnsi="Century Gothic"/>
                <w:b/>
                <w:i/>
                <w:iCs/>
                <w:color w:val="984806" w:themeColor="accent6" w:themeShade="80"/>
                <w:sz w:val="14"/>
                <w:szCs w:val="14"/>
              </w:rPr>
              <w:t>Reflexión sobre el aprendizaje:</w:t>
            </w:r>
            <w:r>
              <w:rPr>
                <w:rFonts w:ascii="Century Gothic" w:hAnsi="Century Gothic"/>
                <w:bCs/>
                <w:i/>
                <w:iCs/>
                <w:color w:val="984806" w:themeColor="accent6" w:themeShade="80"/>
                <w:sz w:val="14"/>
                <w:szCs w:val="14"/>
              </w:rPr>
              <w:t xml:space="preserve"> Wiederholungstest de la página web. </w:t>
            </w:r>
          </w:p>
          <w:p w14:paraId="5BFA97D5" w14:textId="2FFA9896" w:rsidR="004F6BF4" w:rsidRPr="007644EE" w:rsidRDefault="004F6BF4" w:rsidP="006E6366">
            <w:pPr>
              <w:rPr>
                <w:rFonts w:ascii="Century Gothic" w:hAnsi="Century Gothic"/>
                <w:bCs/>
                <w:i/>
                <w:iCs/>
                <w:color w:val="984806" w:themeColor="accent6" w:themeShade="80"/>
                <w:sz w:val="14"/>
                <w:szCs w:val="14"/>
              </w:rPr>
            </w:pPr>
            <w:r w:rsidRPr="004F6BF4">
              <w:rPr>
                <w:rFonts w:ascii="Century Gothic" w:hAnsi="Century Gothic" w:cs="Arial"/>
                <w:b/>
                <w:bCs/>
                <w:sz w:val="14"/>
                <w:szCs w:val="14"/>
              </w:rPr>
              <w:t>Proyecto colaborativo:</w:t>
            </w:r>
            <w:r>
              <w:rPr>
                <w:rFonts w:ascii="Century Gothic" w:hAnsi="Century Gothic"/>
                <w:bCs/>
                <w:i/>
                <w:iCs/>
                <w:color w:val="984806" w:themeColor="accent6" w:themeShade="80"/>
                <w:sz w:val="14"/>
                <w:szCs w:val="14"/>
              </w:rPr>
              <w:t xml:space="preserve"> </w:t>
            </w:r>
            <w:r w:rsidRPr="00C01C87">
              <w:rPr>
                <w:rFonts w:ascii="Century Gothic" w:hAnsi="Century Gothic"/>
                <w:bCs/>
                <w:i/>
                <w:iCs/>
                <w:color w:val="984806" w:themeColor="accent6" w:themeShade="80"/>
                <w:sz w:val="14"/>
                <w:szCs w:val="14"/>
              </w:rPr>
              <w:t>Projekt: „Wir machen ein Fest (L19-L20</w:t>
            </w:r>
            <w:r w:rsidR="00717D73">
              <w:rPr>
                <w:rFonts w:ascii="Century Gothic" w:hAnsi="Century Gothic"/>
                <w:bCs/>
                <w:i/>
                <w:iCs/>
                <w:color w:val="984806" w:themeColor="accent6" w:themeShade="80"/>
                <w:sz w:val="14"/>
                <w:szCs w:val="14"/>
              </w:rPr>
              <w:t xml:space="preserve">- </w:t>
            </w:r>
            <w:r w:rsidRPr="00C01C87">
              <w:rPr>
                <w:rFonts w:ascii="Century Gothic" w:hAnsi="Century Gothic"/>
                <w:bCs/>
                <w:i/>
                <w:iCs/>
                <w:color w:val="984806" w:themeColor="accent6" w:themeShade="80"/>
                <w:sz w:val="14"/>
                <w:szCs w:val="14"/>
              </w:rPr>
              <w:t>L21, l. del alumno, p. 21).</w:t>
            </w:r>
          </w:p>
          <w:p w14:paraId="379FB486"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t xml:space="preserve">− Estrategias de uso común para la planificación, ejecución, control y reparación de la </w:t>
            </w:r>
            <w:r w:rsidRPr="00A81E48">
              <w:rPr>
                <w:rFonts w:ascii="Century Gothic" w:hAnsi="Century Gothic"/>
                <w:b/>
                <w:sz w:val="16"/>
                <w:szCs w:val="16"/>
              </w:rPr>
              <w:t>comprensión, la producción y la coproducción de textos orales, escritos y multimodales</w:t>
            </w:r>
            <w:r w:rsidRPr="00107302">
              <w:rPr>
                <w:rFonts w:ascii="Century Gothic" w:hAnsi="Century Gothic"/>
                <w:bCs/>
                <w:sz w:val="16"/>
                <w:szCs w:val="16"/>
              </w:rPr>
              <w:t>.</w:t>
            </w:r>
          </w:p>
          <w:p w14:paraId="04DD52F9" w14:textId="77777777" w:rsidR="004F6BF4" w:rsidRDefault="004F6BF4" w:rsidP="006E6366">
            <w:r w:rsidRPr="006E02C7">
              <w:rPr>
                <w:rFonts w:ascii="Century Gothic" w:hAnsi="Century Gothic"/>
                <w:bCs/>
                <w:color w:val="984806" w:themeColor="accent6" w:themeShade="80"/>
                <w:sz w:val="14"/>
                <w:szCs w:val="14"/>
              </w:rPr>
              <w:t>En el libro del alumno encontramos otros consejos relacionados con estrategias de audición, comprensión lectora y aprendizaje de vocabulario:</w:t>
            </w:r>
            <w:r>
              <w:t xml:space="preserve"> </w:t>
            </w:r>
          </w:p>
          <w:p w14:paraId="39C4C937" w14:textId="77777777" w:rsidR="004F6BF4" w:rsidRPr="00895F75" w:rsidRDefault="004F6BF4">
            <w:pPr>
              <w:pStyle w:val="Prrafodelista"/>
              <w:numPr>
                <w:ilvl w:val="0"/>
                <w:numId w:val="27"/>
              </w:numPr>
              <w:spacing w:after="160" w:line="259" w:lineRule="auto"/>
              <w:rPr>
                <w:rFonts w:ascii="Century Gothic" w:hAnsi="Century Gothic"/>
                <w:bCs/>
                <w:color w:val="984806" w:themeColor="accent6" w:themeShade="80"/>
                <w:sz w:val="14"/>
                <w:szCs w:val="14"/>
                <w:lang w:val="de-DE"/>
              </w:rPr>
            </w:pPr>
            <w:r w:rsidRPr="00895F75">
              <w:rPr>
                <w:rFonts w:ascii="Century Gothic" w:hAnsi="Century Gothic"/>
                <w:bCs/>
                <w:i/>
                <w:iCs/>
                <w:color w:val="984806" w:themeColor="accent6" w:themeShade="80"/>
                <w:sz w:val="14"/>
                <w:szCs w:val="14"/>
                <w:lang w:val="de-DE"/>
              </w:rPr>
              <w:t>Hören</w:t>
            </w:r>
            <w:r w:rsidRPr="00895F75">
              <w:rPr>
                <w:rFonts w:ascii="Century Gothic" w:hAnsi="Century Gothic"/>
                <w:bCs/>
                <w:color w:val="984806" w:themeColor="accent6" w:themeShade="80"/>
                <w:sz w:val="14"/>
                <w:szCs w:val="14"/>
                <w:lang w:val="de-DE"/>
              </w:rPr>
              <w:t xml:space="preserve"> (L19, Ej. 4b)</w:t>
            </w:r>
          </w:p>
          <w:p w14:paraId="4D6803A5" w14:textId="77777777" w:rsidR="004F6BF4" w:rsidRPr="00895F75" w:rsidRDefault="004F6BF4">
            <w:pPr>
              <w:pStyle w:val="Prrafodelista"/>
              <w:numPr>
                <w:ilvl w:val="0"/>
                <w:numId w:val="27"/>
              </w:numPr>
              <w:spacing w:after="160" w:line="259" w:lineRule="auto"/>
              <w:rPr>
                <w:lang w:val="de-DE"/>
              </w:rPr>
            </w:pPr>
            <w:r w:rsidRPr="00895F75">
              <w:rPr>
                <w:rFonts w:ascii="Century Gothic" w:hAnsi="Century Gothic"/>
                <w:bCs/>
                <w:i/>
                <w:iCs/>
                <w:color w:val="984806" w:themeColor="accent6" w:themeShade="80"/>
                <w:sz w:val="14"/>
                <w:szCs w:val="14"/>
                <w:lang w:val="de-DE"/>
              </w:rPr>
              <w:t xml:space="preserve">Wortschatz </w:t>
            </w:r>
            <w:r w:rsidRPr="00895F75">
              <w:rPr>
                <w:rFonts w:ascii="Century Gothic" w:hAnsi="Century Gothic"/>
                <w:bCs/>
                <w:color w:val="984806" w:themeColor="accent6" w:themeShade="80"/>
                <w:sz w:val="14"/>
                <w:szCs w:val="14"/>
                <w:lang w:val="de-DE"/>
              </w:rPr>
              <w:t>(L19, Ej. 2a; L21, Ej. 4).</w:t>
            </w:r>
            <w:r w:rsidRPr="00895F75">
              <w:rPr>
                <w:lang w:val="de-DE"/>
              </w:rPr>
              <w:t xml:space="preserve"> </w:t>
            </w:r>
          </w:p>
          <w:p w14:paraId="2A60A16B" w14:textId="77777777" w:rsidR="004F6BF4" w:rsidRPr="00895F75" w:rsidRDefault="004F6BF4">
            <w:pPr>
              <w:pStyle w:val="Prrafodelista"/>
              <w:numPr>
                <w:ilvl w:val="0"/>
                <w:numId w:val="27"/>
              </w:numPr>
              <w:spacing w:after="160" w:line="259" w:lineRule="auto"/>
              <w:rPr>
                <w:rFonts w:ascii="Century Gothic" w:hAnsi="Century Gothic"/>
                <w:bCs/>
                <w:sz w:val="16"/>
                <w:szCs w:val="16"/>
              </w:rPr>
            </w:pPr>
            <w:r w:rsidRPr="00895F75">
              <w:rPr>
                <w:rFonts w:ascii="Century Gothic" w:hAnsi="Century Gothic"/>
                <w:bCs/>
                <w:color w:val="984806" w:themeColor="accent6" w:themeShade="80"/>
                <w:sz w:val="14"/>
                <w:szCs w:val="14"/>
              </w:rPr>
              <w:t>El vocabulario del módulo 7 y las actividades de „</w:t>
            </w:r>
            <w:r w:rsidRPr="00895F75">
              <w:rPr>
                <w:rFonts w:ascii="Century Gothic" w:hAnsi="Century Gothic"/>
                <w:bCs/>
                <w:i/>
                <w:iCs/>
                <w:color w:val="984806" w:themeColor="accent6" w:themeShade="80"/>
                <w:sz w:val="14"/>
                <w:szCs w:val="14"/>
              </w:rPr>
              <w:t>Schreiben</w:t>
            </w:r>
            <w:r w:rsidRPr="00895F75">
              <w:rPr>
                <w:rFonts w:ascii="Century Gothic" w:hAnsi="Century Gothic"/>
                <w:bCs/>
                <w:color w:val="984806" w:themeColor="accent6" w:themeShade="80"/>
                <w:sz w:val="14"/>
                <w:szCs w:val="14"/>
              </w:rPr>
              <w:t xml:space="preserve">“ propuestas en el </w:t>
            </w:r>
            <w:r w:rsidRPr="00895F75">
              <w:rPr>
                <w:rFonts w:ascii="Century Gothic" w:hAnsi="Century Gothic"/>
                <w:bCs/>
                <w:i/>
                <w:iCs/>
                <w:color w:val="984806" w:themeColor="accent6" w:themeShade="80"/>
                <w:sz w:val="14"/>
                <w:szCs w:val="14"/>
              </w:rPr>
              <w:t>Arbeitsbuch XXL/ Libro de ejercicios XXL.</w:t>
            </w:r>
          </w:p>
          <w:p w14:paraId="581D3C7E"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t xml:space="preserve">− Conocimientos, destrezas y actitudes que permiten llevar a cabo </w:t>
            </w:r>
            <w:r w:rsidRPr="00A81E48">
              <w:rPr>
                <w:rFonts w:ascii="Century Gothic" w:hAnsi="Century Gothic"/>
                <w:b/>
                <w:sz w:val="16"/>
                <w:szCs w:val="16"/>
              </w:rPr>
              <w:t>actividades de mediación</w:t>
            </w:r>
            <w:r w:rsidRPr="00107302">
              <w:rPr>
                <w:rFonts w:ascii="Century Gothic" w:hAnsi="Century Gothic"/>
                <w:bCs/>
                <w:sz w:val="16"/>
                <w:szCs w:val="16"/>
              </w:rPr>
              <w:t xml:space="preserve"> en situaciones cotidianas.</w:t>
            </w:r>
          </w:p>
          <w:p w14:paraId="74A69792" w14:textId="77777777" w:rsidR="004F6BF4" w:rsidRPr="00895F75" w:rsidRDefault="004F6BF4">
            <w:pPr>
              <w:pStyle w:val="Prrafodelista"/>
              <w:numPr>
                <w:ilvl w:val="0"/>
                <w:numId w:val="28"/>
              </w:numPr>
              <w:spacing w:after="160" w:line="259" w:lineRule="auto"/>
              <w:rPr>
                <w:rFonts w:ascii="Century Gothic" w:hAnsi="Century Gothic"/>
                <w:bCs/>
                <w:color w:val="984806" w:themeColor="accent6" w:themeShade="80"/>
                <w:sz w:val="14"/>
                <w:szCs w:val="14"/>
              </w:rPr>
            </w:pPr>
            <w:r w:rsidRPr="00895F75">
              <w:rPr>
                <w:rFonts w:ascii="Century Gothic" w:hAnsi="Century Gothic"/>
                <w:bCs/>
                <w:i/>
                <w:iCs/>
                <w:color w:val="984806" w:themeColor="accent6" w:themeShade="80"/>
                <w:sz w:val="14"/>
                <w:szCs w:val="14"/>
              </w:rPr>
              <w:t>Arbeitsbuch XXL</w:t>
            </w:r>
            <w:r w:rsidRPr="00895F75">
              <w:rPr>
                <w:rFonts w:ascii="Century Gothic" w:hAnsi="Century Gothic"/>
                <w:bCs/>
                <w:color w:val="984806" w:themeColor="accent6" w:themeShade="80"/>
                <w:sz w:val="14"/>
                <w:szCs w:val="14"/>
              </w:rPr>
              <w:t xml:space="preserve">/ Libro de ejercicios XXL., </w:t>
            </w:r>
            <w:r w:rsidRPr="00895F75">
              <w:rPr>
                <w:rFonts w:ascii="Century Gothic" w:hAnsi="Century Gothic"/>
                <w:bCs/>
                <w:i/>
                <w:iCs/>
                <w:color w:val="984806" w:themeColor="accent6" w:themeShade="80"/>
                <w:sz w:val="14"/>
                <w:szCs w:val="14"/>
              </w:rPr>
              <w:t xml:space="preserve">Live dabei! </w:t>
            </w:r>
            <w:r w:rsidRPr="00895F75">
              <w:rPr>
                <w:rFonts w:ascii="Century Gothic" w:hAnsi="Century Gothic"/>
                <w:bCs/>
                <w:color w:val="984806" w:themeColor="accent6" w:themeShade="80"/>
                <w:sz w:val="14"/>
                <w:szCs w:val="14"/>
              </w:rPr>
              <w:t>p.106..</w:t>
            </w:r>
          </w:p>
          <w:p w14:paraId="3611A829" w14:textId="77777777" w:rsidR="004F6BF4" w:rsidRPr="00895F75" w:rsidRDefault="004F6BF4">
            <w:pPr>
              <w:pStyle w:val="Prrafodelista"/>
              <w:numPr>
                <w:ilvl w:val="0"/>
                <w:numId w:val="28"/>
              </w:numPr>
              <w:spacing w:after="160" w:line="259" w:lineRule="auto"/>
              <w:rPr>
                <w:rFonts w:ascii="Century Gothic" w:hAnsi="Century Gothic"/>
                <w:bCs/>
                <w:color w:val="984806" w:themeColor="accent6" w:themeShade="80"/>
                <w:sz w:val="14"/>
                <w:szCs w:val="14"/>
              </w:rPr>
            </w:pPr>
            <w:r w:rsidRPr="00895F75">
              <w:rPr>
                <w:rFonts w:ascii="Century Gothic" w:hAnsi="Century Gothic"/>
                <w:bCs/>
                <w:color w:val="984806" w:themeColor="accent6" w:themeShade="80"/>
                <w:sz w:val="14"/>
                <w:szCs w:val="14"/>
              </w:rPr>
              <w:lastRenderedPageBreak/>
              <w:t xml:space="preserve">Explicar en castellano la tradición de regalar un </w:t>
            </w:r>
            <w:r w:rsidRPr="00895F75">
              <w:rPr>
                <w:rFonts w:ascii="Century Gothic" w:hAnsi="Century Gothic"/>
                <w:bCs/>
                <w:i/>
                <w:iCs/>
                <w:color w:val="984806" w:themeColor="accent6" w:themeShade="80"/>
                <w:sz w:val="14"/>
                <w:szCs w:val="14"/>
              </w:rPr>
              <w:t xml:space="preserve">Lebkuchen </w:t>
            </w:r>
            <w:r w:rsidRPr="00895F75">
              <w:rPr>
                <w:rFonts w:ascii="Century Gothic" w:hAnsi="Century Gothic"/>
                <w:bCs/>
                <w:color w:val="984806" w:themeColor="accent6" w:themeShade="80"/>
                <w:sz w:val="14"/>
                <w:szCs w:val="14"/>
              </w:rPr>
              <w:t>(corazón de pan de jengibre) (L21, Ej. 10) y otras fiestas o celebraciones.</w:t>
            </w:r>
          </w:p>
          <w:p w14:paraId="5E6D0AEE"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t xml:space="preserve">− </w:t>
            </w:r>
            <w:r w:rsidRPr="00A81E48">
              <w:rPr>
                <w:rFonts w:ascii="Century Gothic" w:hAnsi="Century Gothic"/>
                <w:b/>
                <w:sz w:val="16"/>
                <w:szCs w:val="16"/>
              </w:rPr>
              <w:t>Funciones comunicativas de uso común</w:t>
            </w:r>
            <w:r w:rsidRPr="00107302">
              <w:rPr>
                <w:rFonts w:ascii="Century Gothic" w:hAnsi="Century Gothic"/>
                <w:bCs/>
                <w:sz w:val="16"/>
                <w:szCs w:val="16"/>
              </w:rPr>
              <w:t xml:space="preserve"> adecuadas al ámbito y al contexto comunicativo: saludar y despedirse, presentar y presentarse; describir personas, objetos, lugares, fenómenos y acontecimientos; situar eventos en el tiempo; situar objetos, personas y lugares en el espacio; pedir e intercambiar información sobre cuestiones cotidianas; dar y pedir instrucciones, consejos y órdenes; ofrecer, aceptar y rechazar ayuda, proposiciones o sugerencias; expresar parcialmente el gusto o el interés y las emociones; narrar acontecimientos pasados, describir situaciones presentes, y enunciar sucesos futuros; expresar la opinión, la posibilidad, la capacidad, la obligación y la prohibición; expresar argumentaciones sencillas; realizar hipótesis y suposiciones; expresar la incertidumbre y la duda; reformular y resumir.</w:t>
            </w:r>
          </w:p>
          <w:p w14:paraId="184924BB" w14:textId="77777777" w:rsidR="004F6BF4" w:rsidRPr="00BE3D30" w:rsidRDefault="004F6BF4">
            <w:pPr>
              <w:pStyle w:val="Prrafodelista"/>
              <w:numPr>
                <w:ilvl w:val="0"/>
                <w:numId w:val="21"/>
              </w:numPr>
              <w:spacing w:after="160" w:line="259" w:lineRule="auto"/>
              <w:ind w:left="360"/>
              <w:rPr>
                <w:rFonts w:ascii="Century Gothic" w:hAnsi="Century Gothic"/>
                <w:bCs/>
                <w:color w:val="984806" w:themeColor="accent6" w:themeShade="80"/>
                <w:sz w:val="14"/>
                <w:szCs w:val="14"/>
                <w:lang w:val="de-DE"/>
              </w:rPr>
            </w:pPr>
            <w:r w:rsidRPr="00BE3D30">
              <w:rPr>
                <w:rFonts w:ascii="Century Gothic" w:hAnsi="Century Gothic"/>
                <w:bCs/>
                <w:color w:val="984806" w:themeColor="accent6" w:themeShade="80"/>
                <w:sz w:val="14"/>
                <w:szCs w:val="14"/>
                <w:lang w:val="de-DE"/>
              </w:rPr>
              <w:t xml:space="preserve">Hacer comparaciones: </w:t>
            </w:r>
            <w:r w:rsidRPr="00BE3D30">
              <w:rPr>
                <w:rFonts w:ascii="Century Gothic" w:hAnsi="Century Gothic"/>
                <w:bCs/>
                <w:i/>
                <w:iCs/>
                <w:color w:val="984806" w:themeColor="accent6" w:themeShade="80"/>
                <w:sz w:val="14"/>
                <w:szCs w:val="14"/>
                <w:lang w:val="de-DE"/>
              </w:rPr>
              <w:t>Unsere Schule ist modern. Und eure Schule?</w:t>
            </w:r>
          </w:p>
          <w:p w14:paraId="4912CC5C" w14:textId="77777777" w:rsidR="004F6BF4" w:rsidRPr="009F3630" w:rsidRDefault="004F6BF4" w:rsidP="006E6366">
            <w:pPr>
              <w:pStyle w:val="Prrafodelista"/>
              <w:ind w:left="360" w:hanging="360"/>
              <w:rPr>
                <w:rFonts w:ascii="Century Gothic" w:hAnsi="Century Gothic"/>
                <w:bCs/>
                <w:i/>
                <w:iCs/>
                <w:color w:val="984806" w:themeColor="accent6" w:themeShade="80"/>
                <w:sz w:val="14"/>
                <w:szCs w:val="14"/>
                <w:lang w:val="de-DE"/>
              </w:rPr>
            </w:pPr>
            <w:r w:rsidRPr="00566A89">
              <w:rPr>
                <w:rFonts w:ascii="Century Gothic" w:hAnsi="Century Gothic"/>
                <w:bCs/>
                <w:color w:val="984806" w:themeColor="accent6" w:themeShade="80"/>
                <w:sz w:val="14"/>
                <w:szCs w:val="14"/>
                <w:lang w:val="de-DE"/>
              </w:rPr>
              <w:t>-</w:t>
            </w:r>
            <w:r w:rsidRPr="009F3630">
              <w:rPr>
                <w:rFonts w:ascii="Century Gothic" w:hAnsi="Century Gothic"/>
                <w:bCs/>
                <w:i/>
                <w:iCs/>
                <w:color w:val="984806" w:themeColor="accent6" w:themeShade="80"/>
                <w:sz w:val="14"/>
                <w:szCs w:val="14"/>
                <w:lang w:val="de-DE"/>
              </w:rPr>
              <w:tab/>
              <w:t>Expresar opinión (ich glaube):ich glaube,...</w:t>
            </w:r>
          </w:p>
          <w:p w14:paraId="7136C8A0" w14:textId="77777777" w:rsidR="004F6BF4" w:rsidRPr="00224E93" w:rsidRDefault="004F6BF4" w:rsidP="006E6366">
            <w:pPr>
              <w:pStyle w:val="Prrafodelista"/>
              <w:ind w:left="360" w:hanging="360"/>
              <w:rPr>
                <w:rFonts w:ascii="Century Gothic" w:hAnsi="Century Gothic"/>
                <w:bCs/>
                <w:i/>
                <w:iCs/>
                <w:color w:val="984806" w:themeColor="accent6" w:themeShade="80"/>
                <w:sz w:val="14"/>
                <w:szCs w:val="14"/>
              </w:rPr>
            </w:pPr>
            <w:r w:rsidRPr="00811C40">
              <w:rPr>
                <w:rFonts w:ascii="Century Gothic" w:hAnsi="Century Gothic"/>
                <w:bCs/>
                <w:i/>
                <w:iCs/>
                <w:color w:val="984806" w:themeColor="accent6" w:themeShade="80"/>
                <w:sz w:val="14"/>
                <w:szCs w:val="14"/>
              </w:rPr>
              <w:t>-</w:t>
            </w:r>
            <w:r w:rsidRPr="00811C40">
              <w:rPr>
                <w:rFonts w:ascii="Century Gothic" w:hAnsi="Century Gothic"/>
                <w:bCs/>
                <w:i/>
                <w:iCs/>
                <w:color w:val="984806" w:themeColor="accent6" w:themeShade="80"/>
                <w:sz w:val="14"/>
                <w:szCs w:val="14"/>
              </w:rPr>
              <w:tab/>
              <w:t>Describir una vivienda, indicar el lugar donde se encuentra algo</w:t>
            </w:r>
            <w:r w:rsidRPr="00224E93">
              <w:rPr>
                <w:rFonts w:ascii="Century Gothic" w:hAnsi="Century Gothic"/>
                <w:bCs/>
                <w:i/>
                <w:iCs/>
                <w:color w:val="984806" w:themeColor="accent6" w:themeShade="80"/>
                <w:sz w:val="14"/>
                <w:szCs w:val="14"/>
              </w:rPr>
              <w:t>: die Stühle stehen</w:t>
            </w:r>
          </w:p>
          <w:p w14:paraId="5DBB8ED8" w14:textId="77777777" w:rsidR="004F6BF4" w:rsidRPr="009F3630" w:rsidRDefault="004F6BF4" w:rsidP="006E6366">
            <w:pPr>
              <w:pStyle w:val="Prrafodelista"/>
              <w:ind w:left="360" w:hanging="360"/>
              <w:rPr>
                <w:rFonts w:ascii="Century Gothic" w:hAnsi="Century Gothic"/>
                <w:bCs/>
                <w:i/>
                <w:iCs/>
                <w:color w:val="984806" w:themeColor="accent6" w:themeShade="80"/>
                <w:sz w:val="14"/>
                <w:szCs w:val="14"/>
                <w:lang w:val="de-DE"/>
              </w:rPr>
            </w:pPr>
            <w:r w:rsidRPr="009F3630">
              <w:rPr>
                <w:rFonts w:ascii="Century Gothic" w:hAnsi="Century Gothic"/>
                <w:bCs/>
                <w:i/>
                <w:iCs/>
                <w:color w:val="984806" w:themeColor="accent6" w:themeShade="80"/>
                <w:sz w:val="14"/>
                <w:szCs w:val="14"/>
                <w:lang w:val="de-DE"/>
              </w:rPr>
              <w:t>-</w:t>
            </w:r>
            <w:r w:rsidRPr="009F3630">
              <w:rPr>
                <w:rFonts w:ascii="Century Gothic" w:hAnsi="Century Gothic"/>
                <w:bCs/>
                <w:i/>
                <w:iCs/>
                <w:color w:val="984806" w:themeColor="accent6" w:themeShade="80"/>
                <w:sz w:val="14"/>
                <w:szCs w:val="14"/>
                <w:lang w:val="de-DE"/>
              </w:rPr>
              <w:tab/>
              <w:t>Dar consejos (Tipps):  Versuch es doch auch mal!</w:t>
            </w:r>
          </w:p>
          <w:p w14:paraId="7F63E3E2" w14:textId="77777777" w:rsidR="004F6BF4" w:rsidRPr="009F3630" w:rsidRDefault="004F6BF4" w:rsidP="006E6366">
            <w:pPr>
              <w:pStyle w:val="Prrafodelista"/>
              <w:ind w:left="360" w:hanging="360"/>
              <w:rPr>
                <w:rFonts w:ascii="Century Gothic" w:hAnsi="Century Gothic"/>
                <w:bCs/>
                <w:i/>
                <w:iCs/>
                <w:color w:val="984806" w:themeColor="accent6" w:themeShade="80"/>
                <w:sz w:val="14"/>
                <w:szCs w:val="14"/>
                <w:lang w:val="de-DE"/>
              </w:rPr>
            </w:pPr>
            <w:r w:rsidRPr="009F3630">
              <w:rPr>
                <w:rFonts w:ascii="Century Gothic" w:hAnsi="Century Gothic"/>
                <w:bCs/>
                <w:i/>
                <w:iCs/>
                <w:color w:val="984806" w:themeColor="accent6" w:themeShade="80"/>
                <w:sz w:val="14"/>
                <w:szCs w:val="14"/>
                <w:lang w:val="de-DE"/>
              </w:rPr>
              <w:t>-</w:t>
            </w:r>
            <w:r w:rsidRPr="009F3630">
              <w:rPr>
                <w:rFonts w:ascii="Century Gothic" w:hAnsi="Century Gothic"/>
                <w:bCs/>
                <w:i/>
                <w:iCs/>
                <w:color w:val="984806" w:themeColor="accent6" w:themeShade="80"/>
                <w:sz w:val="14"/>
                <w:szCs w:val="14"/>
                <w:lang w:val="de-DE"/>
              </w:rPr>
              <w:tab/>
              <w:t>Hablar sobre estados de ánimo: unser Lehrer ist echt nett/ streng/ stressig...</w:t>
            </w:r>
          </w:p>
          <w:p w14:paraId="362A5920" w14:textId="77777777" w:rsidR="004F6BF4" w:rsidRPr="009F3630" w:rsidRDefault="004F6BF4" w:rsidP="006E6366">
            <w:pPr>
              <w:pStyle w:val="Prrafodelista"/>
              <w:ind w:left="360" w:hanging="360"/>
              <w:rPr>
                <w:rFonts w:ascii="Century Gothic" w:hAnsi="Century Gothic"/>
                <w:bCs/>
                <w:i/>
                <w:iCs/>
                <w:color w:val="984806" w:themeColor="accent6" w:themeShade="80"/>
                <w:sz w:val="14"/>
                <w:szCs w:val="14"/>
                <w:lang w:val="de-DE"/>
              </w:rPr>
            </w:pPr>
            <w:r w:rsidRPr="009F3630">
              <w:rPr>
                <w:rFonts w:ascii="Century Gothic" w:hAnsi="Century Gothic"/>
                <w:bCs/>
                <w:i/>
                <w:iCs/>
                <w:color w:val="984806" w:themeColor="accent6" w:themeShade="80"/>
                <w:sz w:val="14"/>
                <w:szCs w:val="14"/>
                <w:lang w:val="de-DE"/>
              </w:rPr>
              <w:t>-</w:t>
            </w:r>
            <w:r w:rsidRPr="009F3630">
              <w:rPr>
                <w:rFonts w:ascii="Century Gothic" w:hAnsi="Century Gothic"/>
                <w:bCs/>
                <w:i/>
                <w:iCs/>
                <w:color w:val="984806" w:themeColor="accent6" w:themeShade="80"/>
                <w:sz w:val="14"/>
                <w:szCs w:val="14"/>
                <w:lang w:val="de-DE"/>
              </w:rPr>
              <w:tab/>
              <w:t>Caracterizar a personas:  Sarah ist unpünktlich und ein bisschen faul</w:t>
            </w:r>
          </w:p>
          <w:p w14:paraId="11A9FC91" w14:textId="77777777" w:rsidR="004F6BF4" w:rsidRPr="009F3630" w:rsidRDefault="004F6BF4" w:rsidP="006E6366">
            <w:pPr>
              <w:pStyle w:val="Prrafodelista"/>
              <w:ind w:left="360" w:hanging="360"/>
              <w:rPr>
                <w:rFonts w:ascii="Century Gothic" w:hAnsi="Century Gothic"/>
                <w:bCs/>
                <w:i/>
                <w:iCs/>
                <w:color w:val="984806" w:themeColor="accent6" w:themeShade="80"/>
                <w:sz w:val="14"/>
                <w:szCs w:val="14"/>
                <w:lang w:val="de-DE"/>
              </w:rPr>
            </w:pPr>
            <w:r w:rsidRPr="009F3630">
              <w:rPr>
                <w:rFonts w:ascii="Century Gothic" w:hAnsi="Century Gothic"/>
                <w:bCs/>
                <w:i/>
                <w:iCs/>
                <w:color w:val="984806" w:themeColor="accent6" w:themeShade="80"/>
                <w:sz w:val="14"/>
                <w:szCs w:val="14"/>
                <w:lang w:val="de-DE"/>
              </w:rPr>
              <w:t>-</w:t>
            </w:r>
            <w:r w:rsidRPr="009F3630">
              <w:rPr>
                <w:rFonts w:ascii="Century Gothic" w:hAnsi="Century Gothic"/>
                <w:bCs/>
                <w:i/>
                <w:iCs/>
                <w:color w:val="984806" w:themeColor="accent6" w:themeShade="80"/>
                <w:sz w:val="14"/>
                <w:szCs w:val="14"/>
                <w:lang w:val="de-DE"/>
              </w:rPr>
              <w:tab/>
              <w:t>Negar algo: auf einem Fest kann man keine Hausaufgaben machen</w:t>
            </w:r>
          </w:p>
          <w:p w14:paraId="414AF548" w14:textId="77777777" w:rsidR="004F6BF4" w:rsidRPr="009F3630" w:rsidRDefault="004F6BF4" w:rsidP="006E6366">
            <w:pPr>
              <w:pStyle w:val="Prrafodelista"/>
              <w:ind w:left="360" w:hanging="360"/>
              <w:rPr>
                <w:rFonts w:ascii="Century Gothic" w:hAnsi="Century Gothic"/>
                <w:bCs/>
                <w:i/>
                <w:iCs/>
                <w:color w:val="984806" w:themeColor="accent6" w:themeShade="80"/>
                <w:sz w:val="14"/>
                <w:szCs w:val="14"/>
                <w:lang w:val="de-DE"/>
              </w:rPr>
            </w:pPr>
            <w:r w:rsidRPr="009F3630">
              <w:rPr>
                <w:rFonts w:ascii="Century Gothic" w:hAnsi="Century Gothic"/>
                <w:bCs/>
                <w:i/>
                <w:iCs/>
                <w:color w:val="984806" w:themeColor="accent6" w:themeShade="80"/>
                <w:sz w:val="14"/>
                <w:szCs w:val="14"/>
                <w:lang w:val="de-DE"/>
              </w:rPr>
              <w:t>-</w:t>
            </w:r>
            <w:r w:rsidRPr="009F3630">
              <w:rPr>
                <w:rFonts w:ascii="Century Gothic" w:hAnsi="Century Gothic"/>
                <w:bCs/>
                <w:i/>
                <w:iCs/>
                <w:color w:val="984806" w:themeColor="accent6" w:themeShade="80"/>
                <w:sz w:val="14"/>
                <w:szCs w:val="14"/>
                <w:lang w:val="de-DE"/>
              </w:rPr>
              <w:tab/>
              <w:t>Hacer y declinar propuestas: gehst du mit zum Stra</w:t>
            </w:r>
            <w:r w:rsidRPr="00224E93">
              <w:rPr>
                <w:rFonts w:ascii="Century Gothic" w:hAnsi="Century Gothic"/>
                <w:bCs/>
                <w:i/>
                <w:iCs/>
                <w:color w:val="984806" w:themeColor="accent6" w:themeShade="80"/>
                <w:sz w:val="14"/>
                <w:szCs w:val="14"/>
              </w:rPr>
              <w:t>β</w:t>
            </w:r>
            <w:r w:rsidRPr="009F3630">
              <w:rPr>
                <w:rFonts w:ascii="Century Gothic" w:hAnsi="Century Gothic"/>
                <w:bCs/>
                <w:i/>
                <w:iCs/>
                <w:color w:val="984806" w:themeColor="accent6" w:themeShade="80"/>
                <w:sz w:val="14"/>
                <w:szCs w:val="14"/>
                <w:lang w:val="de-DE"/>
              </w:rPr>
              <w:t>enfest? Nein, keine Lust</w:t>
            </w:r>
          </w:p>
          <w:p w14:paraId="73B0A43E" w14:textId="77777777" w:rsidR="004F6BF4" w:rsidRPr="000C0C56" w:rsidRDefault="004F6BF4" w:rsidP="006E6366">
            <w:pPr>
              <w:pStyle w:val="Prrafodelista"/>
              <w:ind w:left="360" w:hanging="360"/>
              <w:rPr>
                <w:rFonts w:ascii="Century Gothic" w:hAnsi="Century Gothic"/>
                <w:bCs/>
                <w:i/>
                <w:iCs/>
                <w:color w:val="984806" w:themeColor="accent6" w:themeShade="80"/>
                <w:sz w:val="14"/>
                <w:szCs w:val="14"/>
              </w:rPr>
            </w:pPr>
            <w:r w:rsidRPr="00811C40">
              <w:rPr>
                <w:rFonts w:ascii="Century Gothic" w:hAnsi="Century Gothic"/>
                <w:bCs/>
                <w:i/>
                <w:iCs/>
                <w:color w:val="984806" w:themeColor="accent6" w:themeShade="80"/>
                <w:sz w:val="14"/>
                <w:szCs w:val="14"/>
              </w:rPr>
              <w:t>-</w:t>
            </w:r>
            <w:r w:rsidRPr="00811C40">
              <w:rPr>
                <w:rFonts w:ascii="Century Gothic" w:hAnsi="Century Gothic"/>
                <w:bCs/>
                <w:i/>
                <w:iCs/>
                <w:color w:val="984806" w:themeColor="accent6" w:themeShade="80"/>
                <w:sz w:val="14"/>
                <w:szCs w:val="14"/>
              </w:rPr>
              <w:tab/>
              <w:t>Relatar fiestas populares y celebraciones</w:t>
            </w:r>
            <w:r w:rsidRPr="00224E93">
              <w:rPr>
                <w:rFonts w:ascii="Century Gothic" w:hAnsi="Century Gothic"/>
                <w:bCs/>
                <w:i/>
                <w:iCs/>
                <w:color w:val="984806" w:themeColor="accent6" w:themeShade="80"/>
                <w:sz w:val="14"/>
                <w:szCs w:val="14"/>
              </w:rPr>
              <w:t>: zum Oktoberfest tragen bei uns ...</w:t>
            </w:r>
          </w:p>
          <w:p w14:paraId="5A99DD9A" w14:textId="77777777" w:rsidR="004F6BF4" w:rsidRPr="00923835" w:rsidRDefault="004F6BF4" w:rsidP="006E6366">
            <w:pPr>
              <w:rPr>
                <w:rFonts w:ascii="Century Gothic" w:hAnsi="Century Gothic"/>
                <w:bCs/>
                <w:sz w:val="16"/>
                <w:szCs w:val="16"/>
              </w:rPr>
            </w:pPr>
            <w:r w:rsidRPr="00107302">
              <w:rPr>
                <w:rFonts w:ascii="Century Gothic" w:hAnsi="Century Gothic"/>
                <w:bCs/>
                <w:sz w:val="16"/>
                <w:szCs w:val="16"/>
              </w:rPr>
              <w:lastRenderedPageBreak/>
              <w:t xml:space="preserve">− </w:t>
            </w:r>
            <w:r w:rsidRPr="00A81E48">
              <w:rPr>
                <w:rFonts w:ascii="Century Gothic" w:hAnsi="Century Gothic"/>
                <w:b/>
                <w:sz w:val="16"/>
                <w:szCs w:val="16"/>
              </w:rPr>
              <w:t>Modelos contextuales y géneros discursivos de uso común</w:t>
            </w:r>
            <w:r w:rsidRPr="00107302">
              <w:rPr>
                <w:rFonts w:ascii="Century Gothic" w:hAnsi="Century Gothic"/>
                <w:bCs/>
                <w:sz w:val="16"/>
                <w:szCs w:val="16"/>
              </w:rPr>
              <w:t xml:space="preserve">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w:t>
            </w:r>
            <w:r w:rsidRPr="00923835">
              <w:rPr>
                <w:rFonts w:ascii="Century Gothic" w:hAnsi="Century Gothic"/>
                <w:bCs/>
                <w:sz w:val="16"/>
                <w:szCs w:val="16"/>
              </w:rPr>
              <w:t>función textual.</w:t>
            </w:r>
          </w:p>
          <w:p w14:paraId="5BD7392E" w14:textId="77777777" w:rsidR="004F6BF4" w:rsidRPr="008D25DB" w:rsidRDefault="004F6BF4" w:rsidP="006E6366">
            <w:pPr>
              <w:jc w:val="both"/>
              <w:rPr>
                <w:rFonts w:ascii="Century Gothic" w:eastAsia="Calibri" w:hAnsi="Century Gothic"/>
                <w:color w:val="984806" w:themeColor="accent6" w:themeShade="80"/>
                <w:sz w:val="14"/>
                <w:szCs w:val="14"/>
              </w:rPr>
            </w:pPr>
            <w:r w:rsidRPr="008D25DB">
              <w:rPr>
                <w:rFonts w:ascii="Century Gothic" w:eastAsia="Calibri" w:hAnsi="Century Gothic"/>
                <w:b/>
                <w:bCs/>
                <w:color w:val="984806" w:themeColor="accent6" w:themeShade="80"/>
                <w:sz w:val="14"/>
                <w:szCs w:val="14"/>
              </w:rPr>
              <w:t>Comprensión.</w:t>
            </w:r>
            <w:r w:rsidRPr="008D25DB">
              <w:rPr>
                <w:rFonts w:ascii="Century Gothic" w:eastAsia="Calibri" w:hAnsi="Century Gothic"/>
                <w:b/>
                <w:bCs/>
                <w:i/>
                <w:iCs/>
                <w:color w:val="984806" w:themeColor="accent6" w:themeShade="80"/>
                <w:sz w:val="14"/>
                <w:szCs w:val="14"/>
              </w:rPr>
              <w:t xml:space="preserve"> </w:t>
            </w:r>
            <w:r w:rsidRPr="008D25DB">
              <w:rPr>
                <w:rFonts w:ascii="Century Gothic" w:eastAsia="Calibri" w:hAnsi="Century Gothic"/>
                <w:color w:val="984806" w:themeColor="accent6" w:themeShade="80"/>
                <w:sz w:val="14"/>
                <w:szCs w:val="14"/>
              </w:rPr>
              <w:t>Una transmisión radiofónica sobre actividades de tiempo libre y celebraciones (L 20, Ej.6).</w:t>
            </w:r>
          </w:p>
          <w:p w14:paraId="6AB98A8D" w14:textId="77777777" w:rsidR="004F6BF4" w:rsidRPr="00923835" w:rsidRDefault="004F6BF4" w:rsidP="006E6366">
            <w:pPr>
              <w:rPr>
                <w:rFonts w:ascii="Calibri" w:eastAsia="Calibri" w:hAnsi="Calibri" w:cs="Calibri"/>
                <w:sz w:val="20"/>
                <w:szCs w:val="20"/>
              </w:rPr>
            </w:pPr>
            <w:r w:rsidRPr="00566A89">
              <w:rPr>
                <w:rFonts w:ascii="Century Gothic" w:eastAsia="Calibri" w:hAnsi="Century Gothic"/>
                <w:b/>
                <w:bCs/>
                <w:color w:val="984806" w:themeColor="accent6" w:themeShade="80"/>
                <w:sz w:val="14"/>
                <w:szCs w:val="14"/>
                <w:lang w:val="de-DE"/>
              </w:rPr>
              <w:t>Producción.</w:t>
            </w:r>
            <w:r w:rsidRPr="00566A89">
              <w:rPr>
                <w:rFonts w:ascii="Century Gothic" w:eastAsia="Calibri" w:hAnsi="Century Gothic"/>
                <w:color w:val="984806" w:themeColor="accent6" w:themeShade="80"/>
                <w:sz w:val="14"/>
                <w:szCs w:val="14"/>
                <w:lang w:val="de-DE"/>
              </w:rPr>
              <w:t xml:space="preserve"> Hablar y escribir: debatir en clase: </w:t>
            </w:r>
            <w:r w:rsidRPr="00566A89">
              <w:rPr>
                <w:rFonts w:ascii="Century Gothic" w:eastAsia="Calibri" w:hAnsi="Century Gothic"/>
                <w:i/>
                <w:iCs/>
                <w:color w:val="984806" w:themeColor="accent6" w:themeShade="80"/>
                <w:sz w:val="14"/>
                <w:szCs w:val="14"/>
                <w:lang w:val="de-DE"/>
              </w:rPr>
              <w:t>Ich glaube, in Annas Zimmer ist ein/kein…</w:t>
            </w:r>
            <w:r w:rsidRPr="00566A89">
              <w:rPr>
                <w:rFonts w:ascii="Century Gothic" w:eastAsia="Calibri" w:hAnsi="Century Gothic"/>
                <w:color w:val="984806" w:themeColor="accent6" w:themeShade="80"/>
                <w:sz w:val="14"/>
                <w:szCs w:val="14"/>
                <w:lang w:val="de-DE"/>
              </w:rPr>
              <w:t xml:space="preserve"> </w:t>
            </w:r>
            <w:r w:rsidRPr="00923835">
              <w:rPr>
                <w:rFonts w:ascii="Century Gothic" w:eastAsia="Calibri" w:hAnsi="Century Gothic"/>
                <w:color w:val="984806" w:themeColor="accent6" w:themeShade="80"/>
                <w:sz w:val="14"/>
                <w:szCs w:val="14"/>
              </w:rPr>
              <w:t>(L19, Ej. 5a);</w:t>
            </w:r>
            <w:r>
              <w:rPr>
                <w:rFonts w:ascii="Century Gothic" w:eastAsia="Calibri" w:hAnsi="Century Gothic"/>
                <w:color w:val="984806" w:themeColor="accent6" w:themeShade="80"/>
                <w:sz w:val="14"/>
                <w:szCs w:val="14"/>
              </w:rPr>
              <w:t xml:space="preserve"> </w:t>
            </w:r>
            <w:r w:rsidRPr="00923835">
              <w:rPr>
                <w:rFonts w:ascii="Century Gothic" w:eastAsia="Calibri" w:hAnsi="Century Gothic"/>
                <w:color w:val="984806" w:themeColor="accent6" w:themeShade="80"/>
                <w:sz w:val="14"/>
                <w:szCs w:val="14"/>
              </w:rPr>
              <w:t xml:space="preserve">jugar por parejas: preguntar y responder dónde se encuentran colocados muebles y objetos en cada dibujo (L19, Ej. 8); opinar y debatir sobre estereotipos de género. (L20, Ej. 9); </w:t>
            </w:r>
            <w:r>
              <w:rPr>
                <w:rFonts w:ascii="Century Gothic" w:eastAsia="Calibri" w:hAnsi="Century Gothic"/>
                <w:color w:val="984806" w:themeColor="accent6" w:themeShade="80"/>
                <w:sz w:val="14"/>
                <w:szCs w:val="14"/>
              </w:rPr>
              <w:t>c</w:t>
            </w:r>
            <w:r w:rsidRPr="00923835">
              <w:rPr>
                <w:rFonts w:ascii="Century Gothic" w:eastAsia="Calibri" w:hAnsi="Century Gothic"/>
                <w:color w:val="984806" w:themeColor="accent6" w:themeShade="80"/>
                <w:sz w:val="14"/>
                <w:szCs w:val="14"/>
              </w:rPr>
              <w:t>ontar en clase una experiencia sobre la última fiesta popular a la que se asistió (L 21 , Ej. 9)</w:t>
            </w:r>
            <w:r>
              <w:rPr>
                <w:rFonts w:ascii="Century Gothic" w:eastAsia="Calibri" w:hAnsi="Century Gothic"/>
                <w:color w:val="984806" w:themeColor="accent6" w:themeShade="80"/>
                <w:sz w:val="14"/>
                <w:szCs w:val="14"/>
              </w:rPr>
              <w:t xml:space="preserve">; escribir un </w:t>
            </w:r>
            <w:r w:rsidRPr="00923835">
              <w:rPr>
                <w:rFonts w:ascii="Century Gothic" w:eastAsia="Calibri" w:hAnsi="Century Gothic"/>
                <w:color w:val="984806" w:themeColor="accent6" w:themeShade="80"/>
                <w:sz w:val="14"/>
                <w:szCs w:val="14"/>
              </w:rPr>
              <w:t>texto que caracterice y hable de aficiones típicas de chicas y chicos  (L20, Ej. 9)</w:t>
            </w:r>
            <w:r>
              <w:rPr>
                <w:rFonts w:ascii="Century Gothic" w:eastAsia="Calibri" w:hAnsi="Century Gothic"/>
                <w:color w:val="984806" w:themeColor="accent6" w:themeShade="80"/>
                <w:sz w:val="14"/>
                <w:szCs w:val="14"/>
              </w:rPr>
              <w:t>; escribir u</w:t>
            </w:r>
            <w:r w:rsidRPr="00923835">
              <w:rPr>
                <w:rFonts w:ascii="Century Gothic" w:eastAsia="Calibri" w:hAnsi="Century Gothic"/>
                <w:color w:val="984806" w:themeColor="accent6" w:themeShade="80"/>
                <w:sz w:val="14"/>
                <w:szCs w:val="14"/>
              </w:rPr>
              <w:t xml:space="preserve">na aportación personal para el foro dando consejos (L19, Ej. 9). </w:t>
            </w:r>
            <w:r w:rsidRPr="00923835">
              <w:rPr>
                <w:rFonts w:ascii="Calibri" w:eastAsia="Calibri" w:hAnsi="Calibri" w:cs="Calibri"/>
                <w:sz w:val="20"/>
                <w:szCs w:val="20"/>
              </w:rPr>
              <w:t xml:space="preserve"> </w:t>
            </w:r>
          </w:p>
          <w:p w14:paraId="6B053230" w14:textId="77777777" w:rsidR="004F6BF4" w:rsidRPr="001D543A" w:rsidRDefault="004F6BF4" w:rsidP="006E6366">
            <w:pPr>
              <w:rPr>
                <w:sz w:val="20"/>
                <w:szCs w:val="20"/>
              </w:rPr>
            </w:pPr>
          </w:p>
          <w:p w14:paraId="41635C04"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t xml:space="preserve">− </w:t>
            </w:r>
            <w:r w:rsidRPr="00A81E48">
              <w:rPr>
                <w:rFonts w:ascii="Century Gothic" w:hAnsi="Century Gothic"/>
                <w:b/>
                <w:sz w:val="16"/>
                <w:szCs w:val="16"/>
              </w:rPr>
              <w:t>Unidades lingüísticas de uso común y significados</w:t>
            </w:r>
            <w:r w:rsidRPr="00107302">
              <w:rPr>
                <w:rFonts w:ascii="Century Gothic" w:hAnsi="Century Gothic"/>
                <w:bCs/>
                <w:sz w:val="16"/>
                <w:szCs w:val="16"/>
              </w:rPr>
              <w:t xml:space="preserve"> asociados a dichas unidades tales como la expresión de la entidad </w:t>
            </w:r>
            <w:r>
              <w:rPr>
                <w:rFonts w:ascii="Century Gothic" w:hAnsi="Century Gothic"/>
                <w:bCs/>
                <w:sz w:val="16"/>
                <w:szCs w:val="16"/>
              </w:rPr>
              <w:t>y sus propiedades, cantidad y c</w:t>
            </w:r>
            <w:r w:rsidRPr="00107302">
              <w:rPr>
                <w:rFonts w:ascii="Century Gothic" w:hAnsi="Century Gothic"/>
                <w:bCs/>
                <w:sz w:val="16"/>
                <w:szCs w:val="16"/>
              </w:rPr>
              <w:t>alidad, el espacio y las relaciones espaciales, el tiempo y las relaciones temporales, la afirmación, la negación, la interrogación y la exclamación, relaciones lógicas habituales.</w:t>
            </w:r>
          </w:p>
          <w:p w14:paraId="1BCDD39B" w14:textId="77777777" w:rsidR="004F6BF4" w:rsidRPr="00BE3D30" w:rsidRDefault="004F6BF4">
            <w:pPr>
              <w:pStyle w:val="Prrafodelista"/>
              <w:numPr>
                <w:ilvl w:val="0"/>
                <w:numId w:val="22"/>
              </w:numPr>
              <w:spacing w:after="160" w:line="259" w:lineRule="auto"/>
              <w:ind w:left="360"/>
              <w:rPr>
                <w:rFonts w:ascii="Century Gothic" w:hAnsi="Century Gothic"/>
                <w:bCs/>
                <w:i/>
                <w:iCs/>
                <w:color w:val="984806" w:themeColor="accent6" w:themeShade="80"/>
                <w:sz w:val="14"/>
                <w:szCs w:val="14"/>
              </w:rPr>
            </w:pPr>
            <w:r w:rsidRPr="00BE3D30">
              <w:rPr>
                <w:rFonts w:ascii="Century Gothic" w:hAnsi="Century Gothic"/>
                <w:bCs/>
                <w:i/>
                <w:iCs/>
                <w:color w:val="984806" w:themeColor="accent6" w:themeShade="80"/>
                <w:sz w:val="14"/>
                <w:szCs w:val="14"/>
              </w:rPr>
              <w:t>Artículo posesivo singular en nominativo para la primera y la segunda persona del plural (unser/e y euer/e).</w:t>
            </w:r>
          </w:p>
          <w:p w14:paraId="423BA618" w14:textId="77777777" w:rsidR="004F6BF4" w:rsidRPr="00811C40" w:rsidRDefault="004F6BF4" w:rsidP="006E6366">
            <w:pPr>
              <w:pStyle w:val="Prrafodelista"/>
              <w:ind w:left="360" w:hanging="360"/>
              <w:rPr>
                <w:rFonts w:ascii="Century Gothic" w:hAnsi="Century Gothic"/>
                <w:bCs/>
                <w:i/>
                <w:iCs/>
                <w:color w:val="984806" w:themeColor="accent6" w:themeShade="80"/>
                <w:sz w:val="14"/>
                <w:szCs w:val="14"/>
                <w:lang w:val="de-DE"/>
              </w:rPr>
            </w:pPr>
            <w:r w:rsidRPr="00811C40">
              <w:rPr>
                <w:rFonts w:ascii="Century Gothic" w:hAnsi="Century Gothic"/>
                <w:bCs/>
                <w:i/>
                <w:iCs/>
                <w:color w:val="984806" w:themeColor="accent6" w:themeShade="80"/>
                <w:sz w:val="14"/>
                <w:szCs w:val="14"/>
                <w:lang w:val="de-DE"/>
              </w:rPr>
              <w:t>-</w:t>
            </w:r>
            <w:r w:rsidRPr="00811C40">
              <w:rPr>
                <w:rFonts w:ascii="Century Gothic" w:hAnsi="Century Gothic"/>
                <w:bCs/>
                <w:i/>
                <w:iCs/>
                <w:color w:val="984806" w:themeColor="accent6" w:themeShade="80"/>
                <w:sz w:val="14"/>
                <w:szCs w:val="14"/>
                <w:lang w:val="de-DE"/>
              </w:rPr>
              <w:tab/>
              <w:t>Verbos posicionales (liegen, stehen, hängen) + Wechselpräpositionen Dativ.</w:t>
            </w:r>
          </w:p>
          <w:p w14:paraId="055FB6D2" w14:textId="77777777" w:rsidR="004F6BF4" w:rsidRPr="00510C0E" w:rsidRDefault="004F6BF4" w:rsidP="006E6366">
            <w:pPr>
              <w:pStyle w:val="Prrafodelista"/>
              <w:ind w:left="360" w:hanging="360"/>
              <w:rPr>
                <w:rFonts w:ascii="Century Gothic" w:hAnsi="Century Gothic"/>
                <w:bCs/>
                <w:i/>
                <w:iCs/>
                <w:color w:val="984806" w:themeColor="accent6" w:themeShade="80"/>
                <w:sz w:val="14"/>
                <w:szCs w:val="14"/>
              </w:rPr>
            </w:pPr>
            <w:r w:rsidRPr="00510C0E">
              <w:rPr>
                <w:rFonts w:ascii="Century Gothic" w:hAnsi="Century Gothic"/>
                <w:bCs/>
                <w:i/>
                <w:iCs/>
                <w:color w:val="984806" w:themeColor="accent6" w:themeShade="80"/>
                <w:sz w:val="14"/>
                <w:szCs w:val="14"/>
              </w:rPr>
              <w:t>-</w:t>
            </w:r>
            <w:r w:rsidRPr="00510C0E">
              <w:rPr>
                <w:rFonts w:ascii="Century Gothic" w:hAnsi="Century Gothic"/>
                <w:bCs/>
                <w:i/>
                <w:iCs/>
                <w:color w:val="984806" w:themeColor="accent6" w:themeShade="80"/>
                <w:sz w:val="14"/>
                <w:szCs w:val="14"/>
              </w:rPr>
              <w:tab/>
              <w:t>Verbos reflexivos con Akkusativ en Präsens y Partizip Perfekt.</w:t>
            </w:r>
          </w:p>
          <w:p w14:paraId="43F5506F" w14:textId="77777777" w:rsidR="004F6BF4" w:rsidRPr="00510C0E" w:rsidRDefault="004F6BF4" w:rsidP="006E6366">
            <w:pPr>
              <w:pStyle w:val="Prrafodelista"/>
              <w:ind w:left="360" w:hanging="360"/>
              <w:rPr>
                <w:rFonts w:ascii="Century Gothic" w:hAnsi="Century Gothic"/>
                <w:bCs/>
                <w:i/>
                <w:iCs/>
                <w:color w:val="984806" w:themeColor="accent6" w:themeShade="80"/>
                <w:sz w:val="14"/>
                <w:szCs w:val="14"/>
              </w:rPr>
            </w:pPr>
            <w:r w:rsidRPr="00510C0E">
              <w:rPr>
                <w:rFonts w:ascii="Century Gothic" w:hAnsi="Century Gothic"/>
                <w:bCs/>
                <w:i/>
                <w:iCs/>
                <w:color w:val="984806" w:themeColor="accent6" w:themeShade="80"/>
                <w:sz w:val="14"/>
                <w:szCs w:val="14"/>
              </w:rPr>
              <w:t>-</w:t>
            </w:r>
            <w:r w:rsidRPr="00510C0E">
              <w:rPr>
                <w:rFonts w:ascii="Century Gothic" w:hAnsi="Century Gothic"/>
                <w:bCs/>
                <w:i/>
                <w:iCs/>
                <w:color w:val="984806" w:themeColor="accent6" w:themeShade="80"/>
                <w:sz w:val="14"/>
                <w:szCs w:val="14"/>
              </w:rPr>
              <w:tab/>
              <w:t>Preposición ohne +Akkusativ</w:t>
            </w:r>
          </w:p>
          <w:p w14:paraId="351B8A5E" w14:textId="77777777" w:rsidR="004F6BF4" w:rsidRPr="00510C0E" w:rsidRDefault="004F6BF4" w:rsidP="006E6366">
            <w:pPr>
              <w:pStyle w:val="Prrafodelista"/>
              <w:ind w:left="360" w:hanging="360"/>
              <w:rPr>
                <w:rFonts w:ascii="Century Gothic" w:hAnsi="Century Gothic"/>
                <w:bCs/>
                <w:i/>
                <w:iCs/>
                <w:color w:val="984806" w:themeColor="accent6" w:themeShade="80"/>
                <w:sz w:val="14"/>
                <w:szCs w:val="14"/>
              </w:rPr>
            </w:pPr>
            <w:r w:rsidRPr="00510C0E">
              <w:rPr>
                <w:rFonts w:ascii="Century Gothic" w:hAnsi="Century Gothic"/>
                <w:bCs/>
                <w:i/>
                <w:iCs/>
                <w:color w:val="984806" w:themeColor="accent6" w:themeShade="80"/>
                <w:sz w:val="14"/>
                <w:szCs w:val="14"/>
              </w:rPr>
              <w:t>-</w:t>
            </w:r>
            <w:r w:rsidRPr="00510C0E">
              <w:rPr>
                <w:rFonts w:ascii="Century Gothic" w:hAnsi="Century Gothic"/>
                <w:bCs/>
                <w:i/>
                <w:iCs/>
                <w:color w:val="984806" w:themeColor="accent6" w:themeShade="80"/>
                <w:sz w:val="14"/>
                <w:szCs w:val="14"/>
              </w:rPr>
              <w:tab/>
              <w:t>Adverbios de frecuencia (oft, manchmal, nie)</w:t>
            </w:r>
          </w:p>
          <w:p w14:paraId="7C97FC08" w14:textId="77777777" w:rsidR="004F6BF4" w:rsidRPr="00510C0E" w:rsidRDefault="004F6BF4" w:rsidP="006E6366">
            <w:pPr>
              <w:pStyle w:val="Prrafodelista"/>
              <w:ind w:left="360" w:hanging="360"/>
              <w:rPr>
                <w:rFonts w:ascii="Century Gothic" w:hAnsi="Century Gothic"/>
                <w:bCs/>
                <w:i/>
                <w:iCs/>
                <w:color w:val="984806" w:themeColor="accent6" w:themeShade="80"/>
                <w:sz w:val="14"/>
                <w:szCs w:val="14"/>
              </w:rPr>
            </w:pPr>
            <w:r w:rsidRPr="00510C0E">
              <w:rPr>
                <w:rFonts w:ascii="Century Gothic" w:hAnsi="Century Gothic"/>
                <w:bCs/>
                <w:i/>
                <w:iCs/>
                <w:color w:val="984806" w:themeColor="accent6" w:themeShade="80"/>
                <w:sz w:val="14"/>
                <w:szCs w:val="14"/>
              </w:rPr>
              <w:t>-</w:t>
            </w:r>
            <w:r w:rsidRPr="00510C0E">
              <w:rPr>
                <w:rFonts w:ascii="Century Gothic" w:hAnsi="Century Gothic"/>
                <w:bCs/>
                <w:i/>
                <w:iCs/>
                <w:color w:val="984806" w:themeColor="accent6" w:themeShade="80"/>
                <w:sz w:val="14"/>
                <w:szCs w:val="14"/>
              </w:rPr>
              <w:tab/>
              <w:t>Adjetivo predicativo y adverbial.</w:t>
            </w:r>
          </w:p>
          <w:p w14:paraId="6DACAE79" w14:textId="77777777" w:rsidR="004F6BF4" w:rsidRPr="00510C0E" w:rsidRDefault="004F6BF4" w:rsidP="006E6366">
            <w:pPr>
              <w:pStyle w:val="Prrafodelista"/>
              <w:ind w:left="360" w:hanging="360"/>
              <w:rPr>
                <w:rFonts w:ascii="Century Gothic" w:hAnsi="Century Gothic"/>
                <w:bCs/>
                <w:i/>
                <w:iCs/>
                <w:color w:val="984806" w:themeColor="accent6" w:themeShade="80"/>
                <w:sz w:val="14"/>
                <w:szCs w:val="14"/>
              </w:rPr>
            </w:pPr>
            <w:r w:rsidRPr="00510C0E">
              <w:rPr>
                <w:rFonts w:ascii="Century Gothic" w:hAnsi="Century Gothic"/>
                <w:bCs/>
                <w:i/>
                <w:iCs/>
                <w:color w:val="984806" w:themeColor="accent6" w:themeShade="80"/>
                <w:sz w:val="14"/>
                <w:szCs w:val="14"/>
              </w:rPr>
              <w:lastRenderedPageBreak/>
              <w:t>-</w:t>
            </w:r>
            <w:r w:rsidRPr="00510C0E">
              <w:rPr>
                <w:rFonts w:ascii="Century Gothic" w:hAnsi="Century Gothic"/>
                <w:bCs/>
                <w:i/>
                <w:iCs/>
                <w:color w:val="984806" w:themeColor="accent6" w:themeShade="80"/>
                <w:sz w:val="14"/>
                <w:szCs w:val="14"/>
              </w:rPr>
              <w:tab/>
              <w:t>Negación con nicht y con kein-</w:t>
            </w:r>
          </w:p>
          <w:p w14:paraId="14AE43A2" w14:textId="77777777" w:rsidR="004F6BF4" w:rsidRPr="00510C0E" w:rsidRDefault="004F6BF4" w:rsidP="006E6366">
            <w:pPr>
              <w:pStyle w:val="Prrafodelista"/>
              <w:ind w:left="360" w:hanging="360"/>
              <w:rPr>
                <w:rFonts w:ascii="Century Gothic" w:hAnsi="Century Gothic"/>
                <w:bCs/>
                <w:i/>
                <w:iCs/>
                <w:color w:val="984806" w:themeColor="accent6" w:themeShade="80"/>
                <w:sz w:val="14"/>
                <w:szCs w:val="14"/>
              </w:rPr>
            </w:pPr>
            <w:r w:rsidRPr="00510C0E">
              <w:rPr>
                <w:rFonts w:ascii="Century Gothic" w:hAnsi="Century Gothic"/>
                <w:bCs/>
                <w:i/>
                <w:iCs/>
                <w:color w:val="984806" w:themeColor="accent6" w:themeShade="80"/>
                <w:sz w:val="14"/>
                <w:szCs w:val="14"/>
              </w:rPr>
              <w:t>-</w:t>
            </w:r>
            <w:r w:rsidRPr="00510C0E">
              <w:rPr>
                <w:rFonts w:ascii="Century Gothic" w:hAnsi="Century Gothic"/>
                <w:bCs/>
                <w:i/>
                <w:iCs/>
                <w:color w:val="984806" w:themeColor="accent6" w:themeShade="80"/>
                <w:sz w:val="14"/>
                <w:szCs w:val="14"/>
              </w:rPr>
              <w:tab/>
              <w:t>Pronombres personales en Dativ uns y euch</w:t>
            </w:r>
          </w:p>
          <w:p w14:paraId="7C655213" w14:textId="77777777" w:rsidR="004F6BF4" w:rsidRPr="00510C0E" w:rsidRDefault="004F6BF4" w:rsidP="006E6366">
            <w:pPr>
              <w:pStyle w:val="Prrafodelista"/>
              <w:ind w:left="360" w:hanging="360"/>
              <w:rPr>
                <w:rFonts w:ascii="Century Gothic" w:hAnsi="Century Gothic"/>
                <w:bCs/>
                <w:i/>
                <w:iCs/>
                <w:color w:val="984806" w:themeColor="accent6" w:themeShade="80"/>
                <w:sz w:val="14"/>
                <w:szCs w:val="14"/>
              </w:rPr>
            </w:pPr>
            <w:r w:rsidRPr="00510C0E">
              <w:rPr>
                <w:rFonts w:ascii="Century Gothic" w:hAnsi="Century Gothic"/>
                <w:bCs/>
                <w:i/>
                <w:iCs/>
                <w:color w:val="984806" w:themeColor="accent6" w:themeShade="80"/>
                <w:sz w:val="14"/>
                <w:szCs w:val="14"/>
              </w:rPr>
              <w:t>-</w:t>
            </w:r>
            <w:r w:rsidRPr="00510C0E">
              <w:rPr>
                <w:rFonts w:ascii="Century Gothic" w:hAnsi="Century Gothic"/>
                <w:bCs/>
                <w:i/>
                <w:iCs/>
                <w:color w:val="984806" w:themeColor="accent6" w:themeShade="80"/>
                <w:sz w:val="14"/>
                <w:szCs w:val="14"/>
              </w:rPr>
              <w:tab/>
              <w:t>Preposición zu +Dativ.</w:t>
            </w:r>
          </w:p>
          <w:p w14:paraId="560A93E5" w14:textId="77777777" w:rsidR="004F6BF4" w:rsidRPr="00510C0E" w:rsidRDefault="004F6BF4" w:rsidP="006E6366">
            <w:pPr>
              <w:pStyle w:val="Prrafodelista"/>
              <w:ind w:left="360" w:hanging="360"/>
              <w:rPr>
                <w:rFonts w:ascii="Century Gothic" w:hAnsi="Century Gothic"/>
                <w:bCs/>
                <w:i/>
                <w:iCs/>
                <w:color w:val="984806" w:themeColor="accent6" w:themeShade="80"/>
                <w:sz w:val="14"/>
                <w:szCs w:val="14"/>
              </w:rPr>
            </w:pPr>
            <w:r w:rsidRPr="00510C0E">
              <w:rPr>
                <w:rFonts w:ascii="Century Gothic" w:hAnsi="Century Gothic"/>
                <w:bCs/>
                <w:i/>
                <w:iCs/>
                <w:color w:val="984806" w:themeColor="accent6" w:themeShade="80"/>
                <w:sz w:val="14"/>
                <w:szCs w:val="14"/>
              </w:rPr>
              <w:t>-</w:t>
            </w:r>
            <w:r w:rsidRPr="00510C0E">
              <w:rPr>
                <w:rFonts w:ascii="Century Gothic" w:hAnsi="Century Gothic"/>
                <w:bCs/>
                <w:i/>
                <w:iCs/>
                <w:color w:val="984806" w:themeColor="accent6" w:themeShade="80"/>
                <w:sz w:val="14"/>
                <w:szCs w:val="14"/>
              </w:rPr>
              <w:tab/>
              <w:t>Negar algo.</w:t>
            </w:r>
          </w:p>
          <w:p w14:paraId="6ED88EBB" w14:textId="77777777" w:rsidR="004F6BF4" w:rsidRPr="00510C0E" w:rsidRDefault="004F6BF4" w:rsidP="006E6366">
            <w:pPr>
              <w:pStyle w:val="Prrafodelista"/>
              <w:ind w:left="360" w:hanging="360"/>
              <w:rPr>
                <w:rFonts w:ascii="Century Gothic" w:hAnsi="Century Gothic"/>
                <w:bCs/>
                <w:i/>
                <w:iCs/>
                <w:color w:val="984806" w:themeColor="accent6" w:themeShade="80"/>
                <w:sz w:val="14"/>
                <w:szCs w:val="14"/>
              </w:rPr>
            </w:pPr>
            <w:r w:rsidRPr="00510C0E">
              <w:rPr>
                <w:rFonts w:ascii="Century Gothic" w:hAnsi="Century Gothic"/>
                <w:bCs/>
                <w:i/>
                <w:iCs/>
                <w:color w:val="984806" w:themeColor="accent6" w:themeShade="80"/>
                <w:sz w:val="14"/>
                <w:szCs w:val="14"/>
              </w:rPr>
              <w:t>-</w:t>
            </w:r>
            <w:r w:rsidRPr="00510C0E">
              <w:rPr>
                <w:rFonts w:ascii="Century Gothic" w:hAnsi="Century Gothic"/>
                <w:bCs/>
                <w:i/>
                <w:iCs/>
                <w:color w:val="984806" w:themeColor="accent6" w:themeShade="80"/>
                <w:sz w:val="14"/>
                <w:szCs w:val="14"/>
              </w:rPr>
              <w:tab/>
              <w:t xml:space="preserve">Hacer y declinar propuestas. </w:t>
            </w:r>
          </w:p>
          <w:p w14:paraId="04E89446" w14:textId="77777777" w:rsidR="004F6BF4" w:rsidRPr="00510C0E" w:rsidRDefault="004F6BF4" w:rsidP="006E6366">
            <w:pPr>
              <w:pStyle w:val="Prrafodelista"/>
              <w:ind w:left="360" w:hanging="360"/>
              <w:rPr>
                <w:rFonts w:ascii="Century Gothic" w:hAnsi="Century Gothic"/>
                <w:bCs/>
                <w:i/>
                <w:iCs/>
                <w:color w:val="984806" w:themeColor="accent6" w:themeShade="80"/>
                <w:sz w:val="14"/>
                <w:szCs w:val="14"/>
              </w:rPr>
            </w:pPr>
            <w:r w:rsidRPr="00510C0E">
              <w:rPr>
                <w:rFonts w:ascii="Century Gothic" w:hAnsi="Century Gothic"/>
                <w:bCs/>
                <w:i/>
                <w:iCs/>
                <w:color w:val="984806" w:themeColor="accent6" w:themeShade="80"/>
                <w:sz w:val="14"/>
                <w:szCs w:val="14"/>
              </w:rPr>
              <w:t>-</w:t>
            </w:r>
            <w:r w:rsidRPr="00510C0E">
              <w:rPr>
                <w:rFonts w:ascii="Century Gothic" w:hAnsi="Century Gothic"/>
                <w:bCs/>
                <w:i/>
                <w:iCs/>
                <w:color w:val="984806" w:themeColor="accent6" w:themeShade="80"/>
                <w:sz w:val="14"/>
                <w:szCs w:val="14"/>
              </w:rPr>
              <w:tab/>
              <w:t>Relatar fiestas populares y celebraciones.</w:t>
            </w:r>
          </w:p>
          <w:p w14:paraId="698CEA1D"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t xml:space="preserve">− </w:t>
            </w:r>
            <w:r w:rsidRPr="00A81E48">
              <w:rPr>
                <w:rFonts w:ascii="Century Gothic" w:hAnsi="Century Gothic"/>
                <w:b/>
                <w:sz w:val="16"/>
                <w:szCs w:val="16"/>
              </w:rPr>
              <w:t>Léxico de uso común y de interés</w:t>
            </w:r>
            <w:r w:rsidRPr="00107302">
              <w:rPr>
                <w:rFonts w:ascii="Century Gothic" w:hAnsi="Century Gothic"/>
                <w:bCs/>
                <w:sz w:val="16"/>
                <w:szCs w:val="16"/>
              </w:rPr>
              <w:t xml:space="preserve"> para el alumnado, relativo a identificación personal, relaciones interpersonales, lugares y entornos, ocio y tiempo libre, salud y actividad física, vida cotidiana, vivienda y hogar, clima y entorno natural, tecnologías de la información y la comunicación, sistema escolar y formación.</w:t>
            </w:r>
          </w:p>
          <w:p w14:paraId="5DFE4C93" w14:textId="77777777" w:rsidR="004F6BF4" w:rsidRPr="00BE3D30" w:rsidRDefault="004F6BF4">
            <w:pPr>
              <w:pStyle w:val="Prrafodelista"/>
              <w:numPr>
                <w:ilvl w:val="0"/>
                <w:numId w:val="23"/>
              </w:numPr>
              <w:spacing w:after="160" w:line="259" w:lineRule="auto"/>
              <w:ind w:left="360"/>
              <w:rPr>
                <w:rFonts w:ascii="Century Gothic" w:hAnsi="Century Gothic"/>
                <w:bCs/>
                <w:color w:val="984806" w:themeColor="accent6" w:themeShade="80"/>
                <w:sz w:val="14"/>
                <w:szCs w:val="14"/>
              </w:rPr>
            </w:pPr>
            <w:r w:rsidRPr="00BE3D30">
              <w:rPr>
                <w:rFonts w:ascii="Century Gothic" w:hAnsi="Century Gothic"/>
                <w:bCs/>
                <w:color w:val="984806" w:themeColor="accent6" w:themeShade="80"/>
                <w:sz w:val="14"/>
                <w:szCs w:val="14"/>
              </w:rPr>
              <w:t>Mobiliario y complementos.</w:t>
            </w:r>
            <w:r>
              <w:t xml:space="preserve"> </w:t>
            </w:r>
            <w:r w:rsidRPr="00BE3D30">
              <w:rPr>
                <w:rFonts w:ascii="Century Gothic" w:hAnsi="Century Gothic"/>
                <w:bCs/>
                <w:color w:val="984806" w:themeColor="accent6" w:themeShade="80"/>
                <w:sz w:val="14"/>
                <w:szCs w:val="14"/>
              </w:rPr>
              <w:t>-</w:t>
            </w:r>
            <w:r w:rsidRPr="00BE3D30">
              <w:rPr>
                <w:rFonts w:ascii="Century Gothic" w:hAnsi="Century Gothic"/>
                <w:bCs/>
                <w:i/>
                <w:iCs/>
                <w:color w:val="984806" w:themeColor="accent6" w:themeShade="80"/>
                <w:sz w:val="14"/>
                <w:szCs w:val="14"/>
              </w:rPr>
              <w:t>Stuhl, Sessel, Bett;..</w:t>
            </w:r>
            <w:r w:rsidRPr="00BE3D30">
              <w:rPr>
                <w:rFonts w:ascii="Century Gothic" w:hAnsi="Century Gothic"/>
                <w:bCs/>
                <w:color w:val="984806" w:themeColor="accent6" w:themeShade="80"/>
                <w:sz w:val="14"/>
                <w:szCs w:val="14"/>
              </w:rPr>
              <w:t xml:space="preserve"> (L19, Ej. 5)</w:t>
            </w:r>
          </w:p>
          <w:p w14:paraId="7FCC8EC5" w14:textId="77777777" w:rsidR="004F6BF4" w:rsidRPr="009F3630" w:rsidRDefault="004F6BF4" w:rsidP="006E6366">
            <w:pPr>
              <w:pStyle w:val="Prrafodelista"/>
              <w:ind w:left="360" w:hanging="360"/>
              <w:rPr>
                <w:rFonts w:ascii="Century Gothic" w:hAnsi="Century Gothic"/>
                <w:bCs/>
                <w:i/>
                <w:iCs/>
                <w:color w:val="984806" w:themeColor="accent6" w:themeShade="80"/>
                <w:sz w:val="14"/>
                <w:szCs w:val="14"/>
                <w:lang w:val="de-DE"/>
              </w:rPr>
            </w:pPr>
            <w:r w:rsidRPr="00E02D9E">
              <w:rPr>
                <w:rFonts w:ascii="Century Gothic" w:hAnsi="Century Gothic"/>
                <w:bCs/>
                <w:i/>
                <w:iCs/>
                <w:color w:val="984806" w:themeColor="accent6" w:themeShade="80"/>
                <w:sz w:val="14"/>
                <w:szCs w:val="14"/>
              </w:rPr>
              <w:t>-</w:t>
            </w:r>
            <w:r w:rsidRPr="00E02D9E">
              <w:rPr>
                <w:rFonts w:ascii="Century Gothic" w:hAnsi="Century Gothic"/>
                <w:bCs/>
                <w:i/>
                <w:iCs/>
                <w:color w:val="984806" w:themeColor="accent6" w:themeShade="80"/>
                <w:sz w:val="14"/>
                <w:szCs w:val="14"/>
              </w:rPr>
              <w:tab/>
              <w:t xml:space="preserve"> Descripción de una vivienda</w:t>
            </w:r>
            <w:r w:rsidRPr="007A20BF">
              <w:rPr>
                <w:rFonts w:ascii="Century Gothic" w:hAnsi="Century Gothic"/>
                <w:bCs/>
                <w:i/>
                <w:iCs/>
                <w:color w:val="984806" w:themeColor="accent6" w:themeShade="80"/>
                <w:sz w:val="14"/>
                <w:szCs w:val="14"/>
              </w:rPr>
              <w:t>.</w:t>
            </w:r>
            <w:r w:rsidRPr="00E02D9E">
              <w:rPr>
                <w:rFonts w:ascii="Century Gothic" w:hAnsi="Century Gothic"/>
                <w:bCs/>
                <w:i/>
                <w:iCs/>
                <w:color w:val="984806" w:themeColor="accent6" w:themeShade="80"/>
                <w:sz w:val="14"/>
                <w:szCs w:val="14"/>
              </w:rPr>
              <w:t xml:space="preserve"> </w:t>
            </w:r>
            <w:r w:rsidRPr="009F3630">
              <w:rPr>
                <w:rFonts w:ascii="Century Gothic" w:hAnsi="Century Gothic"/>
                <w:bCs/>
                <w:i/>
                <w:iCs/>
                <w:color w:val="984806" w:themeColor="accent6" w:themeShade="80"/>
                <w:sz w:val="14"/>
                <w:szCs w:val="14"/>
                <w:lang w:val="de-DE"/>
              </w:rPr>
              <w:t>Der Teppich liegt schon im Zimmer , ... (L19, Ej. 6)</w:t>
            </w:r>
          </w:p>
          <w:p w14:paraId="658E26EE" w14:textId="77777777" w:rsidR="004F6BF4" w:rsidRPr="009F3630" w:rsidRDefault="004F6BF4" w:rsidP="006E6366">
            <w:pPr>
              <w:pStyle w:val="Prrafodelista"/>
              <w:ind w:left="360" w:hanging="360"/>
              <w:rPr>
                <w:rFonts w:ascii="Century Gothic" w:hAnsi="Century Gothic"/>
                <w:bCs/>
                <w:i/>
                <w:iCs/>
                <w:color w:val="984806" w:themeColor="accent6" w:themeShade="80"/>
                <w:sz w:val="14"/>
                <w:szCs w:val="14"/>
                <w:lang w:val="de-DE"/>
              </w:rPr>
            </w:pPr>
            <w:r w:rsidRPr="009F3630">
              <w:rPr>
                <w:rFonts w:ascii="Century Gothic" w:hAnsi="Century Gothic"/>
                <w:bCs/>
                <w:i/>
                <w:iCs/>
                <w:color w:val="984806" w:themeColor="accent6" w:themeShade="80"/>
                <w:sz w:val="14"/>
                <w:szCs w:val="14"/>
                <w:lang w:val="de-DE"/>
              </w:rPr>
              <w:t>-</w:t>
            </w:r>
            <w:r w:rsidRPr="009F3630">
              <w:rPr>
                <w:rFonts w:ascii="Century Gothic" w:hAnsi="Century Gothic"/>
                <w:bCs/>
                <w:i/>
                <w:iCs/>
                <w:color w:val="984806" w:themeColor="accent6" w:themeShade="80"/>
                <w:sz w:val="14"/>
                <w:szCs w:val="14"/>
                <w:lang w:val="de-DE"/>
              </w:rPr>
              <w:tab/>
              <w:t>Estado de ánimo. -</w:t>
            </w:r>
            <w:r w:rsidRPr="009F3630">
              <w:rPr>
                <w:rFonts w:ascii="Century Gothic" w:hAnsi="Century Gothic"/>
                <w:bCs/>
                <w:i/>
                <w:iCs/>
                <w:color w:val="984806" w:themeColor="accent6" w:themeShade="80"/>
                <w:sz w:val="14"/>
                <w:szCs w:val="14"/>
                <w:lang w:val="de-DE"/>
              </w:rPr>
              <w:tab/>
              <w:t>Unser Lehrer ist echt nett/streng/ stressig (L19, Ej. 3)</w:t>
            </w:r>
          </w:p>
          <w:p w14:paraId="197872F9" w14:textId="77777777" w:rsidR="004F6BF4" w:rsidRPr="009F3630" w:rsidRDefault="004F6BF4" w:rsidP="006E6366">
            <w:pPr>
              <w:pStyle w:val="Prrafodelista"/>
              <w:ind w:left="360" w:hanging="360"/>
              <w:rPr>
                <w:rFonts w:ascii="Century Gothic" w:hAnsi="Century Gothic"/>
                <w:bCs/>
                <w:i/>
                <w:iCs/>
                <w:color w:val="984806" w:themeColor="accent6" w:themeShade="80"/>
                <w:sz w:val="14"/>
                <w:szCs w:val="14"/>
                <w:lang w:val="de-DE"/>
              </w:rPr>
            </w:pPr>
            <w:r w:rsidRPr="00E02D9E">
              <w:rPr>
                <w:rFonts w:ascii="Century Gothic" w:hAnsi="Century Gothic"/>
                <w:bCs/>
                <w:i/>
                <w:iCs/>
                <w:color w:val="984806" w:themeColor="accent6" w:themeShade="80"/>
                <w:sz w:val="14"/>
                <w:szCs w:val="14"/>
              </w:rPr>
              <w:t>-</w:t>
            </w:r>
            <w:r w:rsidRPr="00E02D9E">
              <w:rPr>
                <w:rFonts w:ascii="Century Gothic" w:hAnsi="Century Gothic"/>
                <w:bCs/>
                <w:i/>
                <w:iCs/>
                <w:color w:val="984806" w:themeColor="accent6" w:themeShade="80"/>
                <w:sz w:val="14"/>
                <w:szCs w:val="14"/>
              </w:rPr>
              <w:tab/>
              <w:t xml:space="preserve">Descripción de personas (1) mediante adjetivos calificativos, aficiones. </w:t>
            </w:r>
            <w:r w:rsidRPr="009F3630">
              <w:rPr>
                <w:rFonts w:ascii="Century Gothic" w:hAnsi="Century Gothic"/>
                <w:bCs/>
                <w:i/>
                <w:iCs/>
                <w:color w:val="984806" w:themeColor="accent6" w:themeShade="80"/>
                <w:sz w:val="14"/>
                <w:szCs w:val="14"/>
                <w:lang w:val="de-DE"/>
              </w:rPr>
              <w:t>Sarah ist unpünktlich und ein bisschen faul (L20, Ej. 7)</w:t>
            </w:r>
          </w:p>
          <w:p w14:paraId="3CDF6D42" w14:textId="77777777" w:rsidR="004F6BF4" w:rsidRPr="00E02D9E" w:rsidRDefault="004F6BF4" w:rsidP="006E6366">
            <w:pPr>
              <w:pStyle w:val="Prrafodelista"/>
              <w:ind w:left="360" w:hanging="360"/>
              <w:rPr>
                <w:rFonts w:ascii="Century Gothic" w:hAnsi="Century Gothic"/>
                <w:bCs/>
                <w:i/>
                <w:iCs/>
                <w:color w:val="984806" w:themeColor="accent6" w:themeShade="80"/>
                <w:sz w:val="14"/>
                <w:szCs w:val="14"/>
              </w:rPr>
            </w:pPr>
            <w:r w:rsidRPr="009F3630">
              <w:rPr>
                <w:rFonts w:ascii="Century Gothic" w:hAnsi="Century Gothic"/>
                <w:bCs/>
                <w:i/>
                <w:iCs/>
                <w:color w:val="984806" w:themeColor="accent6" w:themeShade="80"/>
                <w:sz w:val="14"/>
                <w:szCs w:val="14"/>
                <w:lang w:val="de-DE"/>
              </w:rPr>
              <w:t>-</w:t>
            </w:r>
            <w:r w:rsidRPr="009F3630">
              <w:rPr>
                <w:rFonts w:ascii="Century Gothic" w:hAnsi="Century Gothic"/>
                <w:bCs/>
                <w:i/>
                <w:iCs/>
                <w:color w:val="984806" w:themeColor="accent6" w:themeShade="80"/>
                <w:sz w:val="14"/>
                <w:szCs w:val="14"/>
                <w:lang w:val="de-DE"/>
              </w:rPr>
              <w:tab/>
              <w:t>Fiestas populares, festividades y celebraciones. Oktoberfest/ Stra</w:t>
            </w:r>
            <w:r w:rsidRPr="00345506">
              <w:rPr>
                <w:rFonts w:ascii="Century Gothic" w:hAnsi="Century Gothic"/>
                <w:bCs/>
                <w:i/>
                <w:iCs/>
                <w:color w:val="984806" w:themeColor="accent6" w:themeShade="80"/>
                <w:sz w:val="14"/>
                <w:szCs w:val="14"/>
              </w:rPr>
              <w:t>β</w:t>
            </w:r>
            <w:r w:rsidRPr="009F3630">
              <w:rPr>
                <w:rFonts w:ascii="Century Gothic" w:hAnsi="Century Gothic"/>
                <w:bCs/>
                <w:i/>
                <w:iCs/>
                <w:color w:val="984806" w:themeColor="accent6" w:themeShade="80"/>
                <w:sz w:val="14"/>
                <w:szCs w:val="14"/>
                <w:lang w:val="de-DE"/>
              </w:rPr>
              <w:t xml:space="preserve">enfest/ Musikfestival/ Fasching ... </w:t>
            </w:r>
            <w:r w:rsidRPr="00E02D9E">
              <w:rPr>
                <w:rFonts w:ascii="Century Gothic" w:hAnsi="Century Gothic"/>
                <w:bCs/>
                <w:i/>
                <w:iCs/>
                <w:color w:val="984806" w:themeColor="accent6" w:themeShade="80"/>
                <w:sz w:val="14"/>
                <w:szCs w:val="14"/>
              </w:rPr>
              <w:t>(L21, Ej. 1)</w:t>
            </w:r>
          </w:p>
          <w:p w14:paraId="626F5CA9"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t xml:space="preserve">− </w:t>
            </w:r>
            <w:r w:rsidRPr="00A81E48">
              <w:rPr>
                <w:rFonts w:ascii="Century Gothic" w:hAnsi="Century Gothic"/>
                <w:b/>
                <w:sz w:val="16"/>
                <w:szCs w:val="16"/>
              </w:rPr>
              <w:t>Patrones sonoros, acentuales, rítmicos y de entonación de uso común</w:t>
            </w:r>
            <w:r w:rsidRPr="00107302">
              <w:rPr>
                <w:rFonts w:ascii="Century Gothic" w:hAnsi="Century Gothic"/>
                <w:bCs/>
                <w:sz w:val="16"/>
                <w:szCs w:val="16"/>
              </w:rPr>
              <w:t>, y significados e intenciones comunicativas generales asociadas a dichos patrones.</w:t>
            </w:r>
          </w:p>
          <w:p w14:paraId="65429782" w14:textId="77777777" w:rsidR="004F6BF4" w:rsidRPr="00895F75" w:rsidRDefault="004F6BF4">
            <w:pPr>
              <w:pStyle w:val="Prrafodelista"/>
              <w:numPr>
                <w:ilvl w:val="0"/>
                <w:numId w:val="29"/>
              </w:numPr>
              <w:spacing w:after="160" w:line="259" w:lineRule="auto"/>
              <w:rPr>
                <w:rFonts w:ascii="Century Gothic" w:hAnsi="Century Gothic"/>
                <w:bCs/>
                <w:color w:val="984806" w:themeColor="accent6" w:themeShade="80"/>
                <w:sz w:val="14"/>
                <w:szCs w:val="14"/>
              </w:rPr>
            </w:pPr>
            <w:r w:rsidRPr="00895F75">
              <w:rPr>
                <w:rFonts w:ascii="Century Gothic" w:hAnsi="Century Gothic"/>
                <w:bCs/>
                <w:color w:val="984806" w:themeColor="accent6" w:themeShade="80"/>
                <w:sz w:val="14"/>
                <w:szCs w:val="14"/>
              </w:rPr>
              <w:t>Palabras que contienen las consonantes /f/, /v/, /w/. (</w:t>
            </w:r>
            <w:r w:rsidRPr="00895F75">
              <w:rPr>
                <w:rFonts w:ascii="Century Gothic" w:hAnsi="Century Gothic"/>
                <w:bCs/>
                <w:i/>
                <w:iCs/>
                <w:color w:val="984806" w:themeColor="accent6" w:themeShade="80"/>
                <w:sz w:val="14"/>
                <w:szCs w:val="14"/>
              </w:rPr>
              <w:t xml:space="preserve">Aussprache </w:t>
            </w:r>
            <w:r w:rsidRPr="00895F75">
              <w:rPr>
                <w:rFonts w:ascii="Century Gothic" w:hAnsi="Century Gothic"/>
                <w:bCs/>
                <w:color w:val="984806" w:themeColor="accent6" w:themeShade="80"/>
                <w:sz w:val="14"/>
                <w:szCs w:val="14"/>
              </w:rPr>
              <w:t xml:space="preserve">L19, </w:t>
            </w:r>
            <w:r w:rsidRPr="00895F75">
              <w:rPr>
                <w:rFonts w:ascii="Century Gothic" w:hAnsi="Century Gothic"/>
                <w:bCs/>
                <w:i/>
                <w:iCs/>
                <w:color w:val="984806" w:themeColor="accent6" w:themeShade="80"/>
                <w:sz w:val="14"/>
                <w:szCs w:val="14"/>
              </w:rPr>
              <w:t>Arbeitsbuch XXL/ Libro de ejercicios XXL</w:t>
            </w:r>
            <w:r w:rsidRPr="00895F75">
              <w:rPr>
                <w:rFonts w:ascii="Century Gothic" w:hAnsi="Century Gothic"/>
                <w:bCs/>
                <w:color w:val="984806" w:themeColor="accent6" w:themeShade="80"/>
                <w:sz w:val="14"/>
                <w:szCs w:val="14"/>
              </w:rPr>
              <w:t xml:space="preserve">., p. 13). </w:t>
            </w:r>
          </w:p>
          <w:p w14:paraId="46BB4771" w14:textId="77777777" w:rsidR="004F6BF4" w:rsidRPr="00895F75" w:rsidRDefault="004F6BF4">
            <w:pPr>
              <w:pStyle w:val="Prrafodelista"/>
              <w:numPr>
                <w:ilvl w:val="0"/>
                <w:numId w:val="29"/>
              </w:numPr>
              <w:spacing w:after="160" w:line="259" w:lineRule="auto"/>
              <w:rPr>
                <w:rFonts w:ascii="Century Gothic" w:hAnsi="Century Gothic"/>
                <w:bCs/>
                <w:color w:val="984806" w:themeColor="accent6" w:themeShade="80"/>
                <w:sz w:val="14"/>
                <w:szCs w:val="14"/>
              </w:rPr>
            </w:pPr>
            <w:r w:rsidRPr="00895F75">
              <w:rPr>
                <w:rFonts w:ascii="Century Gothic" w:hAnsi="Century Gothic"/>
                <w:bCs/>
                <w:color w:val="984806" w:themeColor="accent6" w:themeShade="80"/>
                <w:sz w:val="14"/>
                <w:szCs w:val="14"/>
              </w:rPr>
              <w:t>Palabras con las grafías /-ig/, /-ich/ o /-isch/ en posición final de palabra</w:t>
            </w:r>
            <w:r w:rsidRPr="00895F75">
              <w:rPr>
                <w:rFonts w:ascii="Century Gothic" w:hAnsi="Century Gothic"/>
                <w:bCs/>
                <w:i/>
                <w:iCs/>
                <w:color w:val="984806" w:themeColor="accent6" w:themeShade="80"/>
                <w:sz w:val="14"/>
                <w:szCs w:val="14"/>
              </w:rPr>
              <w:t xml:space="preserve">. (Aussprache L20, Arbeitsbuch XXL/ Libro de ejercicios XXL., p. 21). </w:t>
            </w:r>
          </w:p>
          <w:p w14:paraId="19B0A580" w14:textId="77777777" w:rsidR="004F6BF4" w:rsidRPr="00895F75" w:rsidRDefault="004F6BF4">
            <w:pPr>
              <w:pStyle w:val="Prrafodelista"/>
              <w:numPr>
                <w:ilvl w:val="0"/>
                <w:numId w:val="29"/>
              </w:numPr>
              <w:spacing w:after="160" w:line="259" w:lineRule="auto"/>
              <w:rPr>
                <w:rFonts w:ascii="Century Gothic" w:hAnsi="Century Gothic"/>
                <w:bCs/>
                <w:i/>
                <w:iCs/>
                <w:color w:val="984806" w:themeColor="accent6" w:themeShade="80"/>
                <w:sz w:val="14"/>
                <w:szCs w:val="14"/>
              </w:rPr>
            </w:pPr>
            <w:r w:rsidRPr="00895F75">
              <w:rPr>
                <w:rFonts w:ascii="Century Gothic" w:hAnsi="Century Gothic"/>
                <w:bCs/>
                <w:color w:val="984806" w:themeColor="accent6" w:themeShade="80"/>
                <w:sz w:val="14"/>
                <w:szCs w:val="14"/>
              </w:rPr>
              <w:t>Discenir y practicar la entonacióbn de los diferentes tipos de oraciones (</w:t>
            </w:r>
            <w:r w:rsidRPr="00895F75">
              <w:rPr>
                <w:rFonts w:ascii="Century Gothic" w:hAnsi="Century Gothic"/>
                <w:bCs/>
                <w:i/>
                <w:iCs/>
                <w:color w:val="984806" w:themeColor="accent6" w:themeShade="80"/>
                <w:sz w:val="14"/>
                <w:szCs w:val="14"/>
              </w:rPr>
              <w:t>Satzmelodie</w:t>
            </w:r>
            <w:r w:rsidRPr="00895F75">
              <w:rPr>
                <w:rFonts w:ascii="Century Gothic" w:hAnsi="Century Gothic"/>
                <w:bCs/>
                <w:color w:val="984806" w:themeColor="accent6" w:themeShade="80"/>
                <w:sz w:val="14"/>
                <w:szCs w:val="14"/>
              </w:rPr>
              <w:t xml:space="preserve">) en contexto mediante </w:t>
            </w:r>
            <w:r w:rsidRPr="00895F75">
              <w:rPr>
                <w:rFonts w:ascii="Century Gothic" w:hAnsi="Century Gothic"/>
                <w:bCs/>
                <w:color w:val="984806" w:themeColor="accent6" w:themeShade="80"/>
                <w:sz w:val="14"/>
                <w:szCs w:val="14"/>
              </w:rPr>
              <w:lastRenderedPageBreak/>
              <w:t>pequeños t</w:t>
            </w:r>
            <w:r w:rsidRPr="00895F75">
              <w:rPr>
                <w:rFonts w:ascii="Century Gothic" w:hAnsi="Century Gothic"/>
                <w:bCs/>
                <w:i/>
                <w:iCs/>
                <w:color w:val="984806" w:themeColor="accent6" w:themeShade="80"/>
                <w:sz w:val="14"/>
                <w:szCs w:val="14"/>
              </w:rPr>
              <w:t>alks</w:t>
            </w:r>
            <w:r w:rsidRPr="00895F75">
              <w:rPr>
                <w:rFonts w:ascii="Century Gothic" w:hAnsi="Century Gothic"/>
                <w:bCs/>
                <w:color w:val="984806" w:themeColor="accent6" w:themeShade="80"/>
                <w:sz w:val="14"/>
                <w:szCs w:val="14"/>
              </w:rPr>
              <w:t>. (</w:t>
            </w:r>
            <w:r w:rsidRPr="00895F75">
              <w:rPr>
                <w:rFonts w:ascii="Century Gothic" w:hAnsi="Century Gothic"/>
                <w:bCs/>
                <w:i/>
                <w:iCs/>
                <w:color w:val="984806" w:themeColor="accent6" w:themeShade="80"/>
                <w:sz w:val="14"/>
                <w:szCs w:val="14"/>
              </w:rPr>
              <w:t>Aussprache L21, Arbeitsbuch XXL/ Libro de ejercicios XXL., p. 29).</w:t>
            </w:r>
          </w:p>
          <w:p w14:paraId="28C9E51C"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t xml:space="preserve">− </w:t>
            </w:r>
            <w:r w:rsidRPr="00A81E48">
              <w:rPr>
                <w:rFonts w:ascii="Century Gothic" w:hAnsi="Century Gothic"/>
                <w:b/>
                <w:sz w:val="16"/>
                <w:szCs w:val="16"/>
              </w:rPr>
              <w:t>Convenciones ortográficas de uso común</w:t>
            </w:r>
            <w:r w:rsidRPr="00107302">
              <w:rPr>
                <w:rFonts w:ascii="Century Gothic" w:hAnsi="Century Gothic"/>
                <w:bCs/>
                <w:sz w:val="16"/>
                <w:szCs w:val="16"/>
              </w:rPr>
              <w:t xml:space="preserve"> y significados e intenciones comunicativas asociados a los formatos, patrones y elementos gráficos.</w:t>
            </w:r>
          </w:p>
          <w:p w14:paraId="64673332" w14:textId="77777777" w:rsidR="004F6BF4" w:rsidRPr="00895F75" w:rsidRDefault="004F6BF4" w:rsidP="006E6366">
            <w:pPr>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 xml:space="preserve"> Leer y observar la ortografía de vocabulario específico: </w:t>
            </w:r>
          </w:p>
          <w:p w14:paraId="6623DEB4" w14:textId="77777777" w:rsidR="004F6BF4" w:rsidRPr="00895F75" w:rsidRDefault="004F6BF4">
            <w:pPr>
              <w:pStyle w:val="Prrafodelista"/>
              <w:numPr>
                <w:ilvl w:val="0"/>
                <w:numId w:val="24"/>
              </w:numPr>
              <w:spacing w:after="160"/>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Mobiliario y complementos. (L19, Ej. 5)</w:t>
            </w:r>
          </w:p>
          <w:p w14:paraId="09237B8E" w14:textId="77777777" w:rsidR="004F6BF4" w:rsidRPr="00895F75" w:rsidRDefault="004F6BF4">
            <w:pPr>
              <w:pStyle w:val="Prrafodelista"/>
              <w:numPr>
                <w:ilvl w:val="0"/>
                <w:numId w:val="24"/>
              </w:numPr>
              <w:spacing w:after="160" w:line="259" w:lineRule="auto"/>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Descripción de una vivienda. (L19, Ej. 6)</w:t>
            </w:r>
          </w:p>
          <w:p w14:paraId="3147BA19" w14:textId="77777777" w:rsidR="004F6BF4" w:rsidRPr="00895F75" w:rsidRDefault="004F6BF4">
            <w:pPr>
              <w:pStyle w:val="Prrafodelista"/>
              <w:numPr>
                <w:ilvl w:val="0"/>
                <w:numId w:val="24"/>
              </w:numPr>
              <w:spacing w:after="160" w:line="259" w:lineRule="auto"/>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Estado de ánimo (L20, Ej. 1)</w:t>
            </w:r>
          </w:p>
          <w:p w14:paraId="27BB1DCF" w14:textId="77777777" w:rsidR="004F6BF4" w:rsidRPr="00895F75" w:rsidRDefault="004F6BF4">
            <w:pPr>
              <w:pStyle w:val="Prrafodelista"/>
              <w:numPr>
                <w:ilvl w:val="0"/>
                <w:numId w:val="24"/>
              </w:numPr>
              <w:spacing w:after="160" w:line="259" w:lineRule="auto"/>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Descripción de personas (1) mediante adjetivos calificativos, aficiones( L20, Ej.7 )</w:t>
            </w:r>
          </w:p>
          <w:p w14:paraId="5073680A" w14:textId="77777777" w:rsidR="004F6BF4" w:rsidRPr="00895F75" w:rsidRDefault="004F6BF4">
            <w:pPr>
              <w:pStyle w:val="Prrafodelista"/>
              <w:numPr>
                <w:ilvl w:val="0"/>
                <w:numId w:val="24"/>
              </w:numPr>
              <w:spacing w:after="160" w:line="259" w:lineRule="auto"/>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Fiestas populares, festividades y celebraciones. (L21, Ej.7 )</w:t>
            </w:r>
          </w:p>
          <w:p w14:paraId="766B194D"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t xml:space="preserve">− </w:t>
            </w:r>
            <w:r w:rsidRPr="00A81E48">
              <w:rPr>
                <w:rFonts w:ascii="Century Gothic" w:hAnsi="Century Gothic"/>
                <w:b/>
                <w:sz w:val="16"/>
                <w:szCs w:val="16"/>
              </w:rPr>
              <w:t>Convenciones y estrategias conversacionales de uso común</w:t>
            </w:r>
            <w:r w:rsidRPr="00107302">
              <w:rPr>
                <w:rFonts w:ascii="Century Gothic" w:hAnsi="Century Gothic"/>
                <w:bCs/>
                <w:sz w:val="16"/>
                <w:szCs w:val="16"/>
              </w:rPr>
              <w:t>, en formato síncrono o asíncrono, para iniciar, mantener y terminar la comunicación, tomar y ceder la palabra, pedir y dar aclaraciones y explicaciones, reformular, comparar y contrastar, resumir, colaborar, debatir, etc.</w:t>
            </w:r>
          </w:p>
          <w:p w14:paraId="05B69EBB" w14:textId="77777777" w:rsidR="004F6BF4" w:rsidRPr="00383424" w:rsidRDefault="004F6BF4" w:rsidP="006E6366">
            <w:pPr>
              <w:rPr>
                <w:rFonts w:ascii="Century Gothic" w:hAnsi="Century Gothic"/>
                <w:bCs/>
                <w:i/>
                <w:iCs/>
                <w:color w:val="984806" w:themeColor="accent6" w:themeShade="80"/>
                <w:sz w:val="14"/>
                <w:szCs w:val="14"/>
              </w:rPr>
            </w:pPr>
            <w:r w:rsidRPr="008B5837">
              <w:rPr>
                <w:rFonts w:ascii="Century Gothic" w:hAnsi="Century Gothic"/>
                <w:b/>
                <w:color w:val="984806" w:themeColor="accent6" w:themeShade="80"/>
                <w:sz w:val="14"/>
                <w:szCs w:val="14"/>
              </w:rPr>
              <w:t>Frases y expresiones útiles:</w:t>
            </w:r>
          </w:p>
          <w:p w14:paraId="49F413DF" w14:textId="77777777" w:rsidR="004F6BF4" w:rsidRPr="00895F75" w:rsidRDefault="004F6BF4">
            <w:pPr>
              <w:pStyle w:val="Prrafodelista"/>
              <w:numPr>
                <w:ilvl w:val="0"/>
                <w:numId w:val="30"/>
              </w:numPr>
              <w:spacing w:after="160" w:line="259" w:lineRule="auto"/>
              <w:rPr>
                <w:rFonts w:ascii="Century Gothic" w:hAnsi="Century Gothic"/>
                <w:bCs/>
                <w:color w:val="984806" w:themeColor="accent6" w:themeShade="80"/>
                <w:sz w:val="14"/>
                <w:szCs w:val="14"/>
              </w:rPr>
            </w:pPr>
            <w:r w:rsidRPr="00895F75">
              <w:rPr>
                <w:rFonts w:ascii="Century Gothic" w:hAnsi="Century Gothic"/>
                <w:bCs/>
                <w:color w:val="984806" w:themeColor="accent6" w:themeShade="80"/>
                <w:sz w:val="14"/>
                <w:szCs w:val="14"/>
              </w:rPr>
              <w:t>Dar consejos (</w:t>
            </w:r>
            <w:r w:rsidRPr="00895F75">
              <w:rPr>
                <w:rFonts w:ascii="Century Gothic" w:hAnsi="Century Gothic"/>
                <w:bCs/>
                <w:i/>
                <w:iCs/>
                <w:color w:val="984806" w:themeColor="accent6" w:themeShade="80"/>
                <w:sz w:val="14"/>
                <w:szCs w:val="14"/>
              </w:rPr>
              <w:t>Tipps</w:t>
            </w:r>
            <w:r w:rsidRPr="00895F75">
              <w:rPr>
                <w:rFonts w:ascii="Century Gothic" w:hAnsi="Century Gothic"/>
                <w:bCs/>
                <w:color w:val="984806" w:themeColor="accent6" w:themeShade="80"/>
                <w:sz w:val="14"/>
                <w:szCs w:val="14"/>
              </w:rPr>
              <w:t>) (L19, Ej. 9)</w:t>
            </w:r>
          </w:p>
          <w:p w14:paraId="33AB24BC" w14:textId="77777777" w:rsidR="004F6BF4" w:rsidRPr="00895F75" w:rsidRDefault="004F6BF4">
            <w:pPr>
              <w:pStyle w:val="Prrafodelista"/>
              <w:numPr>
                <w:ilvl w:val="0"/>
                <w:numId w:val="30"/>
              </w:numPr>
              <w:spacing w:after="160" w:line="259" w:lineRule="auto"/>
              <w:rPr>
                <w:rFonts w:ascii="Century Gothic" w:hAnsi="Century Gothic"/>
                <w:bCs/>
                <w:color w:val="984806" w:themeColor="accent6" w:themeShade="80"/>
                <w:sz w:val="14"/>
                <w:szCs w:val="14"/>
              </w:rPr>
            </w:pPr>
            <w:r w:rsidRPr="00895F75">
              <w:rPr>
                <w:rFonts w:ascii="Century Gothic" w:hAnsi="Century Gothic"/>
                <w:bCs/>
                <w:color w:val="984806" w:themeColor="accent6" w:themeShade="80"/>
                <w:sz w:val="14"/>
                <w:szCs w:val="14"/>
              </w:rPr>
              <w:t xml:space="preserve">El uso de la forma </w:t>
            </w:r>
            <w:r w:rsidRPr="00895F75">
              <w:rPr>
                <w:rFonts w:ascii="Century Gothic" w:hAnsi="Century Gothic"/>
                <w:bCs/>
                <w:i/>
                <w:iCs/>
                <w:color w:val="984806" w:themeColor="accent6" w:themeShade="80"/>
                <w:sz w:val="14"/>
                <w:szCs w:val="14"/>
              </w:rPr>
              <w:t xml:space="preserve">Ich glaube,.. </w:t>
            </w:r>
            <w:r w:rsidRPr="00895F75">
              <w:rPr>
                <w:rFonts w:ascii="Century Gothic" w:hAnsi="Century Gothic"/>
                <w:bCs/>
                <w:color w:val="984806" w:themeColor="accent6" w:themeShade="80"/>
                <w:sz w:val="14"/>
                <w:szCs w:val="14"/>
                <w:lang w:val="de-DE"/>
              </w:rPr>
              <w:t xml:space="preserve">Debatir en clase: </w:t>
            </w:r>
            <w:r w:rsidRPr="00895F75">
              <w:rPr>
                <w:rFonts w:ascii="Century Gothic" w:hAnsi="Century Gothic"/>
                <w:bCs/>
                <w:i/>
                <w:iCs/>
                <w:color w:val="984806" w:themeColor="accent6" w:themeShade="80"/>
                <w:sz w:val="14"/>
                <w:szCs w:val="14"/>
                <w:lang w:val="de-DE"/>
              </w:rPr>
              <w:t>Ich glaube, in Annas Zimmer ist ein/kein</w:t>
            </w:r>
            <w:r w:rsidRPr="00895F75">
              <w:rPr>
                <w:rFonts w:ascii="Century Gothic" w:hAnsi="Century Gothic"/>
                <w:bCs/>
                <w:color w:val="984806" w:themeColor="accent6" w:themeShade="80"/>
                <w:sz w:val="14"/>
                <w:szCs w:val="14"/>
                <w:lang w:val="de-DE"/>
              </w:rPr>
              <w:t xml:space="preserve">… </w:t>
            </w:r>
            <w:r w:rsidRPr="00895F75">
              <w:rPr>
                <w:rFonts w:ascii="Century Gothic" w:hAnsi="Century Gothic"/>
                <w:bCs/>
                <w:color w:val="984806" w:themeColor="accent6" w:themeShade="80"/>
                <w:sz w:val="14"/>
                <w:szCs w:val="14"/>
              </w:rPr>
              <w:t>(L19, Ej. 5a)</w:t>
            </w:r>
          </w:p>
          <w:p w14:paraId="47AD0827" w14:textId="77777777" w:rsidR="004F6BF4" w:rsidRPr="00895F75" w:rsidRDefault="004F6BF4">
            <w:pPr>
              <w:pStyle w:val="Prrafodelista"/>
              <w:numPr>
                <w:ilvl w:val="0"/>
                <w:numId w:val="30"/>
              </w:numPr>
              <w:spacing w:after="160"/>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 xml:space="preserve">Establecer hipótesis de cómo podría seguir la historia de Anna con Jonas: Ich glaube,… (L20, Ej. 2b). </w:t>
            </w:r>
          </w:p>
          <w:p w14:paraId="541EA16D" w14:textId="77777777" w:rsidR="004F6BF4" w:rsidRPr="00895F75" w:rsidRDefault="004F6BF4">
            <w:pPr>
              <w:pStyle w:val="Prrafodelista"/>
              <w:numPr>
                <w:ilvl w:val="0"/>
                <w:numId w:val="30"/>
              </w:numPr>
              <w:spacing w:after="160" w:line="259" w:lineRule="auto"/>
              <w:rPr>
                <w:rFonts w:ascii="Century Gothic" w:hAnsi="Century Gothic"/>
                <w:bCs/>
                <w:color w:val="984806" w:themeColor="accent6" w:themeShade="80"/>
                <w:sz w:val="14"/>
                <w:szCs w:val="14"/>
              </w:rPr>
            </w:pPr>
            <w:r w:rsidRPr="00895F75">
              <w:rPr>
                <w:rFonts w:ascii="Century Gothic" w:hAnsi="Century Gothic"/>
                <w:bCs/>
                <w:color w:val="984806" w:themeColor="accent6" w:themeShade="80"/>
                <w:sz w:val="14"/>
                <w:szCs w:val="14"/>
              </w:rPr>
              <w:t>Practicar diálogos (L19, L20, L21 y establecer turnos de palabra. Opinar y debatir sobre estereotipos de género. (L20, Ej. 9).</w:t>
            </w:r>
          </w:p>
          <w:p w14:paraId="3623A399"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t>− Recursos para el aprendizaje y estrategias de uso común de búsqueda y selección de información: diccionarios, libros de consulta, bibliotecas, recursos digitales e informáticos, etc.</w:t>
            </w:r>
          </w:p>
          <w:p w14:paraId="1047E59F" w14:textId="77777777" w:rsidR="004F6BF4" w:rsidRPr="007644EE" w:rsidRDefault="004F6BF4">
            <w:pPr>
              <w:pStyle w:val="Prrafodelista"/>
              <w:numPr>
                <w:ilvl w:val="0"/>
                <w:numId w:val="31"/>
              </w:numPr>
              <w:spacing w:after="160"/>
              <w:rPr>
                <w:rFonts w:ascii="Century Gothic" w:hAnsi="Century Gothic"/>
                <w:bCs/>
                <w:i/>
                <w:iCs/>
                <w:color w:val="984806" w:themeColor="accent6" w:themeShade="80"/>
                <w:sz w:val="14"/>
                <w:szCs w:val="14"/>
              </w:rPr>
            </w:pPr>
            <w:r w:rsidRPr="007644EE">
              <w:rPr>
                <w:rFonts w:ascii="Century Gothic" w:hAnsi="Century Gothic"/>
                <w:bCs/>
                <w:i/>
                <w:iCs/>
                <w:color w:val="984806" w:themeColor="accent6" w:themeShade="80"/>
                <w:sz w:val="14"/>
                <w:szCs w:val="14"/>
              </w:rPr>
              <w:t>Vocabulario: uso del diccionario para comprobar el sentido de las palabras.</w:t>
            </w:r>
          </w:p>
          <w:p w14:paraId="3140D1B7" w14:textId="77777777" w:rsidR="004F6BF4" w:rsidRPr="007644EE" w:rsidRDefault="004F6BF4">
            <w:pPr>
              <w:pStyle w:val="Prrafodelista"/>
              <w:numPr>
                <w:ilvl w:val="0"/>
                <w:numId w:val="31"/>
              </w:numPr>
              <w:spacing w:after="160"/>
              <w:rPr>
                <w:rFonts w:ascii="Century Gothic" w:hAnsi="Century Gothic"/>
                <w:bCs/>
                <w:i/>
                <w:iCs/>
                <w:color w:val="984806" w:themeColor="accent6" w:themeShade="80"/>
                <w:sz w:val="14"/>
                <w:szCs w:val="14"/>
              </w:rPr>
            </w:pPr>
            <w:r w:rsidRPr="007644EE">
              <w:rPr>
                <w:rFonts w:ascii="Century Gothic" w:hAnsi="Century Gothic"/>
                <w:bCs/>
                <w:i/>
                <w:iCs/>
                <w:color w:val="984806" w:themeColor="accent6" w:themeShade="80"/>
                <w:sz w:val="14"/>
                <w:szCs w:val="14"/>
              </w:rPr>
              <w:lastRenderedPageBreak/>
              <w:t>Búsqueda de información sobre las festividades y celebraciones de los países de lengua alemana en Internet.</w:t>
            </w:r>
          </w:p>
          <w:p w14:paraId="1EBA21DD" w14:textId="77777777" w:rsidR="004F6BF4" w:rsidRPr="00107302" w:rsidRDefault="004F6BF4" w:rsidP="006E6366">
            <w:pPr>
              <w:rPr>
                <w:rFonts w:ascii="Century Gothic" w:hAnsi="Century Gothic"/>
                <w:bCs/>
                <w:sz w:val="16"/>
                <w:szCs w:val="16"/>
              </w:rPr>
            </w:pPr>
          </w:p>
          <w:p w14:paraId="65B1E098"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t xml:space="preserve">− </w:t>
            </w:r>
            <w:r w:rsidRPr="00A81E48">
              <w:rPr>
                <w:rFonts w:ascii="Century Gothic" w:hAnsi="Century Gothic"/>
                <w:b/>
                <w:sz w:val="16"/>
                <w:szCs w:val="16"/>
              </w:rPr>
              <w:t>Respeto de la propiedad intelectual y derechos de autor</w:t>
            </w:r>
            <w:r w:rsidRPr="00107302">
              <w:rPr>
                <w:rFonts w:ascii="Century Gothic" w:hAnsi="Century Gothic"/>
                <w:bCs/>
                <w:sz w:val="16"/>
                <w:szCs w:val="16"/>
              </w:rPr>
              <w:t xml:space="preserve"> sobre las fuentes consultadas y contenidos utilizados.</w:t>
            </w:r>
          </w:p>
          <w:p w14:paraId="740201BB" w14:textId="77777777" w:rsidR="004F6BF4" w:rsidRPr="00895F75" w:rsidRDefault="004F6BF4" w:rsidP="006E6366">
            <w:pPr>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 xml:space="preserve"> Búsqueda de la autoría de las fuentes de la información sobre las festividades y celebraciones de los países de lengua alemana en Internet.</w:t>
            </w:r>
          </w:p>
          <w:p w14:paraId="0C094CF6" w14:textId="77777777" w:rsidR="004F6BF4" w:rsidRPr="00107302" w:rsidRDefault="004F6BF4" w:rsidP="006E6366">
            <w:pPr>
              <w:rPr>
                <w:rFonts w:ascii="Century Gothic" w:hAnsi="Century Gothic"/>
                <w:bCs/>
                <w:sz w:val="16"/>
                <w:szCs w:val="16"/>
              </w:rPr>
            </w:pPr>
          </w:p>
          <w:p w14:paraId="5BDA2DBE" w14:textId="77777777" w:rsidR="004F6BF4" w:rsidRPr="00107302" w:rsidRDefault="004F6BF4" w:rsidP="006E6366">
            <w:pPr>
              <w:rPr>
                <w:rFonts w:ascii="Century Gothic" w:hAnsi="Century Gothic"/>
                <w:bCs/>
                <w:sz w:val="16"/>
                <w:szCs w:val="16"/>
              </w:rPr>
            </w:pPr>
            <w:r w:rsidRPr="00107302">
              <w:rPr>
                <w:rFonts w:ascii="Century Gothic" w:hAnsi="Century Gothic"/>
                <w:bCs/>
                <w:sz w:val="16"/>
                <w:szCs w:val="16"/>
              </w:rPr>
              <w:t xml:space="preserve">− </w:t>
            </w:r>
            <w:r w:rsidRPr="00A81E48">
              <w:rPr>
                <w:rFonts w:ascii="Century Gothic" w:hAnsi="Century Gothic"/>
                <w:b/>
                <w:sz w:val="16"/>
                <w:szCs w:val="16"/>
              </w:rPr>
              <w:t>Herramientas analógicas y digitales de uso común</w:t>
            </w:r>
            <w:r w:rsidRPr="00107302">
              <w:rPr>
                <w:rFonts w:ascii="Century Gothic" w:hAnsi="Century Gothic"/>
                <w:bCs/>
                <w:sz w:val="16"/>
                <w:szCs w:val="16"/>
              </w:rPr>
              <w:t xml:space="preserve">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 </w:t>
            </w:r>
          </w:p>
          <w:p w14:paraId="5C19AA96" w14:textId="77777777" w:rsidR="004F6BF4" w:rsidRDefault="004F6BF4" w:rsidP="006E6366">
            <w:pPr>
              <w:rPr>
                <w:rFonts w:ascii="Century Gothic" w:hAnsi="Century Gothic"/>
                <w:b/>
                <w:i/>
                <w:iCs/>
                <w:color w:val="984806" w:themeColor="accent6" w:themeShade="80"/>
                <w:sz w:val="14"/>
                <w:szCs w:val="14"/>
              </w:rPr>
            </w:pPr>
            <w:r>
              <w:rPr>
                <w:rFonts w:ascii="Century Gothic" w:hAnsi="Century Gothic"/>
                <w:b/>
                <w:i/>
                <w:iCs/>
                <w:color w:val="984806" w:themeColor="accent6" w:themeShade="80"/>
                <w:sz w:val="14"/>
                <w:szCs w:val="14"/>
              </w:rPr>
              <w:t xml:space="preserve">Materiales analógicos: </w:t>
            </w:r>
          </w:p>
          <w:p w14:paraId="5FB23127" w14:textId="77777777" w:rsidR="004F6BF4" w:rsidRPr="00895F75" w:rsidRDefault="004F6BF4">
            <w:pPr>
              <w:pStyle w:val="Prrafodelista"/>
              <w:numPr>
                <w:ilvl w:val="0"/>
                <w:numId w:val="25"/>
              </w:numPr>
              <w:spacing w:after="160" w:line="259" w:lineRule="auto"/>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Arbeitsbuch.</w:t>
            </w:r>
          </w:p>
          <w:p w14:paraId="52149E40" w14:textId="77777777" w:rsidR="004F6BF4" w:rsidRPr="00895F75" w:rsidRDefault="004F6BF4">
            <w:pPr>
              <w:pStyle w:val="Prrafodelista"/>
              <w:numPr>
                <w:ilvl w:val="0"/>
                <w:numId w:val="25"/>
              </w:numPr>
              <w:spacing w:after="160" w:line="259" w:lineRule="auto"/>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 xml:space="preserve">Grammatikheft, </w:t>
            </w:r>
            <w:r w:rsidRPr="00895F75">
              <w:rPr>
                <w:rFonts w:ascii="Century Gothic" w:hAnsi="Century Gothic"/>
                <w:bCs/>
                <w:color w:val="984806" w:themeColor="accent6" w:themeShade="80"/>
                <w:sz w:val="14"/>
                <w:szCs w:val="14"/>
              </w:rPr>
              <w:t>un cuaderno adicional con una gran variedad de ejercicios de gramática relacionados con las lecciones del libro</w:t>
            </w:r>
            <w:r w:rsidRPr="00895F75">
              <w:rPr>
                <w:rFonts w:ascii="Century Gothic" w:hAnsi="Century Gothic"/>
                <w:bCs/>
                <w:i/>
                <w:iCs/>
                <w:color w:val="984806" w:themeColor="accent6" w:themeShade="80"/>
                <w:sz w:val="14"/>
                <w:szCs w:val="14"/>
              </w:rPr>
              <w:t>.</w:t>
            </w:r>
          </w:p>
          <w:p w14:paraId="7C07EB77" w14:textId="77777777" w:rsidR="004F6BF4" w:rsidRPr="00895F75" w:rsidRDefault="004F6BF4">
            <w:pPr>
              <w:pStyle w:val="Prrafodelista"/>
              <w:numPr>
                <w:ilvl w:val="0"/>
                <w:numId w:val="25"/>
              </w:numPr>
              <w:spacing w:after="160" w:line="259" w:lineRule="auto"/>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 xml:space="preserve">Ferienheft </w:t>
            </w:r>
            <w:r w:rsidRPr="00895F75">
              <w:rPr>
                <w:rFonts w:ascii="Century Gothic" w:hAnsi="Century Gothic"/>
                <w:bCs/>
                <w:color w:val="984806" w:themeColor="accent6" w:themeShade="80"/>
                <w:sz w:val="14"/>
                <w:szCs w:val="14"/>
              </w:rPr>
              <w:t>que ofrece tareas de repaso para todas las destrezas.</w:t>
            </w:r>
          </w:p>
          <w:p w14:paraId="56E13BDA" w14:textId="77777777" w:rsidR="004F6BF4" w:rsidRDefault="004F6BF4" w:rsidP="006E6366">
            <w:pPr>
              <w:rPr>
                <w:rFonts w:ascii="Century Gothic" w:hAnsi="Century Gothic"/>
                <w:b/>
                <w:i/>
                <w:iCs/>
                <w:color w:val="984806" w:themeColor="accent6" w:themeShade="80"/>
                <w:sz w:val="14"/>
                <w:szCs w:val="14"/>
              </w:rPr>
            </w:pPr>
          </w:p>
          <w:p w14:paraId="19C1EB58" w14:textId="77777777" w:rsidR="004F6BF4" w:rsidRDefault="004F6BF4" w:rsidP="006E6366">
            <w:pPr>
              <w:rPr>
                <w:rFonts w:ascii="Century Gothic" w:hAnsi="Century Gothic"/>
                <w:b/>
                <w:i/>
                <w:iCs/>
                <w:color w:val="984806" w:themeColor="accent6" w:themeShade="80"/>
                <w:sz w:val="14"/>
                <w:szCs w:val="14"/>
              </w:rPr>
            </w:pPr>
            <w:r>
              <w:rPr>
                <w:rFonts w:ascii="Century Gothic" w:hAnsi="Century Gothic"/>
                <w:b/>
                <w:i/>
                <w:iCs/>
                <w:color w:val="984806" w:themeColor="accent6" w:themeShade="80"/>
                <w:sz w:val="14"/>
                <w:szCs w:val="14"/>
              </w:rPr>
              <w:t>Materiales digitales:</w:t>
            </w:r>
          </w:p>
          <w:p w14:paraId="3F6E5DF2" w14:textId="77777777" w:rsidR="004F6BF4" w:rsidRPr="00895F75" w:rsidRDefault="004F6BF4">
            <w:pPr>
              <w:pStyle w:val="Prrafodelista"/>
              <w:numPr>
                <w:ilvl w:val="0"/>
                <w:numId w:val="18"/>
              </w:numPr>
              <w:spacing w:after="160" w:line="259" w:lineRule="auto"/>
              <w:rPr>
                <w:rFonts w:ascii="Century Gothic" w:hAnsi="Century Gothic"/>
                <w:b/>
                <w:i/>
                <w:iCs/>
                <w:color w:val="984806" w:themeColor="accent6" w:themeShade="80"/>
                <w:sz w:val="14"/>
                <w:szCs w:val="14"/>
              </w:rPr>
            </w:pPr>
            <w:r w:rsidRPr="00895F75">
              <w:rPr>
                <w:rFonts w:ascii="Century Gothic" w:hAnsi="Century Gothic"/>
                <w:bCs/>
                <w:i/>
                <w:iCs/>
                <w:color w:val="984806" w:themeColor="accent6" w:themeShade="80"/>
                <w:sz w:val="14"/>
                <w:szCs w:val="14"/>
              </w:rPr>
              <w:t>Página web de Hueber.</w:t>
            </w:r>
          </w:p>
          <w:p w14:paraId="0816D1A1" w14:textId="77777777" w:rsidR="004F6BF4" w:rsidRPr="00895F75" w:rsidRDefault="004F6BF4">
            <w:pPr>
              <w:pStyle w:val="Prrafodelista"/>
              <w:numPr>
                <w:ilvl w:val="0"/>
                <w:numId w:val="18"/>
              </w:numPr>
              <w:spacing w:after="160" w:line="259" w:lineRule="auto"/>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App.</w:t>
            </w:r>
          </w:p>
          <w:p w14:paraId="6E74B041" w14:textId="77777777" w:rsidR="004F6BF4" w:rsidRPr="00895F75" w:rsidRDefault="004F6BF4">
            <w:pPr>
              <w:pStyle w:val="Prrafodelista"/>
              <w:numPr>
                <w:ilvl w:val="0"/>
                <w:numId w:val="18"/>
              </w:numPr>
              <w:spacing w:after="160" w:line="259" w:lineRule="auto"/>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Interaktives Kursbuch / Libro interactivo del libro del alumno.</w:t>
            </w:r>
          </w:p>
          <w:p w14:paraId="0D9A923F" w14:textId="77777777" w:rsidR="004F6BF4" w:rsidRPr="00895F75" w:rsidRDefault="004F6BF4">
            <w:pPr>
              <w:pStyle w:val="Prrafodelista"/>
              <w:numPr>
                <w:ilvl w:val="0"/>
                <w:numId w:val="18"/>
              </w:numPr>
              <w:spacing w:after="160" w:line="259" w:lineRule="auto"/>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DVD</w:t>
            </w:r>
            <w:r>
              <w:rPr>
                <w:rFonts w:ascii="Century Gothic" w:hAnsi="Century Gothic"/>
                <w:bCs/>
                <w:i/>
                <w:iCs/>
                <w:color w:val="984806" w:themeColor="accent6" w:themeShade="80"/>
                <w:sz w:val="14"/>
                <w:szCs w:val="14"/>
              </w:rPr>
              <w:t xml:space="preserve">/Videos </w:t>
            </w:r>
            <w:r w:rsidRPr="00895F75">
              <w:rPr>
                <w:rFonts w:ascii="Century Gothic" w:hAnsi="Century Gothic"/>
                <w:bCs/>
                <w:i/>
                <w:iCs/>
                <w:color w:val="984806" w:themeColor="accent6" w:themeShade="80"/>
                <w:sz w:val="14"/>
                <w:szCs w:val="14"/>
              </w:rPr>
              <w:t xml:space="preserve"> Beste Freunde A1. </w:t>
            </w:r>
          </w:p>
          <w:p w14:paraId="7DE92C43" w14:textId="77777777" w:rsidR="004F6BF4" w:rsidRPr="00107302" w:rsidRDefault="004F6BF4" w:rsidP="006E6366">
            <w:pPr>
              <w:rPr>
                <w:rFonts w:ascii="Century Gothic" w:hAnsi="Century Gothic"/>
                <w:b/>
                <w:bCs/>
                <w:sz w:val="16"/>
                <w:szCs w:val="16"/>
                <w:u w:val="single"/>
              </w:rPr>
            </w:pPr>
            <w:r w:rsidRPr="00107302">
              <w:rPr>
                <w:rFonts w:ascii="Century Gothic" w:hAnsi="Century Gothic"/>
                <w:b/>
                <w:bCs/>
                <w:sz w:val="16"/>
                <w:szCs w:val="16"/>
                <w:u w:val="single"/>
              </w:rPr>
              <w:lastRenderedPageBreak/>
              <w:t>B. Plurilingüismo</w:t>
            </w:r>
          </w:p>
          <w:p w14:paraId="7553FB13"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t xml:space="preserve">− </w:t>
            </w:r>
            <w:r w:rsidRPr="00A81E48">
              <w:rPr>
                <w:rFonts w:ascii="Century Gothic" w:hAnsi="Century Gothic"/>
                <w:b/>
                <w:sz w:val="16"/>
                <w:szCs w:val="16"/>
              </w:rPr>
              <w:t>Estrategias y técnicas para responder eficazmente y con niveles crecientes de fluidez, adecuación</w:t>
            </w:r>
            <w:r w:rsidRPr="00107302">
              <w:rPr>
                <w:rFonts w:ascii="Century Gothic" w:hAnsi="Century Gothic"/>
                <w:bCs/>
                <w:sz w:val="16"/>
                <w:szCs w:val="16"/>
              </w:rPr>
              <w:t xml:space="preserve"> </w:t>
            </w:r>
            <w:r w:rsidRPr="00A81E48">
              <w:rPr>
                <w:rFonts w:ascii="Century Gothic" w:hAnsi="Century Gothic"/>
                <w:b/>
                <w:sz w:val="16"/>
                <w:szCs w:val="16"/>
              </w:rPr>
              <w:t>y corrección</w:t>
            </w:r>
            <w:r w:rsidRPr="00107302">
              <w:rPr>
                <w:rFonts w:ascii="Century Gothic" w:hAnsi="Century Gothic"/>
                <w:bCs/>
                <w:sz w:val="16"/>
                <w:szCs w:val="16"/>
              </w:rPr>
              <w:t xml:space="preserve"> a una necesidad comunicativa concreta a pesar de las limitaciones derivadas del nivel de competencia en la lengua extranjera y en las demás lenguas del repertorio lingüístico propio.</w:t>
            </w:r>
          </w:p>
          <w:p w14:paraId="31D4081B" w14:textId="77777777" w:rsidR="004F6BF4" w:rsidRPr="00895F75" w:rsidRDefault="004F6BF4" w:rsidP="006E6366">
            <w:pPr>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Realizar preguntas y respuestas. Establecer turno de palabra en diálogos. Opinar y debatir sobre estereotipos de género.</w:t>
            </w:r>
          </w:p>
          <w:p w14:paraId="2E47C58F"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t xml:space="preserve">− Estrategias de uso común para identificar, organizar, retener, recuperar y utilizar creativamente unidades lingüísticas (léxico, morfosintaxis, patrones sonoros, etc.) </w:t>
            </w:r>
            <w:r w:rsidRPr="00947AF3">
              <w:rPr>
                <w:rFonts w:ascii="Century Gothic" w:hAnsi="Century Gothic"/>
                <w:b/>
                <w:sz w:val="16"/>
                <w:szCs w:val="16"/>
              </w:rPr>
              <w:t>a partir de la comparación de las lenguas</w:t>
            </w:r>
            <w:r w:rsidRPr="00107302">
              <w:rPr>
                <w:rFonts w:ascii="Century Gothic" w:hAnsi="Century Gothic"/>
                <w:bCs/>
                <w:sz w:val="16"/>
                <w:szCs w:val="16"/>
              </w:rPr>
              <w:t xml:space="preserve"> y variedades que conforman el repertorio lingüístico personal.</w:t>
            </w:r>
          </w:p>
          <w:p w14:paraId="1272B8F2" w14:textId="77777777" w:rsidR="004F6BF4" w:rsidRPr="00693394" w:rsidRDefault="004F6BF4">
            <w:pPr>
              <w:pStyle w:val="Prrafodelista"/>
              <w:numPr>
                <w:ilvl w:val="0"/>
                <w:numId w:val="32"/>
              </w:numPr>
              <w:spacing w:after="160" w:line="259" w:lineRule="auto"/>
              <w:rPr>
                <w:rFonts w:ascii="Century Gothic" w:hAnsi="Century Gothic"/>
                <w:bCs/>
                <w:i/>
                <w:iCs/>
                <w:color w:val="984806" w:themeColor="accent6" w:themeShade="80"/>
                <w:sz w:val="14"/>
                <w:szCs w:val="14"/>
              </w:rPr>
            </w:pPr>
            <w:r w:rsidRPr="00693394">
              <w:rPr>
                <w:rFonts w:ascii="Century Gothic" w:hAnsi="Century Gothic"/>
                <w:bCs/>
                <w:i/>
                <w:iCs/>
                <w:color w:val="984806" w:themeColor="accent6" w:themeShade="80"/>
                <w:sz w:val="14"/>
                <w:szCs w:val="14"/>
              </w:rPr>
              <w:t>Consejos de aprendizaje del vocabulario (Arbeitsbuch XXL/ Libro de ejercicios XXL., p. 12, 13, 20, 21, 28,29)</w:t>
            </w:r>
          </w:p>
          <w:p w14:paraId="562DE604" w14:textId="77777777" w:rsidR="004F6BF4" w:rsidRPr="00693394" w:rsidRDefault="004F6BF4">
            <w:pPr>
              <w:pStyle w:val="Prrafodelista"/>
              <w:numPr>
                <w:ilvl w:val="0"/>
                <w:numId w:val="32"/>
              </w:numPr>
              <w:spacing w:after="160" w:line="259" w:lineRule="auto"/>
              <w:rPr>
                <w:rFonts w:ascii="Century Gothic" w:hAnsi="Century Gothic"/>
                <w:bCs/>
                <w:i/>
                <w:iCs/>
                <w:color w:val="984806" w:themeColor="accent6" w:themeShade="80"/>
                <w:sz w:val="14"/>
                <w:szCs w:val="14"/>
              </w:rPr>
            </w:pPr>
            <w:r w:rsidRPr="00693394">
              <w:rPr>
                <w:rFonts w:ascii="Century Gothic" w:hAnsi="Century Gothic"/>
                <w:bCs/>
                <w:i/>
                <w:iCs/>
                <w:color w:val="984806" w:themeColor="accent6" w:themeShade="80"/>
                <w:sz w:val="14"/>
                <w:szCs w:val="14"/>
              </w:rPr>
              <w:t>Consejos de aprendizaje de gramática (Arbeitsbuch XXL/ Libro de ejercicios XXL, p. 12, 13)</w:t>
            </w:r>
          </w:p>
          <w:p w14:paraId="39DE19F2" w14:textId="77777777" w:rsidR="004F6BF4" w:rsidRPr="00693394" w:rsidRDefault="004F6BF4">
            <w:pPr>
              <w:pStyle w:val="Prrafodelista"/>
              <w:numPr>
                <w:ilvl w:val="0"/>
                <w:numId w:val="32"/>
              </w:numPr>
              <w:spacing w:after="160" w:line="259" w:lineRule="auto"/>
              <w:rPr>
                <w:rFonts w:ascii="Century Gothic" w:hAnsi="Century Gothic"/>
                <w:bCs/>
                <w:i/>
                <w:iCs/>
                <w:color w:val="984806" w:themeColor="accent6" w:themeShade="80"/>
                <w:sz w:val="14"/>
                <w:szCs w:val="14"/>
              </w:rPr>
            </w:pPr>
            <w:r w:rsidRPr="00693394">
              <w:rPr>
                <w:rFonts w:ascii="Century Gothic" w:hAnsi="Century Gothic"/>
                <w:bCs/>
                <w:i/>
                <w:iCs/>
                <w:color w:val="984806" w:themeColor="accent6" w:themeShade="80"/>
                <w:sz w:val="14"/>
                <w:szCs w:val="14"/>
              </w:rPr>
              <w:t>Schreibtraining (L19, L20, L21; Arbeitsbuch XXL/ Libro de ejercicios XXL., p. 18,28)</w:t>
            </w:r>
          </w:p>
          <w:p w14:paraId="1896215F" w14:textId="77777777" w:rsidR="004F6BF4" w:rsidRPr="00693394" w:rsidRDefault="004F6BF4">
            <w:pPr>
              <w:pStyle w:val="Prrafodelista"/>
              <w:numPr>
                <w:ilvl w:val="0"/>
                <w:numId w:val="32"/>
              </w:numPr>
              <w:spacing w:after="160" w:line="259" w:lineRule="auto"/>
              <w:rPr>
                <w:rFonts w:ascii="Century Gothic" w:hAnsi="Century Gothic"/>
                <w:bCs/>
                <w:i/>
                <w:iCs/>
                <w:color w:val="984806" w:themeColor="accent6" w:themeShade="80"/>
                <w:sz w:val="14"/>
                <w:szCs w:val="14"/>
              </w:rPr>
            </w:pPr>
            <w:r w:rsidRPr="00693394">
              <w:rPr>
                <w:rFonts w:ascii="Century Gothic" w:hAnsi="Century Gothic"/>
                <w:bCs/>
                <w:i/>
                <w:iCs/>
                <w:color w:val="984806" w:themeColor="accent6" w:themeShade="80"/>
                <w:sz w:val="14"/>
                <w:szCs w:val="14"/>
              </w:rPr>
              <w:t>Training Fertigkeiten (L19, L20, L21; Arbeitsbuch XXL/ Libro de ejercicios XXL., p. 32).</w:t>
            </w:r>
          </w:p>
          <w:p w14:paraId="528B05CA" w14:textId="77777777" w:rsidR="004F6BF4" w:rsidRDefault="004F6BF4" w:rsidP="006E6366">
            <w:r w:rsidRPr="0054224D">
              <w:rPr>
                <w:rFonts w:ascii="Century Gothic" w:hAnsi="Century Gothic"/>
                <w:bCs/>
                <w:color w:val="984806" w:themeColor="accent6" w:themeShade="80"/>
                <w:sz w:val="14"/>
                <w:szCs w:val="14"/>
              </w:rPr>
              <w:t>Además</w:t>
            </w:r>
            <w:r>
              <w:rPr>
                <w:rFonts w:ascii="Century Gothic" w:hAnsi="Century Gothic"/>
                <w:bCs/>
                <w:color w:val="984806" w:themeColor="accent6" w:themeShade="80"/>
                <w:sz w:val="14"/>
                <w:szCs w:val="14"/>
              </w:rPr>
              <w:t>,</w:t>
            </w:r>
            <w:r w:rsidRPr="0054224D">
              <w:rPr>
                <w:rFonts w:ascii="Century Gothic" w:hAnsi="Century Gothic"/>
                <w:bCs/>
                <w:color w:val="984806" w:themeColor="accent6" w:themeShade="80"/>
                <w:sz w:val="14"/>
                <w:szCs w:val="14"/>
              </w:rPr>
              <w:t xml:space="preserve"> en el libro del alumno encontramos otros consejos relacionados con estrategias de audición, comprensión lectora y aprendizaje de vocabulario:</w:t>
            </w:r>
            <w:r>
              <w:t xml:space="preserve"> </w:t>
            </w:r>
          </w:p>
          <w:p w14:paraId="3A69ECC7" w14:textId="77777777" w:rsidR="004F6BF4" w:rsidRPr="00693394" w:rsidRDefault="004F6BF4">
            <w:pPr>
              <w:pStyle w:val="Prrafodelista"/>
              <w:numPr>
                <w:ilvl w:val="0"/>
                <w:numId w:val="33"/>
              </w:numPr>
              <w:spacing w:after="160" w:line="259" w:lineRule="auto"/>
              <w:rPr>
                <w:rFonts w:ascii="Century Gothic" w:hAnsi="Century Gothic"/>
                <w:bCs/>
                <w:color w:val="984806" w:themeColor="accent6" w:themeShade="80"/>
                <w:sz w:val="14"/>
                <w:szCs w:val="14"/>
                <w:lang w:val="de-DE"/>
              </w:rPr>
            </w:pPr>
            <w:r w:rsidRPr="00693394">
              <w:rPr>
                <w:rFonts w:ascii="Century Gothic" w:hAnsi="Century Gothic"/>
                <w:bCs/>
                <w:i/>
                <w:iCs/>
                <w:color w:val="984806" w:themeColor="accent6" w:themeShade="80"/>
                <w:sz w:val="14"/>
                <w:szCs w:val="14"/>
                <w:lang w:val="de-DE"/>
              </w:rPr>
              <w:t>Hören</w:t>
            </w:r>
            <w:r w:rsidRPr="00693394">
              <w:rPr>
                <w:rFonts w:ascii="Century Gothic" w:hAnsi="Century Gothic"/>
                <w:bCs/>
                <w:color w:val="984806" w:themeColor="accent6" w:themeShade="80"/>
                <w:sz w:val="14"/>
                <w:szCs w:val="14"/>
                <w:lang w:val="de-DE"/>
              </w:rPr>
              <w:t xml:space="preserve"> (L19, Ej. 4b)</w:t>
            </w:r>
          </w:p>
          <w:p w14:paraId="0CAD5255" w14:textId="77777777" w:rsidR="004F6BF4" w:rsidRPr="00693394" w:rsidRDefault="004F6BF4">
            <w:pPr>
              <w:pStyle w:val="Prrafodelista"/>
              <w:numPr>
                <w:ilvl w:val="0"/>
                <w:numId w:val="33"/>
              </w:numPr>
              <w:spacing w:after="160" w:line="259" w:lineRule="auto"/>
              <w:rPr>
                <w:rFonts w:ascii="Century Gothic" w:hAnsi="Century Gothic"/>
                <w:bCs/>
                <w:color w:val="984806" w:themeColor="accent6" w:themeShade="80"/>
                <w:sz w:val="14"/>
                <w:szCs w:val="14"/>
                <w:lang w:val="de-DE"/>
              </w:rPr>
            </w:pPr>
            <w:r w:rsidRPr="00693394">
              <w:rPr>
                <w:rFonts w:ascii="Century Gothic" w:hAnsi="Century Gothic"/>
                <w:bCs/>
                <w:i/>
                <w:iCs/>
                <w:color w:val="984806" w:themeColor="accent6" w:themeShade="80"/>
                <w:sz w:val="14"/>
                <w:szCs w:val="14"/>
                <w:lang w:val="de-DE"/>
              </w:rPr>
              <w:t xml:space="preserve">Wortschatz </w:t>
            </w:r>
            <w:r w:rsidRPr="00693394">
              <w:rPr>
                <w:rFonts w:ascii="Century Gothic" w:hAnsi="Century Gothic"/>
                <w:bCs/>
                <w:color w:val="984806" w:themeColor="accent6" w:themeShade="80"/>
                <w:sz w:val="14"/>
                <w:szCs w:val="14"/>
                <w:lang w:val="de-DE"/>
              </w:rPr>
              <w:t>(L19, Ej. 2a; L21, Ej. 4)</w:t>
            </w:r>
          </w:p>
          <w:p w14:paraId="703C37A8" w14:textId="77777777" w:rsidR="004F6BF4" w:rsidRPr="00566A89" w:rsidRDefault="004F6BF4" w:rsidP="006E6366">
            <w:pPr>
              <w:rPr>
                <w:rFonts w:ascii="Century Gothic" w:hAnsi="Century Gothic"/>
                <w:bCs/>
                <w:sz w:val="16"/>
                <w:szCs w:val="16"/>
                <w:lang w:val="de-DE"/>
              </w:rPr>
            </w:pPr>
          </w:p>
          <w:p w14:paraId="51300B63"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t xml:space="preserve">− Estrategias y herramientas de uso común para la </w:t>
            </w:r>
            <w:r w:rsidRPr="00E33F7F">
              <w:rPr>
                <w:rFonts w:ascii="Century Gothic" w:hAnsi="Century Gothic"/>
                <w:b/>
                <w:sz w:val="16"/>
                <w:szCs w:val="16"/>
              </w:rPr>
              <w:t>autoevaluación, la coevaluación y la autorreparación</w:t>
            </w:r>
            <w:r w:rsidRPr="00107302">
              <w:rPr>
                <w:rFonts w:ascii="Century Gothic" w:hAnsi="Century Gothic"/>
                <w:bCs/>
                <w:sz w:val="16"/>
                <w:szCs w:val="16"/>
              </w:rPr>
              <w:t>, analógicas y digitales, individuales y cooperativas.</w:t>
            </w:r>
          </w:p>
          <w:p w14:paraId="3B31A969" w14:textId="77777777" w:rsidR="004F6BF4" w:rsidRPr="00693394" w:rsidRDefault="004F6BF4">
            <w:pPr>
              <w:pStyle w:val="Prrafodelista"/>
              <w:numPr>
                <w:ilvl w:val="0"/>
                <w:numId w:val="34"/>
              </w:numPr>
              <w:spacing w:after="160" w:line="259" w:lineRule="auto"/>
              <w:rPr>
                <w:rFonts w:ascii="Century Gothic" w:hAnsi="Century Gothic"/>
                <w:bCs/>
                <w:sz w:val="16"/>
                <w:szCs w:val="16"/>
              </w:rPr>
            </w:pPr>
            <w:r w:rsidRPr="00693394">
              <w:rPr>
                <w:rFonts w:ascii="Century Gothic" w:hAnsi="Century Gothic"/>
                <w:bCs/>
                <w:i/>
                <w:iCs/>
                <w:color w:val="984806" w:themeColor="accent6" w:themeShade="80"/>
                <w:sz w:val="14"/>
                <w:szCs w:val="14"/>
              </w:rPr>
              <w:t>Testtrainer A2.</w:t>
            </w:r>
          </w:p>
          <w:p w14:paraId="7B3CEFD1" w14:textId="77777777" w:rsidR="004F6BF4" w:rsidRPr="00693394" w:rsidRDefault="004F6BF4">
            <w:pPr>
              <w:pStyle w:val="Prrafodelista"/>
              <w:numPr>
                <w:ilvl w:val="0"/>
                <w:numId w:val="34"/>
              </w:numPr>
              <w:spacing w:after="160" w:line="259" w:lineRule="auto"/>
              <w:rPr>
                <w:rFonts w:ascii="Century Gothic" w:hAnsi="Century Gothic"/>
                <w:bCs/>
                <w:i/>
                <w:iCs/>
                <w:color w:val="984806" w:themeColor="accent6" w:themeShade="80"/>
                <w:sz w:val="14"/>
                <w:szCs w:val="14"/>
              </w:rPr>
            </w:pPr>
            <w:r w:rsidRPr="00693394">
              <w:rPr>
                <w:rFonts w:ascii="Century Gothic" w:hAnsi="Century Gothic"/>
                <w:bCs/>
                <w:i/>
                <w:iCs/>
                <w:color w:val="984806" w:themeColor="accent6" w:themeShade="80"/>
                <w:sz w:val="14"/>
                <w:szCs w:val="14"/>
              </w:rPr>
              <w:lastRenderedPageBreak/>
              <w:t xml:space="preserve">Lernwortschatz: </w:t>
            </w:r>
            <w:r w:rsidRPr="00693394">
              <w:rPr>
                <w:rFonts w:ascii="Century Gothic" w:hAnsi="Century Gothic"/>
                <w:bCs/>
                <w:color w:val="984806" w:themeColor="accent6" w:themeShade="80"/>
                <w:sz w:val="14"/>
                <w:szCs w:val="14"/>
              </w:rPr>
              <w:t>autoevaluación sobre vocabulario (</w:t>
            </w:r>
            <w:r w:rsidRPr="00693394">
              <w:rPr>
                <w:rFonts w:ascii="Century Gothic" w:hAnsi="Century Gothic"/>
                <w:bCs/>
                <w:i/>
                <w:iCs/>
                <w:color w:val="984806" w:themeColor="accent6" w:themeShade="80"/>
                <w:sz w:val="14"/>
                <w:szCs w:val="14"/>
              </w:rPr>
              <w:t>Arbeitsbuch XXL</w:t>
            </w:r>
            <w:r w:rsidRPr="00693394">
              <w:rPr>
                <w:rFonts w:ascii="Century Gothic" w:hAnsi="Century Gothic"/>
                <w:bCs/>
                <w:color w:val="984806" w:themeColor="accent6" w:themeShade="80"/>
                <w:sz w:val="14"/>
                <w:szCs w:val="14"/>
              </w:rPr>
              <w:t>/ Libro de ejercicios XXL., p. 14, 22, 30)</w:t>
            </w:r>
          </w:p>
          <w:p w14:paraId="6BC91A7C" w14:textId="77777777" w:rsidR="004F6BF4" w:rsidRPr="00693394" w:rsidRDefault="004F6BF4">
            <w:pPr>
              <w:pStyle w:val="Prrafodelista"/>
              <w:numPr>
                <w:ilvl w:val="0"/>
                <w:numId w:val="34"/>
              </w:numPr>
              <w:spacing w:after="160" w:line="259" w:lineRule="auto"/>
              <w:rPr>
                <w:rFonts w:ascii="Century Gothic" w:hAnsi="Century Gothic"/>
                <w:bCs/>
                <w:i/>
                <w:iCs/>
                <w:color w:val="984806" w:themeColor="accent6" w:themeShade="80"/>
                <w:sz w:val="14"/>
                <w:szCs w:val="14"/>
              </w:rPr>
            </w:pPr>
            <w:r w:rsidRPr="00693394">
              <w:rPr>
                <w:rFonts w:ascii="Century Gothic" w:hAnsi="Century Gothic"/>
                <w:bCs/>
                <w:i/>
                <w:iCs/>
                <w:color w:val="984806" w:themeColor="accent6" w:themeShade="80"/>
                <w:sz w:val="14"/>
                <w:szCs w:val="14"/>
              </w:rPr>
              <w:t>Das kannst du jetzt: porfolio del módulo 7 (Arbeitsbuch XXL/ Libro de ejercicios XXL., p. 34) )</w:t>
            </w:r>
            <w:r w:rsidRPr="00693394">
              <w:rPr>
                <w:rFonts w:ascii="Century Gothic" w:hAnsi="Century Gothic"/>
                <w:bCs/>
                <w:i/>
                <w:iCs/>
                <w:color w:val="984806" w:themeColor="accent6" w:themeShade="80"/>
                <w:sz w:val="14"/>
                <w:szCs w:val="14"/>
              </w:rPr>
              <w:tab/>
            </w:r>
          </w:p>
          <w:p w14:paraId="1D0A071A" w14:textId="77777777" w:rsidR="004F6BF4" w:rsidRPr="00693394" w:rsidRDefault="004F6BF4">
            <w:pPr>
              <w:pStyle w:val="Prrafodelista"/>
              <w:numPr>
                <w:ilvl w:val="0"/>
                <w:numId w:val="34"/>
              </w:numPr>
              <w:spacing w:after="160" w:line="259" w:lineRule="auto"/>
              <w:rPr>
                <w:rFonts w:ascii="Century Gothic" w:hAnsi="Century Gothic"/>
                <w:bCs/>
                <w:i/>
                <w:iCs/>
                <w:color w:val="984806" w:themeColor="accent6" w:themeShade="80"/>
                <w:sz w:val="14"/>
                <w:szCs w:val="14"/>
              </w:rPr>
            </w:pPr>
            <w:r w:rsidRPr="00693394">
              <w:rPr>
                <w:rFonts w:ascii="Century Gothic" w:hAnsi="Century Gothic"/>
                <w:bCs/>
                <w:i/>
                <w:iCs/>
                <w:color w:val="984806" w:themeColor="accent6" w:themeShade="80"/>
                <w:sz w:val="14"/>
                <w:szCs w:val="14"/>
              </w:rPr>
              <w:t>Training: Lesen, Hören, Sprechen: entrenamiento para la preparación de exámenes Fit für fit in Deutsch A2 (Arbeitsbuch XXL/ Libro de ejercicios XXL., p. 32)</w:t>
            </w:r>
          </w:p>
          <w:p w14:paraId="24BF3442" w14:textId="77777777" w:rsidR="004F6BF4" w:rsidRDefault="004F6BF4" w:rsidP="006E6366">
            <w:pPr>
              <w:rPr>
                <w:rFonts w:ascii="Century Gothic" w:hAnsi="Century Gothic"/>
                <w:bCs/>
                <w:sz w:val="16"/>
                <w:szCs w:val="16"/>
              </w:rPr>
            </w:pPr>
          </w:p>
          <w:p w14:paraId="56448A36"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t xml:space="preserve">− </w:t>
            </w:r>
            <w:r w:rsidRPr="00E33F7F">
              <w:rPr>
                <w:rFonts w:ascii="Century Gothic" w:hAnsi="Century Gothic"/>
                <w:b/>
                <w:sz w:val="16"/>
                <w:szCs w:val="16"/>
              </w:rPr>
              <w:t>Expresiones y léxico específico de uso común</w:t>
            </w:r>
            <w:r w:rsidRPr="00107302">
              <w:rPr>
                <w:rFonts w:ascii="Century Gothic" w:hAnsi="Century Gothic"/>
                <w:bCs/>
                <w:sz w:val="16"/>
                <w:szCs w:val="16"/>
              </w:rPr>
              <w:t xml:space="preserve"> para intercambiar ideas sobre la comunicación, la lengua, el aprendizaje y las herramientas de comunicación y aprendizaje (</w:t>
            </w:r>
            <w:r w:rsidRPr="004F72EB">
              <w:rPr>
                <w:rFonts w:ascii="Century Gothic" w:hAnsi="Century Gothic"/>
                <w:b/>
                <w:sz w:val="16"/>
                <w:szCs w:val="16"/>
              </w:rPr>
              <w:t>metalenguaje</w:t>
            </w:r>
            <w:r w:rsidRPr="00107302">
              <w:rPr>
                <w:rFonts w:ascii="Century Gothic" w:hAnsi="Century Gothic"/>
                <w:bCs/>
                <w:sz w:val="16"/>
                <w:szCs w:val="16"/>
              </w:rPr>
              <w:t>).</w:t>
            </w:r>
          </w:p>
          <w:p w14:paraId="1E772956" w14:textId="77777777" w:rsidR="004F6BF4" w:rsidRPr="003052A2" w:rsidRDefault="004F6BF4" w:rsidP="006E6366">
            <w:pPr>
              <w:pStyle w:val="Prrafodelista"/>
              <w:ind w:left="0"/>
              <w:rPr>
                <w:rFonts w:ascii="Century Gothic" w:hAnsi="Century Gothic"/>
                <w:bCs/>
                <w:i/>
                <w:iCs/>
                <w:color w:val="984806" w:themeColor="accent6" w:themeShade="80"/>
                <w:sz w:val="14"/>
                <w:szCs w:val="14"/>
              </w:rPr>
            </w:pPr>
            <w:r w:rsidRPr="009F3630">
              <w:rPr>
                <w:rFonts w:ascii="Century Gothic" w:hAnsi="Century Gothic"/>
                <w:bCs/>
                <w:i/>
                <w:iCs/>
                <w:color w:val="984806" w:themeColor="accent6" w:themeShade="80"/>
                <w:sz w:val="14"/>
                <w:szCs w:val="14"/>
                <w:lang w:val="de-DE"/>
              </w:rPr>
              <w:t xml:space="preserve">Wichtige Wörter und Wendungen aus deinem Arbeitsbuch. </w:t>
            </w:r>
            <w:r w:rsidRPr="0002349F">
              <w:rPr>
                <w:rFonts w:ascii="Century Gothic" w:hAnsi="Century Gothic"/>
                <w:bCs/>
                <w:i/>
                <w:iCs/>
                <w:color w:val="984806" w:themeColor="accent6" w:themeShade="80"/>
                <w:sz w:val="14"/>
                <w:szCs w:val="14"/>
              </w:rPr>
              <w:t xml:space="preserve">(Palabras y enunciados importantes de tu libro de ejercicios, </w:t>
            </w:r>
            <w:r>
              <w:rPr>
                <w:rFonts w:ascii="Century Gothic" w:hAnsi="Century Gothic"/>
                <w:bCs/>
                <w:i/>
                <w:iCs/>
                <w:color w:val="984806" w:themeColor="accent6" w:themeShade="80"/>
                <w:sz w:val="14"/>
                <w:szCs w:val="14"/>
              </w:rPr>
              <w:t>Arb</w:t>
            </w:r>
            <w:r w:rsidRPr="0002349F">
              <w:rPr>
                <w:rFonts w:ascii="Century Gothic" w:hAnsi="Century Gothic"/>
                <w:bCs/>
                <w:i/>
                <w:iCs/>
                <w:color w:val="984806" w:themeColor="accent6" w:themeShade="80"/>
                <w:sz w:val="14"/>
                <w:szCs w:val="14"/>
              </w:rPr>
              <w:t xml:space="preserve">eitsbuch XXL/ Libro de ejercicios XXL, p. </w:t>
            </w:r>
            <w:r>
              <w:rPr>
                <w:rFonts w:ascii="Century Gothic" w:hAnsi="Century Gothic"/>
                <w:bCs/>
                <w:i/>
                <w:iCs/>
                <w:color w:val="984806" w:themeColor="accent6" w:themeShade="80"/>
                <w:sz w:val="14"/>
                <w:szCs w:val="14"/>
              </w:rPr>
              <w:t>131</w:t>
            </w:r>
            <w:r w:rsidRPr="0002349F">
              <w:rPr>
                <w:rFonts w:ascii="Century Gothic" w:hAnsi="Century Gothic"/>
                <w:bCs/>
                <w:i/>
                <w:iCs/>
                <w:color w:val="984806" w:themeColor="accent6" w:themeShade="80"/>
                <w:sz w:val="14"/>
                <w:szCs w:val="14"/>
              </w:rPr>
              <w:t>).</w:t>
            </w:r>
          </w:p>
          <w:p w14:paraId="5C799B69" w14:textId="77777777" w:rsidR="004F6BF4" w:rsidRPr="00EF509D" w:rsidRDefault="004F6BF4" w:rsidP="006E6366">
            <w:pPr>
              <w:rPr>
                <w:rFonts w:ascii="Century Gothic" w:hAnsi="Century Gothic"/>
                <w:bCs/>
                <w:i/>
                <w:iCs/>
                <w:color w:val="984806" w:themeColor="accent6" w:themeShade="80"/>
                <w:sz w:val="14"/>
                <w:szCs w:val="14"/>
              </w:rPr>
            </w:pPr>
            <w:r w:rsidRPr="003052A2">
              <w:rPr>
                <w:rFonts w:ascii="Century Gothic" w:hAnsi="Century Gothic"/>
                <w:bCs/>
                <w:i/>
                <w:iCs/>
                <w:color w:val="984806" w:themeColor="accent6" w:themeShade="80"/>
                <w:sz w:val="14"/>
                <w:szCs w:val="14"/>
              </w:rPr>
              <w:t xml:space="preserve">A lo largo de todo el módulo, se hace hincapié en la autonomía de los alumnos para entender y hacer uso de los enunciados y metalenguaje inherentes en los ejercicios, tanto en el libro del alumno, como en el libro de ejercicios. </w:t>
            </w:r>
          </w:p>
          <w:p w14:paraId="404BFCD0" w14:textId="77777777" w:rsidR="004F6BF4" w:rsidRPr="00107302" w:rsidRDefault="004F6BF4" w:rsidP="006E6366">
            <w:pPr>
              <w:rPr>
                <w:rFonts w:ascii="Century Gothic" w:hAnsi="Century Gothic"/>
                <w:bCs/>
                <w:sz w:val="16"/>
                <w:szCs w:val="16"/>
              </w:rPr>
            </w:pPr>
            <w:r w:rsidRPr="00107302">
              <w:rPr>
                <w:rFonts w:ascii="Century Gothic" w:hAnsi="Century Gothic"/>
                <w:bCs/>
                <w:sz w:val="16"/>
                <w:szCs w:val="16"/>
              </w:rPr>
              <w:t xml:space="preserve">− </w:t>
            </w:r>
            <w:r w:rsidRPr="004F72EB">
              <w:rPr>
                <w:rFonts w:ascii="Century Gothic" w:hAnsi="Century Gothic"/>
                <w:b/>
                <w:sz w:val="16"/>
                <w:szCs w:val="16"/>
              </w:rPr>
              <w:t>Comparación entre lenguas</w:t>
            </w:r>
            <w:r w:rsidRPr="00107302">
              <w:rPr>
                <w:rFonts w:ascii="Century Gothic" w:hAnsi="Century Gothic"/>
                <w:bCs/>
                <w:sz w:val="16"/>
                <w:szCs w:val="16"/>
              </w:rPr>
              <w:t xml:space="preserve"> a partir de elementos de la lengua extranjera y otras lenguas: origen y parentescos.</w:t>
            </w:r>
          </w:p>
          <w:p w14:paraId="3E2E8018" w14:textId="77777777" w:rsidR="004F6BF4" w:rsidRPr="00895F75" w:rsidRDefault="004F6BF4" w:rsidP="006E6366">
            <w:pPr>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Comparación del uso del tratamiento de cortesía y el léxico del módulo 7 con el de la lengua propia.</w:t>
            </w:r>
          </w:p>
          <w:p w14:paraId="18F4EBF7" w14:textId="77777777" w:rsidR="004F6BF4" w:rsidRPr="00107302" w:rsidRDefault="004F6BF4" w:rsidP="006E6366">
            <w:pPr>
              <w:rPr>
                <w:rFonts w:ascii="Century Gothic" w:hAnsi="Century Gothic"/>
                <w:b/>
                <w:bCs/>
                <w:sz w:val="16"/>
                <w:szCs w:val="16"/>
                <w:u w:val="single"/>
              </w:rPr>
            </w:pPr>
            <w:r w:rsidRPr="00107302">
              <w:rPr>
                <w:rFonts w:ascii="Century Gothic" w:hAnsi="Century Gothic"/>
                <w:b/>
                <w:bCs/>
                <w:sz w:val="16"/>
                <w:szCs w:val="16"/>
                <w:u w:val="single"/>
              </w:rPr>
              <w:t xml:space="preserve">C. Interculturalidad. </w:t>
            </w:r>
          </w:p>
          <w:p w14:paraId="070D3501"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t xml:space="preserve">− </w:t>
            </w:r>
            <w:r w:rsidRPr="00E33F7F">
              <w:rPr>
                <w:rFonts w:ascii="Century Gothic" w:hAnsi="Century Gothic"/>
                <w:b/>
                <w:sz w:val="16"/>
                <w:szCs w:val="16"/>
              </w:rPr>
              <w:t>La lengua extranjera como medio de comunicación</w:t>
            </w:r>
            <w:r w:rsidRPr="00107302">
              <w:rPr>
                <w:rFonts w:ascii="Century Gothic" w:hAnsi="Century Gothic"/>
                <w:bCs/>
                <w:sz w:val="16"/>
                <w:szCs w:val="16"/>
              </w:rPr>
              <w:t xml:space="preserve"> interpersonal e internacional, como fuente de información, y como herramienta de participación social y de enriquecimiento personal.</w:t>
            </w:r>
          </w:p>
          <w:p w14:paraId="20B72BC6" w14:textId="77777777" w:rsidR="004F6BF4" w:rsidRPr="007644EE" w:rsidRDefault="004F6BF4" w:rsidP="006E6366">
            <w:pPr>
              <w:rPr>
                <w:rFonts w:ascii="Century Gothic" w:hAnsi="Century Gothic"/>
                <w:bCs/>
                <w:i/>
                <w:iCs/>
                <w:color w:val="984806" w:themeColor="accent6" w:themeShade="80"/>
                <w:sz w:val="14"/>
                <w:szCs w:val="14"/>
              </w:rPr>
            </w:pPr>
            <w:r w:rsidRPr="007644EE">
              <w:rPr>
                <w:rFonts w:ascii="Century Gothic" w:hAnsi="Century Gothic"/>
                <w:b/>
                <w:bCs/>
                <w:i/>
                <w:iCs/>
                <w:color w:val="984806" w:themeColor="accent6" w:themeShade="80"/>
                <w:sz w:val="14"/>
                <w:szCs w:val="14"/>
              </w:rPr>
              <w:t>Landeskunde</w:t>
            </w:r>
            <w:r w:rsidRPr="007644EE">
              <w:rPr>
                <w:rFonts w:ascii="Century Gothic" w:hAnsi="Century Gothic"/>
                <w:bCs/>
                <w:i/>
                <w:iCs/>
                <w:color w:val="984806" w:themeColor="accent6" w:themeShade="80"/>
                <w:sz w:val="14"/>
                <w:szCs w:val="14"/>
              </w:rPr>
              <w:t>: Was ist dein Lieblingsfest?: Comparar el modo de celebrar festividades en países de lengua alemana y en España. Leer un texto sobre celebraciones en Austria y Suiza. (l. del alumno, p. 21)</w:t>
            </w:r>
          </w:p>
          <w:p w14:paraId="2E171E8D"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lastRenderedPageBreak/>
              <w:t xml:space="preserve">− Interés e iniciativa en la realización de </w:t>
            </w:r>
            <w:r w:rsidRPr="00E33F7F">
              <w:rPr>
                <w:rFonts w:ascii="Century Gothic" w:hAnsi="Century Gothic"/>
                <w:b/>
                <w:sz w:val="16"/>
                <w:szCs w:val="16"/>
              </w:rPr>
              <w:t>intercambios comunicativos</w:t>
            </w:r>
            <w:r w:rsidRPr="00107302">
              <w:rPr>
                <w:rFonts w:ascii="Century Gothic" w:hAnsi="Century Gothic"/>
                <w:bCs/>
                <w:sz w:val="16"/>
                <w:szCs w:val="16"/>
              </w:rPr>
              <w:t xml:space="preserve"> a través de diferentes medios con hablantes o estudiantes de la lengua extranjera.</w:t>
            </w:r>
          </w:p>
          <w:p w14:paraId="47FBD5F9" w14:textId="77777777" w:rsidR="004F6BF4" w:rsidRPr="00895F75" w:rsidRDefault="004F6BF4" w:rsidP="006E6366">
            <w:pPr>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 xml:space="preserve">Página web de Hueber. </w:t>
            </w:r>
          </w:p>
          <w:p w14:paraId="234C87A0"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t xml:space="preserve">− </w:t>
            </w:r>
            <w:r w:rsidRPr="00E33F7F">
              <w:rPr>
                <w:rFonts w:ascii="Century Gothic" w:hAnsi="Century Gothic"/>
                <w:b/>
                <w:sz w:val="16"/>
                <w:szCs w:val="16"/>
              </w:rPr>
              <w:t>Aspectos socioculturales y sociolingüísticos</w:t>
            </w:r>
            <w:r w:rsidRPr="00107302">
              <w:rPr>
                <w:rFonts w:ascii="Century Gothic" w:hAnsi="Century Gothic"/>
                <w:bCs/>
                <w:sz w:val="16"/>
                <w:szCs w:val="16"/>
              </w:rPr>
              <w:t xml:space="preserve"> de uso común relativos a la vida cotidiana, las condiciones de vida y las relaciones interpersonales; convenciones sociales de uso común; lenguaje no verbal, cortesía lingüística y etiqueta digital; cultura, normas, actitudes, costumbres y valores propios de países dond</w:t>
            </w:r>
            <w:r>
              <w:rPr>
                <w:rFonts w:ascii="Century Gothic" w:hAnsi="Century Gothic"/>
                <w:bCs/>
                <w:sz w:val="16"/>
                <w:szCs w:val="16"/>
              </w:rPr>
              <w:t>e se habla la lengua extranjera.</w:t>
            </w:r>
          </w:p>
          <w:p w14:paraId="49FBDA9E" w14:textId="77777777" w:rsidR="004F6BF4" w:rsidRPr="007644EE" w:rsidRDefault="004F6BF4">
            <w:pPr>
              <w:pStyle w:val="Prrafodelista"/>
              <w:numPr>
                <w:ilvl w:val="0"/>
                <w:numId w:val="35"/>
              </w:numPr>
              <w:spacing w:after="160" w:line="259" w:lineRule="auto"/>
              <w:rPr>
                <w:rFonts w:ascii="Century Gothic" w:hAnsi="Century Gothic"/>
                <w:bCs/>
                <w:sz w:val="16"/>
                <w:szCs w:val="16"/>
              </w:rPr>
            </w:pPr>
            <w:r w:rsidRPr="007644EE">
              <w:rPr>
                <w:rFonts w:ascii="Century Gothic" w:hAnsi="Century Gothic"/>
                <w:bCs/>
                <w:i/>
                <w:iCs/>
                <w:color w:val="984806" w:themeColor="accent6" w:themeShade="80"/>
                <w:sz w:val="14"/>
                <w:szCs w:val="14"/>
              </w:rPr>
              <w:t>Familiarizarse</w:t>
            </w:r>
            <w:r w:rsidRPr="007644EE">
              <w:rPr>
                <w:rFonts w:ascii="Century Gothic" w:hAnsi="Century Gothic"/>
                <w:bCs/>
                <w:sz w:val="16"/>
                <w:szCs w:val="16"/>
              </w:rPr>
              <w:t xml:space="preserve"> </w:t>
            </w:r>
            <w:r w:rsidRPr="007644EE">
              <w:rPr>
                <w:rFonts w:ascii="Century Gothic" w:hAnsi="Century Gothic"/>
                <w:bCs/>
                <w:i/>
                <w:iCs/>
                <w:color w:val="984806" w:themeColor="accent6" w:themeShade="80"/>
                <w:sz w:val="14"/>
                <w:szCs w:val="14"/>
              </w:rPr>
              <w:t>con algunos aspectos</w:t>
            </w:r>
            <w:r w:rsidRPr="007644EE">
              <w:rPr>
                <w:rFonts w:ascii="Century Gothic" w:hAnsi="Century Gothic"/>
                <w:bCs/>
                <w:sz w:val="16"/>
                <w:szCs w:val="16"/>
              </w:rPr>
              <w:t xml:space="preserve"> </w:t>
            </w:r>
            <w:r w:rsidRPr="007644EE">
              <w:rPr>
                <w:rFonts w:ascii="Century Gothic" w:hAnsi="Century Gothic" w:cs="Arial"/>
                <w:b/>
                <w:color w:val="984806" w:themeColor="accent6" w:themeShade="80"/>
                <w:sz w:val="14"/>
                <w:szCs w:val="14"/>
              </w:rPr>
              <w:t>D-A-CH generales.</w:t>
            </w:r>
          </w:p>
          <w:p w14:paraId="5DFEC2E7" w14:textId="77777777" w:rsidR="004F6BF4" w:rsidRPr="00895F75" w:rsidRDefault="004F6BF4">
            <w:pPr>
              <w:pStyle w:val="Prrafodelista"/>
              <w:numPr>
                <w:ilvl w:val="1"/>
                <w:numId w:val="35"/>
              </w:numPr>
              <w:spacing w:after="160" w:line="259" w:lineRule="auto"/>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 xml:space="preserve">Descripción de la habitación de una adolescente. </w:t>
            </w:r>
          </w:p>
          <w:p w14:paraId="1187FA27" w14:textId="77777777" w:rsidR="004F6BF4" w:rsidRPr="00895F75" w:rsidRDefault="004F6BF4">
            <w:pPr>
              <w:pStyle w:val="Prrafodelista"/>
              <w:numPr>
                <w:ilvl w:val="1"/>
                <w:numId w:val="35"/>
              </w:numPr>
              <w:spacing w:after="160" w:line="259" w:lineRule="auto"/>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 xml:space="preserve">-Usar fórmulas coloquiales para aconsejar. </w:t>
            </w:r>
          </w:p>
          <w:p w14:paraId="289462AA" w14:textId="77777777" w:rsidR="004F6BF4" w:rsidRPr="00895F75" w:rsidRDefault="004F6BF4">
            <w:pPr>
              <w:pStyle w:val="Prrafodelista"/>
              <w:numPr>
                <w:ilvl w:val="1"/>
                <w:numId w:val="35"/>
              </w:numPr>
              <w:spacing w:after="160" w:line="259" w:lineRule="auto"/>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Los estereotipos.</w:t>
            </w:r>
          </w:p>
          <w:p w14:paraId="5F99EBF2" w14:textId="77777777" w:rsidR="004F6BF4" w:rsidRPr="00895F75" w:rsidRDefault="004F6BF4">
            <w:pPr>
              <w:pStyle w:val="Prrafodelista"/>
              <w:numPr>
                <w:ilvl w:val="1"/>
                <w:numId w:val="35"/>
              </w:numPr>
              <w:spacing w:after="160" w:line="259" w:lineRule="auto"/>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 xml:space="preserve">Fiestas populares, festividades y celebraciones. </w:t>
            </w:r>
          </w:p>
          <w:p w14:paraId="2EFD9B1A" w14:textId="77777777" w:rsidR="004F6BF4" w:rsidRPr="00895F75" w:rsidRDefault="004F6BF4">
            <w:pPr>
              <w:pStyle w:val="Prrafodelista"/>
              <w:numPr>
                <w:ilvl w:val="1"/>
                <w:numId w:val="35"/>
              </w:numPr>
              <w:spacing w:after="160" w:line="259" w:lineRule="auto"/>
              <w:rPr>
                <w:rFonts w:ascii="Century Gothic" w:hAnsi="Century Gothic"/>
                <w:bCs/>
                <w:i/>
                <w:iCs/>
                <w:color w:val="984806" w:themeColor="accent6" w:themeShade="80"/>
                <w:sz w:val="14"/>
                <w:szCs w:val="14"/>
              </w:rPr>
            </w:pPr>
            <w:r w:rsidRPr="00895F75">
              <w:rPr>
                <w:rFonts w:ascii="Century Gothic" w:hAnsi="Century Gothic"/>
                <w:bCs/>
                <w:i/>
                <w:iCs/>
                <w:color w:val="984806" w:themeColor="accent6" w:themeShade="80"/>
                <w:sz w:val="14"/>
                <w:szCs w:val="14"/>
              </w:rPr>
              <w:t>-Dulces típicos que se tomen en fiestas como Navidad o Pascua.</w:t>
            </w:r>
          </w:p>
          <w:p w14:paraId="5233F568" w14:textId="77777777" w:rsidR="004F6BF4" w:rsidRDefault="004F6BF4">
            <w:pPr>
              <w:pStyle w:val="Prrafodelista"/>
              <w:numPr>
                <w:ilvl w:val="0"/>
                <w:numId w:val="35"/>
              </w:numPr>
              <w:spacing w:after="160" w:line="259" w:lineRule="auto"/>
              <w:rPr>
                <w:rFonts w:ascii="Century Gothic" w:hAnsi="Century Gothic"/>
                <w:bCs/>
                <w:color w:val="984806" w:themeColor="accent6" w:themeShade="80"/>
                <w:sz w:val="14"/>
                <w:szCs w:val="14"/>
              </w:rPr>
            </w:pPr>
            <w:r w:rsidRPr="007644EE">
              <w:rPr>
                <w:rFonts w:ascii="Century Gothic" w:hAnsi="Century Gothic"/>
                <w:b/>
                <w:color w:val="984806" w:themeColor="accent6" w:themeShade="80"/>
                <w:sz w:val="14"/>
                <w:szCs w:val="14"/>
              </w:rPr>
              <w:t>Geografía</w:t>
            </w:r>
            <w:r w:rsidRPr="007644EE">
              <w:rPr>
                <w:rFonts w:ascii="Century Gothic" w:hAnsi="Century Gothic"/>
                <w:bCs/>
                <w:color w:val="984806" w:themeColor="accent6" w:themeShade="80"/>
                <w:sz w:val="14"/>
                <w:szCs w:val="14"/>
              </w:rPr>
              <w:t xml:space="preserve">:  </w:t>
            </w:r>
          </w:p>
          <w:p w14:paraId="2E5A8321" w14:textId="77777777" w:rsidR="004F6BF4" w:rsidRPr="007644EE" w:rsidRDefault="004F6BF4">
            <w:pPr>
              <w:pStyle w:val="Prrafodelista"/>
              <w:numPr>
                <w:ilvl w:val="1"/>
                <w:numId w:val="35"/>
              </w:numPr>
              <w:spacing w:after="160" w:line="259" w:lineRule="auto"/>
              <w:rPr>
                <w:rFonts w:ascii="Century Gothic" w:hAnsi="Century Gothic"/>
                <w:bCs/>
                <w:color w:val="984806" w:themeColor="accent6" w:themeShade="80"/>
                <w:sz w:val="14"/>
                <w:szCs w:val="14"/>
              </w:rPr>
            </w:pPr>
            <w:r w:rsidRPr="007644EE">
              <w:rPr>
                <w:rFonts w:ascii="Century Gothic" w:hAnsi="Century Gothic"/>
                <w:bCs/>
                <w:color w:val="984806" w:themeColor="accent6" w:themeShade="80"/>
                <w:sz w:val="14"/>
                <w:szCs w:val="14"/>
              </w:rPr>
              <w:t>ciudades de Alemania (L19, Ej. 1,4). El alumno se familiariza con los nombres de algunas ciudades alemanas y aprende a situarlas en un mapa.</w:t>
            </w:r>
          </w:p>
          <w:p w14:paraId="6165557D" w14:textId="77777777" w:rsidR="004F6BF4" w:rsidRPr="007644EE" w:rsidRDefault="004F6BF4">
            <w:pPr>
              <w:pStyle w:val="Prrafodelista"/>
              <w:numPr>
                <w:ilvl w:val="1"/>
                <w:numId w:val="35"/>
              </w:numPr>
              <w:spacing w:after="160" w:line="259" w:lineRule="auto"/>
              <w:rPr>
                <w:rFonts w:ascii="Century Gothic" w:hAnsi="Century Gothic"/>
                <w:bCs/>
                <w:color w:val="984806" w:themeColor="accent6" w:themeShade="80"/>
                <w:sz w:val="14"/>
                <w:szCs w:val="14"/>
              </w:rPr>
            </w:pPr>
            <w:r w:rsidRPr="007644EE">
              <w:rPr>
                <w:rFonts w:ascii="Century Gothic" w:hAnsi="Century Gothic"/>
                <w:bCs/>
                <w:color w:val="984806" w:themeColor="accent6" w:themeShade="80"/>
                <w:sz w:val="14"/>
                <w:szCs w:val="14"/>
              </w:rPr>
              <w:t>Actividad extra de la página web:</w:t>
            </w:r>
          </w:p>
          <w:p w14:paraId="078D87B6" w14:textId="77777777" w:rsidR="004F6BF4" w:rsidRPr="007644EE" w:rsidRDefault="005E6223">
            <w:pPr>
              <w:pStyle w:val="Prrafodelista"/>
              <w:numPr>
                <w:ilvl w:val="1"/>
                <w:numId w:val="35"/>
              </w:numPr>
              <w:spacing w:after="160" w:line="259" w:lineRule="auto"/>
              <w:rPr>
                <w:rFonts w:ascii="Century Gothic" w:hAnsi="Century Gothic"/>
                <w:bCs/>
                <w:i/>
                <w:iCs/>
                <w:color w:val="984806" w:themeColor="accent6" w:themeShade="80"/>
                <w:sz w:val="14"/>
                <w:szCs w:val="14"/>
              </w:rPr>
            </w:pPr>
            <w:hyperlink r:id="rId19" w:history="1">
              <w:r w:rsidR="004F6BF4" w:rsidRPr="007644EE">
                <w:rPr>
                  <w:rStyle w:val="Hipervnculo"/>
                  <w:rFonts w:ascii="Century Gothic" w:hAnsi="Century Gothic"/>
                  <w:i/>
                  <w:iCs/>
                  <w:sz w:val="14"/>
                  <w:szCs w:val="14"/>
                </w:rPr>
                <w:t>https://es.hueber.de/sixcms/media.php/36/bfr-a1-CLIL-Geografie-1.pdf</w:t>
              </w:r>
            </w:hyperlink>
          </w:p>
          <w:p w14:paraId="5B9C08CA" w14:textId="77777777" w:rsidR="004F6BF4" w:rsidRDefault="004F6BF4">
            <w:pPr>
              <w:pStyle w:val="Prrafodelista"/>
              <w:numPr>
                <w:ilvl w:val="0"/>
                <w:numId w:val="35"/>
              </w:numPr>
              <w:spacing w:after="160" w:line="259" w:lineRule="auto"/>
              <w:rPr>
                <w:rFonts w:ascii="Century Gothic" w:hAnsi="Century Gothic"/>
                <w:bCs/>
                <w:color w:val="984806" w:themeColor="accent6" w:themeShade="80"/>
                <w:sz w:val="14"/>
                <w:szCs w:val="14"/>
              </w:rPr>
            </w:pPr>
            <w:r w:rsidRPr="007644EE">
              <w:rPr>
                <w:rFonts w:ascii="Century Gothic" w:hAnsi="Century Gothic"/>
                <w:b/>
                <w:color w:val="984806" w:themeColor="accent6" w:themeShade="80"/>
                <w:sz w:val="14"/>
                <w:szCs w:val="14"/>
              </w:rPr>
              <w:t>Valores Éticos</w:t>
            </w:r>
            <w:r w:rsidRPr="007644EE">
              <w:rPr>
                <w:rFonts w:ascii="Century Gothic" w:hAnsi="Century Gothic"/>
                <w:bCs/>
                <w:color w:val="984806" w:themeColor="accent6" w:themeShade="80"/>
                <w:sz w:val="14"/>
                <w:szCs w:val="14"/>
              </w:rPr>
              <w:t xml:space="preserve">: </w:t>
            </w:r>
          </w:p>
          <w:p w14:paraId="0C0A05A7" w14:textId="77777777" w:rsidR="004F6BF4" w:rsidRPr="007644EE" w:rsidRDefault="004F6BF4">
            <w:pPr>
              <w:pStyle w:val="Prrafodelista"/>
              <w:numPr>
                <w:ilvl w:val="1"/>
                <w:numId w:val="35"/>
              </w:numPr>
              <w:spacing w:after="160" w:line="259" w:lineRule="auto"/>
              <w:rPr>
                <w:rFonts w:ascii="Century Gothic" w:hAnsi="Century Gothic"/>
                <w:bCs/>
                <w:color w:val="984806" w:themeColor="accent6" w:themeShade="80"/>
                <w:sz w:val="14"/>
                <w:szCs w:val="14"/>
              </w:rPr>
            </w:pPr>
            <w:r w:rsidRPr="007644EE">
              <w:rPr>
                <w:rFonts w:ascii="Century Gothic" w:hAnsi="Century Gothic"/>
                <w:bCs/>
                <w:color w:val="984806" w:themeColor="accent6" w:themeShade="80"/>
                <w:sz w:val="14"/>
                <w:szCs w:val="14"/>
              </w:rPr>
              <w:lastRenderedPageBreak/>
              <w:t>los estereotipos (L20, Ej. 7a)</w:t>
            </w:r>
          </w:p>
          <w:p w14:paraId="77878A17" w14:textId="77777777" w:rsidR="004F6BF4" w:rsidRPr="007644EE" w:rsidRDefault="004F6BF4">
            <w:pPr>
              <w:pStyle w:val="Prrafodelista"/>
              <w:numPr>
                <w:ilvl w:val="1"/>
                <w:numId w:val="35"/>
              </w:numPr>
              <w:spacing w:after="160" w:line="259" w:lineRule="auto"/>
              <w:rPr>
                <w:rFonts w:ascii="Century Gothic" w:hAnsi="Century Gothic"/>
                <w:bCs/>
                <w:i/>
                <w:iCs/>
                <w:color w:val="984806" w:themeColor="accent6" w:themeShade="80"/>
                <w:sz w:val="14"/>
                <w:szCs w:val="14"/>
              </w:rPr>
            </w:pPr>
            <w:r w:rsidRPr="007644EE">
              <w:rPr>
                <w:rFonts w:ascii="Century Gothic" w:hAnsi="Century Gothic"/>
                <w:b/>
                <w:i/>
                <w:iCs/>
                <w:color w:val="984806" w:themeColor="accent6" w:themeShade="80"/>
                <w:sz w:val="14"/>
                <w:szCs w:val="14"/>
              </w:rPr>
              <w:t>Educación socioemocional:</w:t>
            </w:r>
            <w:r w:rsidRPr="007644EE">
              <w:rPr>
                <w:rFonts w:ascii="Century Gothic" w:hAnsi="Century Gothic"/>
                <w:bCs/>
                <w:i/>
                <w:iCs/>
                <w:color w:val="984806" w:themeColor="accent6" w:themeShade="80"/>
                <w:sz w:val="14"/>
                <w:szCs w:val="14"/>
              </w:rPr>
              <w:t xml:space="preserve"> </w:t>
            </w:r>
            <w:r w:rsidRPr="007644EE">
              <w:rPr>
                <w:rFonts w:ascii="Century Gothic" w:hAnsi="Century Gothic"/>
                <w:bCs/>
                <w:color w:val="984806" w:themeColor="accent6" w:themeShade="80"/>
                <w:sz w:val="14"/>
                <w:szCs w:val="14"/>
              </w:rPr>
              <w:t>reflexión acerca de los estereotipos en la sociedad actual (L20).</w:t>
            </w:r>
          </w:p>
          <w:p w14:paraId="25C99DED" w14:textId="77777777" w:rsidR="004F6BF4" w:rsidRPr="0002349F" w:rsidRDefault="004F6BF4" w:rsidP="006E6366">
            <w:pPr>
              <w:rPr>
                <w:rFonts w:ascii="Century Gothic" w:hAnsi="Century Gothic"/>
                <w:bCs/>
                <w:sz w:val="16"/>
                <w:szCs w:val="16"/>
              </w:rPr>
            </w:pPr>
            <w:r w:rsidRPr="0002349F">
              <w:rPr>
                <w:rFonts w:ascii="Century Gothic" w:hAnsi="Century Gothic"/>
                <w:bCs/>
                <w:sz w:val="16"/>
                <w:szCs w:val="16"/>
              </w:rPr>
              <w:t xml:space="preserve">− Estrategias de uso común para entender y apreciar la </w:t>
            </w:r>
            <w:r w:rsidRPr="0002349F">
              <w:rPr>
                <w:rFonts w:ascii="Century Gothic" w:hAnsi="Century Gothic"/>
                <w:b/>
                <w:sz w:val="16"/>
                <w:szCs w:val="16"/>
              </w:rPr>
              <w:t>diversidad lingüística, cultural y artística</w:t>
            </w:r>
            <w:r w:rsidRPr="0002349F">
              <w:rPr>
                <w:rFonts w:ascii="Century Gothic" w:hAnsi="Century Gothic"/>
                <w:bCs/>
                <w:sz w:val="16"/>
                <w:szCs w:val="16"/>
              </w:rPr>
              <w:t xml:space="preserve">, atendiendo a </w:t>
            </w:r>
            <w:r w:rsidRPr="0002349F">
              <w:rPr>
                <w:rFonts w:ascii="Century Gothic" w:hAnsi="Century Gothic"/>
                <w:b/>
                <w:sz w:val="16"/>
                <w:szCs w:val="16"/>
              </w:rPr>
              <w:t>valores ecosociales y democráticos</w:t>
            </w:r>
            <w:r w:rsidRPr="0002349F">
              <w:rPr>
                <w:rFonts w:ascii="Century Gothic" w:hAnsi="Century Gothic"/>
                <w:bCs/>
                <w:sz w:val="16"/>
                <w:szCs w:val="16"/>
              </w:rPr>
              <w:t>.</w:t>
            </w:r>
          </w:p>
          <w:p w14:paraId="42BC5375" w14:textId="77777777" w:rsidR="004F6BF4" w:rsidRPr="00303377" w:rsidRDefault="004F6BF4" w:rsidP="006E6366">
            <w:pPr>
              <w:rPr>
                <w:rFonts w:ascii="Century Gothic" w:hAnsi="Century Gothic" w:cs="Arial"/>
                <w:bCs/>
                <w:color w:val="984806" w:themeColor="accent6" w:themeShade="80"/>
                <w:sz w:val="14"/>
                <w:szCs w:val="14"/>
              </w:rPr>
            </w:pPr>
            <w:r w:rsidRPr="0002349F">
              <w:rPr>
                <w:rFonts w:ascii="Century Gothic" w:hAnsi="Century Gothic" w:cs="Arial"/>
                <w:b/>
                <w:i/>
                <w:iCs/>
                <w:color w:val="984806" w:themeColor="accent6" w:themeShade="80"/>
                <w:sz w:val="14"/>
                <w:szCs w:val="14"/>
              </w:rPr>
              <w:t>ODS 3.</w:t>
            </w:r>
            <w:r w:rsidRPr="0002349F">
              <w:rPr>
                <w:rFonts w:ascii="Century Gothic" w:hAnsi="Century Gothic" w:cs="Arial"/>
                <w:bCs/>
                <w:i/>
                <w:iCs/>
                <w:color w:val="984806" w:themeColor="accent6" w:themeShade="80"/>
                <w:sz w:val="14"/>
                <w:szCs w:val="14"/>
              </w:rPr>
              <w:t xml:space="preserve"> </w:t>
            </w:r>
            <w:r w:rsidRPr="0002349F">
              <w:rPr>
                <w:rFonts w:ascii="Century Gothic" w:hAnsi="Century Gothic" w:cs="Arial"/>
                <w:b/>
                <w:i/>
                <w:iCs/>
                <w:color w:val="984806" w:themeColor="accent6" w:themeShade="80"/>
                <w:sz w:val="14"/>
                <w:szCs w:val="14"/>
              </w:rPr>
              <w:t xml:space="preserve">Buena salud. </w:t>
            </w:r>
            <w:r w:rsidRPr="0002349F">
              <w:rPr>
                <w:rFonts w:ascii="Century Gothic" w:hAnsi="Century Gothic" w:cs="Arial"/>
                <w:bCs/>
                <w:color w:val="984806" w:themeColor="accent6" w:themeShade="80"/>
                <w:sz w:val="14"/>
                <w:szCs w:val="14"/>
              </w:rPr>
              <w:t>Valoración de la importancia de los estados de ánimo (L20).</w:t>
            </w:r>
          </w:p>
          <w:p w14:paraId="4DDA787C" w14:textId="77777777" w:rsidR="004F6BF4" w:rsidRPr="0002349F" w:rsidRDefault="004F6BF4" w:rsidP="006E6366">
            <w:pPr>
              <w:rPr>
                <w:rFonts w:ascii="Century Gothic" w:hAnsi="Century Gothic"/>
                <w:bCs/>
                <w:color w:val="984806" w:themeColor="accent6" w:themeShade="80"/>
                <w:sz w:val="14"/>
                <w:szCs w:val="14"/>
              </w:rPr>
            </w:pPr>
            <w:r w:rsidRPr="0002349F">
              <w:rPr>
                <w:rFonts w:ascii="Century Gothic" w:hAnsi="Century Gothic" w:cs="Arial"/>
                <w:b/>
                <w:i/>
                <w:iCs/>
                <w:color w:val="984806" w:themeColor="accent6" w:themeShade="80"/>
                <w:sz w:val="14"/>
                <w:szCs w:val="14"/>
              </w:rPr>
              <w:t>ODS 5</w:t>
            </w:r>
            <w:r w:rsidRPr="0002349F">
              <w:rPr>
                <w:rFonts w:ascii="Century Gothic" w:hAnsi="Century Gothic" w:cs="Arial"/>
                <w:i/>
                <w:iCs/>
                <w:color w:val="984806" w:themeColor="accent6" w:themeShade="80"/>
                <w:sz w:val="14"/>
                <w:szCs w:val="14"/>
              </w:rPr>
              <w:t xml:space="preserve">. </w:t>
            </w:r>
            <w:r w:rsidRPr="0002349F">
              <w:rPr>
                <w:rFonts w:ascii="Century Gothic" w:hAnsi="Century Gothic" w:cs="Arial"/>
                <w:b/>
                <w:bCs/>
                <w:i/>
                <w:iCs/>
                <w:color w:val="984806" w:themeColor="accent6" w:themeShade="80"/>
                <w:sz w:val="14"/>
                <w:szCs w:val="14"/>
              </w:rPr>
              <w:t>Igualdad de género</w:t>
            </w:r>
            <w:r w:rsidRPr="0002349F">
              <w:rPr>
                <w:rFonts w:ascii="Century Gothic" w:hAnsi="Century Gothic" w:cs="Arial"/>
                <w:i/>
                <w:iCs/>
                <w:color w:val="984806" w:themeColor="accent6" w:themeShade="80"/>
                <w:sz w:val="14"/>
                <w:szCs w:val="14"/>
              </w:rPr>
              <w:t>.</w:t>
            </w:r>
            <w:r w:rsidRPr="0002349F">
              <w:rPr>
                <w:rFonts w:ascii="Century Gothic" w:hAnsi="Century Gothic"/>
                <w:bCs/>
                <w:i/>
                <w:iCs/>
                <w:color w:val="984806" w:themeColor="accent6" w:themeShade="80"/>
                <w:sz w:val="14"/>
                <w:szCs w:val="14"/>
              </w:rPr>
              <w:t xml:space="preserve"> </w:t>
            </w:r>
            <w:r w:rsidRPr="0002349F">
              <w:rPr>
                <w:rFonts w:ascii="Century Gothic" w:hAnsi="Century Gothic"/>
                <w:bCs/>
                <w:color w:val="984806" w:themeColor="accent6" w:themeShade="80"/>
                <w:sz w:val="14"/>
                <w:szCs w:val="14"/>
              </w:rPr>
              <w:t>Reflexión sobre los estereotipos de género en la sociedad actual (L20)</w:t>
            </w:r>
          </w:p>
          <w:p w14:paraId="514D03BD" w14:textId="77777777" w:rsidR="004F6BF4" w:rsidRPr="0002349F" w:rsidRDefault="004F6BF4" w:rsidP="006E6366">
            <w:pPr>
              <w:autoSpaceDE w:val="0"/>
              <w:autoSpaceDN w:val="0"/>
              <w:adjustRightInd w:val="0"/>
              <w:rPr>
                <w:rFonts w:ascii="Century Gothic" w:hAnsi="Century Gothic" w:cs="Tahoma"/>
                <w:i/>
                <w:iCs/>
                <w:color w:val="984806" w:themeColor="accent6" w:themeShade="80"/>
                <w:sz w:val="14"/>
                <w:szCs w:val="14"/>
              </w:rPr>
            </w:pPr>
            <w:r w:rsidRPr="0002349F">
              <w:rPr>
                <w:rFonts w:ascii="Century Gothic" w:hAnsi="Century Gothic" w:cs="Tahoma"/>
                <w:i/>
                <w:iCs/>
                <w:color w:val="984806" w:themeColor="accent6" w:themeShade="80"/>
                <w:sz w:val="14"/>
                <w:szCs w:val="14"/>
              </w:rPr>
              <w:t xml:space="preserve"> Participar en trabajos en grupo con igualdad de género.</w:t>
            </w:r>
          </w:p>
          <w:p w14:paraId="12954992" w14:textId="77777777" w:rsidR="004F6BF4" w:rsidRPr="0002349F" w:rsidRDefault="004F6BF4" w:rsidP="006E6366">
            <w:pPr>
              <w:rPr>
                <w:rFonts w:ascii="Century Gothic" w:hAnsi="Century Gothic" w:cs="Arial"/>
                <w:sz w:val="14"/>
                <w:szCs w:val="14"/>
              </w:rPr>
            </w:pPr>
            <w:r w:rsidRPr="0002349F">
              <w:rPr>
                <w:rFonts w:ascii="Century Gothic" w:hAnsi="Century Gothic" w:cs="Tahoma"/>
                <w:b/>
                <w:bCs/>
                <w:i/>
                <w:iCs/>
                <w:color w:val="984806" w:themeColor="accent6" w:themeShade="80"/>
                <w:sz w:val="14"/>
                <w:szCs w:val="14"/>
              </w:rPr>
              <w:t>Projekt:</w:t>
            </w:r>
            <w:r w:rsidRPr="0002349F">
              <w:rPr>
                <w:rFonts w:ascii="Century Gothic" w:hAnsi="Century Gothic" w:cs="Tahoma"/>
                <w:i/>
                <w:iCs/>
                <w:color w:val="984806" w:themeColor="accent6" w:themeShade="80"/>
                <w:sz w:val="14"/>
                <w:szCs w:val="14"/>
              </w:rPr>
              <w:t xml:space="preserve"> </w:t>
            </w:r>
            <w:r w:rsidRPr="0002349F">
              <w:rPr>
                <w:rFonts w:ascii="Century Gothic" w:hAnsi="Century Gothic" w:cs="Arial"/>
                <w:sz w:val="14"/>
                <w:szCs w:val="14"/>
              </w:rPr>
              <w:t>„</w:t>
            </w:r>
            <w:r w:rsidRPr="0002349F">
              <w:t xml:space="preserve"> </w:t>
            </w:r>
            <w:r w:rsidRPr="0002349F">
              <w:rPr>
                <w:rFonts w:ascii="Century Gothic" w:hAnsi="Century Gothic" w:cs="Arial"/>
                <w:i/>
                <w:iCs/>
                <w:color w:val="984806" w:themeColor="accent6" w:themeShade="80"/>
                <w:sz w:val="14"/>
                <w:szCs w:val="14"/>
              </w:rPr>
              <w:t>Wir machen ein Fest</w:t>
            </w:r>
            <w:r w:rsidRPr="0002349F">
              <w:rPr>
                <w:rFonts w:ascii="Century Gothic" w:hAnsi="Century Gothic" w:cs="Arial"/>
                <w:color w:val="984806" w:themeColor="accent6" w:themeShade="80"/>
                <w:sz w:val="14"/>
                <w:szCs w:val="14"/>
              </w:rPr>
              <w:t>“(L19-L20,L21, l. del alumno, p. 21): El alumno interactúa a todos los niveles, de forma individual, en parejas y en grupo, con un especial hincapié en el „</w:t>
            </w:r>
            <w:r w:rsidRPr="0002349F">
              <w:rPr>
                <w:rFonts w:ascii="Century Gothic" w:hAnsi="Century Gothic" w:cs="Arial"/>
                <w:i/>
                <w:iCs/>
                <w:color w:val="984806" w:themeColor="accent6" w:themeShade="80"/>
                <w:sz w:val="14"/>
                <w:szCs w:val="14"/>
              </w:rPr>
              <w:t>Kooperatives Lernen</w:t>
            </w:r>
            <w:r w:rsidRPr="0002349F">
              <w:rPr>
                <w:rFonts w:ascii="Century Gothic" w:hAnsi="Century Gothic" w:cs="Arial"/>
                <w:color w:val="984806" w:themeColor="accent6" w:themeShade="80"/>
                <w:sz w:val="14"/>
                <w:szCs w:val="14"/>
              </w:rPr>
              <w:t>“</w:t>
            </w:r>
          </w:p>
          <w:p w14:paraId="04342CB3" w14:textId="77777777" w:rsidR="004F6BF4" w:rsidRPr="0002349F" w:rsidRDefault="004F6BF4" w:rsidP="006E6366">
            <w:pPr>
              <w:rPr>
                <w:rFonts w:ascii="Century Gothic" w:hAnsi="Century Gothic" w:cs="Arial"/>
                <w:bCs/>
                <w:color w:val="984806" w:themeColor="accent6" w:themeShade="80"/>
                <w:sz w:val="14"/>
                <w:szCs w:val="14"/>
              </w:rPr>
            </w:pPr>
            <w:r w:rsidRPr="0002349F">
              <w:rPr>
                <w:rFonts w:ascii="Century Gothic" w:hAnsi="Century Gothic" w:cs="Arial"/>
                <w:b/>
                <w:i/>
                <w:iCs/>
                <w:color w:val="984806" w:themeColor="accent6" w:themeShade="80"/>
                <w:sz w:val="14"/>
                <w:szCs w:val="14"/>
              </w:rPr>
              <w:t>ODS 11. Ciudades y comunidades sostenibles</w:t>
            </w:r>
            <w:r w:rsidRPr="0002349F">
              <w:rPr>
                <w:rFonts w:ascii="Century Gothic" w:hAnsi="Century Gothic" w:cs="Arial"/>
                <w:bCs/>
                <w:color w:val="984806" w:themeColor="accent6" w:themeShade="80"/>
                <w:sz w:val="14"/>
                <w:szCs w:val="14"/>
              </w:rPr>
              <w:t>. Reflexionar sobre el papel de la vivienda en la sociedad actual (L19).</w:t>
            </w:r>
          </w:p>
          <w:p w14:paraId="60A38D84" w14:textId="77777777" w:rsidR="004F6BF4" w:rsidRPr="0002349F" w:rsidRDefault="004F6BF4" w:rsidP="006E6366">
            <w:pPr>
              <w:rPr>
                <w:rFonts w:ascii="Century Gothic" w:hAnsi="Century Gothic" w:cs="Arial"/>
                <w:i/>
                <w:iCs/>
                <w:color w:val="984806" w:themeColor="accent6" w:themeShade="80"/>
                <w:sz w:val="14"/>
                <w:szCs w:val="14"/>
              </w:rPr>
            </w:pPr>
            <w:r w:rsidRPr="0002349F">
              <w:rPr>
                <w:rFonts w:ascii="Century Gothic" w:hAnsi="Century Gothic" w:cs="Arial"/>
                <w:b/>
                <w:bCs/>
                <w:i/>
                <w:iCs/>
                <w:color w:val="984806" w:themeColor="accent6" w:themeShade="80"/>
                <w:sz w:val="14"/>
                <w:szCs w:val="14"/>
              </w:rPr>
              <w:t>ODS16. Paz, Justicia e Instituciones Sólidas</w:t>
            </w:r>
            <w:r w:rsidRPr="0002349F">
              <w:rPr>
                <w:rFonts w:ascii="Century Gothic" w:hAnsi="Century Gothic" w:cs="Arial"/>
                <w:i/>
                <w:iCs/>
                <w:color w:val="984806" w:themeColor="accent6" w:themeShade="80"/>
                <w:sz w:val="14"/>
                <w:szCs w:val="14"/>
              </w:rPr>
              <w:t xml:space="preserve">. </w:t>
            </w:r>
            <w:r w:rsidRPr="0002349F">
              <w:t xml:space="preserve"> </w:t>
            </w:r>
            <w:r w:rsidRPr="0002349F">
              <w:rPr>
                <w:rFonts w:ascii="Century Gothic" w:hAnsi="Century Gothic" w:cs="Arial"/>
                <w:bCs/>
                <w:color w:val="984806" w:themeColor="accent6" w:themeShade="80"/>
                <w:sz w:val="14"/>
                <w:szCs w:val="14"/>
              </w:rPr>
              <w:t>Interés y respeto por las celebraciones culturales de los países de habla alemana (L21).</w:t>
            </w:r>
          </w:p>
          <w:p w14:paraId="7D78ED85" w14:textId="77777777" w:rsidR="004F6BF4" w:rsidRPr="00AB1B4C" w:rsidRDefault="004F6BF4" w:rsidP="006E6366">
            <w:pPr>
              <w:rPr>
                <w:rFonts w:ascii="Century Gothic" w:hAnsi="Century Gothic" w:cs="Arial"/>
                <w:bCs/>
                <w:color w:val="984806" w:themeColor="accent6" w:themeShade="80"/>
                <w:sz w:val="14"/>
                <w:szCs w:val="14"/>
              </w:rPr>
            </w:pPr>
            <w:r w:rsidRPr="0002349F">
              <w:rPr>
                <w:rFonts w:ascii="Century Gothic" w:hAnsi="Century Gothic" w:cs="Arial"/>
                <w:b/>
                <w:i/>
                <w:iCs/>
                <w:color w:val="984806" w:themeColor="accent6" w:themeShade="80"/>
                <w:sz w:val="14"/>
                <w:szCs w:val="14"/>
              </w:rPr>
              <w:t>ODS 12.</w:t>
            </w:r>
            <w:r w:rsidRPr="0002349F">
              <w:rPr>
                <w:rFonts w:ascii="Century Gothic" w:hAnsi="Century Gothic" w:cs="Arial"/>
                <w:bCs/>
                <w:i/>
                <w:iCs/>
                <w:color w:val="984806" w:themeColor="accent6" w:themeShade="80"/>
                <w:sz w:val="14"/>
                <w:szCs w:val="14"/>
              </w:rPr>
              <w:t xml:space="preserve"> </w:t>
            </w:r>
            <w:r w:rsidRPr="0002349F">
              <w:rPr>
                <w:rFonts w:ascii="Century Gothic" w:hAnsi="Century Gothic" w:cs="Arial"/>
                <w:b/>
                <w:i/>
                <w:iCs/>
                <w:color w:val="984806" w:themeColor="accent6" w:themeShade="80"/>
                <w:sz w:val="14"/>
                <w:szCs w:val="14"/>
              </w:rPr>
              <w:t xml:space="preserve">Producción y consumo responsables. </w:t>
            </w:r>
            <w:r w:rsidRPr="0002349F">
              <w:rPr>
                <w:rFonts w:ascii="Century Gothic" w:hAnsi="Century Gothic" w:cs="Arial"/>
                <w:bCs/>
                <w:color w:val="984806" w:themeColor="accent6" w:themeShade="80"/>
                <w:sz w:val="14"/>
                <w:szCs w:val="14"/>
              </w:rPr>
              <w:t>Reflexionar sobre el papel de la vivienda en la sociedad actual (L19). Ver la importancia de tener una actitud ordenada y organizada en el hogar (L19)</w:t>
            </w:r>
          </w:p>
          <w:p w14:paraId="233D0F17" w14:textId="77777777" w:rsidR="004F6BF4" w:rsidRDefault="004F6BF4" w:rsidP="006E6366">
            <w:pPr>
              <w:rPr>
                <w:rFonts w:ascii="Century Gothic" w:hAnsi="Century Gothic"/>
                <w:bCs/>
                <w:sz w:val="16"/>
                <w:szCs w:val="16"/>
              </w:rPr>
            </w:pPr>
            <w:r w:rsidRPr="00107302">
              <w:rPr>
                <w:rFonts w:ascii="Century Gothic" w:hAnsi="Century Gothic"/>
                <w:bCs/>
                <w:sz w:val="16"/>
                <w:szCs w:val="16"/>
              </w:rPr>
              <w:t xml:space="preserve">− Estrategias de uso común de </w:t>
            </w:r>
            <w:r w:rsidRPr="00E33F7F">
              <w:rPr>
                <w:rFonts w:ascii="Century Gothic" w:hAnsi="Century Gothic"/>
                <w:b/>
                <w:sz w:val="16"/>
                <w:szCs w:val="16"/>
              </w:rPr>
              <w:t>detección y actuación ante usos</w:t>
            </w:r>
            <w:r w:rsidRPr="00107302">
              <w:rPr>
                <w:rFonts w:ascii="Century Gothic" w:hAnsi="Century Gothic"/>
                <w:bCs/>
                <w:sz w:val="16"/>
                <w:szCs w:val="16"/>
              </w:rPr>
              <w:t xml:space="preserve"> </w:t>
            </w:r>
            <w:r w:rsidRPr="00E33F7F">
              <w:rPr>
                <w:rFonts w:ascii="Century Gothic" w:hAnsi="Century Gothic"/>
                <w:b/>
                <w:sz w:val="16"/>
                <w:szCs w:val="16"/>
              </w:rPr>
              <w:t>discriminatorios del lenguaje verbal y no verbal</w:t>
            </w:r>
            <w:r w:rsidRPr="00107302">
              <w:rPr>
                <w:rFonts w:ascii="Century Gothic" w:hAnsi="Century Gothic"/>
                <w:bCs/>
                <w:sz w:val="16"/>
                <w:szCs w:val="16"/>
              </w:rPr>
              <w:t>.</w:t>
            </w:r>
          </w:p>
          <w:p w14:paraId="78789DEC" w14:textId="77777777" w:rsidR="004F6BF4" w:rsidRPr="00AB1B4C" w:rsidRDefault="004F6BF4" w:rsidP="006E6366">
            <w:pPr>
              <w:rPr>
                <w:rFonts w:ascii="Century Gothic" w:hAnsi="Century Gothic"/>
                <w:bCs/>
                <w:color w:val="984806" w:themeColor="accent6" w:themeShade="80"/>
                <w:sz w:val="14"/>
                <w:szCs w:val="14"/>
              </w:rPr>
            </w:pPr>
            <w:r w:rsidRPr="00AB1B4C">
              <w:rPr>
                <w:rFonts w:ascii="Century Gothic" w:hAnsi="Century Gothic"/>
                <w:bCs/>
                <w:color w:val="984806" w:themeColor="accent6" w:themeShade="80"/>
                <w:sz w:val="14"/>
                <w:szCs w:val="14"/>
              </w:rPr>
              <w:t xml:space="preserve">Interés y respeto por las celebraciones culturales de los países de habla alemana </w:t>
            </w:r>
            <w:r w:rsidRPr="00303377">
              <w:rPr>
                <w:rFonts w:ascii="Century Gothic" w:hAnsi="Century Gothic"/>
                <w:bCs/>
                <w:color w:val="984806" w:themeColor="accent6" w:themeShade="80"/>
                <w:sz w:val="14"/>
                <w:szCs w:val="14"/>
              </w:rPr>
              <w:t>(L20)</w:t>
            </w:r>
            <w:r>
              <w:rPr>
                <w:rFonts w:ascii="Century Gothic" w:hAnsi="Century Gothic"/>
                <w:bCs/>
                <w:color w:val="984806" w:themeColor="accent6" w:themeShade="80"/>
                <w:sz w:val="14"/>
                <w:szCs w:val="14"/>
              </w:rPr>
              <w:t xml:space="preserve">. </w:t>
            </w:r>
            <w:r w:rsidRPr="00303377">
              <w:rPr>
                <w:rFonts w:ascii="Century Gothic" w:hAnsi="Century Gothic"/>
                <w:bCs/>
                <w:color w:val="984806" w:themeColor="accent6" w:themeShade="80"/>
                <w:sz w:val="14"/>
                <w:szCs w:val="14"/>
              </w:rPr>
              <w:t>Reflexión sobre los estereotipos de género en la sociedad actual</w:t>
            </w:r>
            <w:r>
              <w:rPr>
                <w:rFonts w:ascii="Century Gothic" w:hAnsi="Century Gothic"/>
                <w:bCs/>
                <w:color w:val="984806" w:themeColor="accent6" w:themeShade="80"/>
                <w:sz w:val="14"/>
                <w:szCs w:val="14"/>
              </w:rPr>
              <w:t xml:space="preserve"> </w:t>
            </w:r>
            <w:r w:rsidRPr="00AB1B4C">
              <w:rPr>
                <w:rFonts w:ascii="Century Gothic" w:hAnsi="Century Gothic"/>
                <w:bCs/>
                <w:color w:val="984806" w:themeColor="accent6" w:themeShade="80"/>
                <w:sz w:val="14"/>
                <w:szCs w:val="14"/>
              </w:rPr>
              <w:t>(L21)</w:t>
            </w:r>
            <w:r>
              <w:rPr>
                <w:rFonts w:ascii="Century Gothic" w:hAnsi="Century Gothic"/>
                <w:bCs/>
                <w:color w:val="984806" w:themeColor="accent6" w:themeShade="80"/>
                <w:sz w:val="14"/>
                <w:szCs w:val="14"/>
              </w:rPr>
              <w:t>.</w:t>
            </w:r>
          </w:p>
          <w:p w14:paraId="464F6C42" w14:textId="77777777" w:rsidR="004F6BF4" w:rsidRPr="004F6BF4" w:rsidRDefault="004F6BF4" w:rsidP="006E6366">
            <w:pPr>
              <w:rPr>
                <w:rFonts w:ascii="Century Gothic" w:hAnsi="Century Gothic" w:cs="Arial"/>
                <w:b/>
                <w:bCs/>
                <w:sz w:val="16"/>
                <w:szCs w:val="16"/>
                <w:highlight w:val="yellow"/>
                <w:u w:color="F2F2F2"/>
              </w:rPr>
            </w:pPr>
          </w:p>
        </w:tc>
      </w:tr>
      <w:tr w:rsidR="004F6BF4" w:rsidRPr="00241317" w14:paraId="53F98983" w14:textId="77777777" w:rsidTr="000C596C">
        <w:trPr>
          <w:trHeight w:val="457"/>
        </w:trPr>
        <w:tc>
          <w:tcPr>
            <w:tcW w:w="947" w:type="pct"/>
            <w:vMerge/>
            <w:shd w:val="clear" w:color="auto" w:fill="auto"/>
          </w:tcPr>
          <w:p w14:paraId="3BC8AD4A" w14:textId="77777777" w:rsidR="004F6BF4" w:rsidRPr="00566A89" w:rsidRDefault="004F6BF4" w:rsidP="006E6366">
            <w:pPr>
              <w:rPr>
                <w:rFonts w:ascii="Century Gothic" w:hAnsi="Century Gothic"/>
                <w:bCs/>
                <w:sz w:val="16"/>
                <w:szCs w:val="16"/>
                <w:highlight w:val="cyan"/>
              </w:rPr>
            </w:pPr>
          </w:p>
        </w:tc>
        <w:tc>
          <w:tcPr>
            <w:tcW w:w="847" w:type="pct"/>
            <w:vMerge/>
            <w:shd w:val="clear" w:color="auto" w:fill="auto"/>
          </w:tcPr>
          <w:p w14:paraId="1CACD09E" w14:textId="77777777" w:rsidR="004F6BF4" w:rsidRPr="00566A89" w:rsidRDefault="004F6BF4" w:rsidP="006E6366">
            <w:pPr>
              <w:rPr>
                <w:rFonts w:ascii="Century Gothic" w:hAnsi="Century Gothic"/>
                <w:sz w:val="16"/>
                <w:szCs w:val="16"/>
                <w:highlight w:val="cyan"/>
              </w:rPr>
            </w:pPr>
          </w:p>
        </w:tc>
        <w:tc>
          <w:tcPr>
            <w:tcW w:w="804" w:type="pct"/>
            <w:shd w:val="clear" w:color="auto" w:fill="auto"/>
          </w:tcPr>
          <w:p w14:paraId="2CCC03FB" w14:textId="77777777" w:rsidR="004F6BF4" w:rsidRPr="00566A89" w:rsidRDefault="004F6BF4" w:rsidP="006E6366">
            <w:pPr>
              <w:rPr>
                <w:rFonts w:ascii="Century Gothic" w:hAnsi="Century Gothic"/>
                <w:bCs/>
                <w:sz w:val="16"/>
                <w:szCs w:val="16"/>
              </w:rPr>
            </w:pPr>
            <w:r w:rsidRPr="00566A89">
              <w:rPr>
                <w:rFonts w:ascii="Century Gothic" w:hAnsi="Century Gothic"/>
                <w:bCs/>
                <w:sz w:val="16"/>
                <w:szCs w:val="16"/>
              </w:rPr>
              <w:t xml:space="preserve">1.2. </w:t>
            </w:r>
            <w:r w:rsidRPr="00566A89">
              <w:rPr>
                <w:rFonts w:ascii="Century Gothic" w:hAnsi="Century Gothic"/>
                <w:b/>
                <w:bCs/>
                <w:sz w:val="16"/>
                <w:szCs w:val="16"/>
              </w:rPr>
              <w:t>Interpretar y valorar</w:t>
            </w:r>
            <w:r w:rsidRPr="00566A89">
              <w:rPr>
                <w:rFonts w:ascii="Century Gothic" w:hAnsi="Century Gothic"/>
                <w:bCs/>
                <w:sz w:val="16"/>
                <w:szCs w:val="16"/>
              </w:rPr>
              <w:t xml:space="preserve"> el contenido y los rasgos discursivos de </w:t>
            </w:r>
            <w:r w:rsidRPr="00566A89">
              <w:rPr>
                <w:rFonts w:ascii="Century Gothic" w:hAnsi="Century Gothic"/>
                <w:b/>
                <w:bCs/>
                <w:sz w:val="16"/>
                <w:szCs w:val="16"/>
              </w:rPr>
              <w:t>textos progresivamente más complejos</w:t>
            </w:r>
            <w:r w:rsidRPr="00566A89">
              <w:rPr>
                <w:rFonts w:ascii="Century Gothic" w:hAnsi="Century Gothic"/>
                <w:bCs/>
                <w:sz w:val="16"/>
                <w:szCs w:val="16"/>
              </w:rPr>
              <w:t xml:space="preserve"> propios de los ámbitos de las relaciones interpersonales, de los medios de comunicación social y del aprendizaje, así como de textos literarios adecuados al nivel de madurez del alumnado.</w:t>
            </w:r>
          </w:p>
        </w:tc>
        <w:tc>
          <w:tcPr>
            <w:tcW w:w="987" w:type="pct"/>
            <w:shd w:val="clear" w:color="auto" w:fill="auto"/>
          </w:tcPr>
          <w:p w14:paraId="29C19212" w14:textId="77777777" w:rsidR="004F6BF4" w:rsidRPr="00BE5369" w:rsidRDefault="004F6BF4" w:rsidP="006E6366">
            <w:pPr>
              <w:rPr>
                <w:rFonts w:ascii="Century Gothic" w:hAnsi="Century Gothic"/>
                <w:b/>
                <w:iCs/>
                <w:sz w:val="16"/>
                <w:szCs w:val="16"/>
              </w:rPr>
            </w:pPr>
            <w:r w:rsidRPr="00BE5369">
              <w:rPr>
                <w:rFonts w:ascii="Century Gothic" w:hAnsi="Century Gothic"/>
                <w:b/>
                <w:iCs/>
                <w:sz w:val="16"/>
                <w:szCs w:val="16"/>
              </w:rPr>
              <w:t xml:space="preserve">Escuchar y Leer: </w:t>
            </w:r>
          </w:p>
          <w:p w14:paraId="020D86DF"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Un diálogo y recopilar información acerca de Anna y de la ciudad de Colonia (L19, Ej. 1,2).</w:t>
            </w:r>
          </w:p>
          <w:p w14:paraId="5BFBD3AE" w14:textId="77777777" w:rsidR="004F6BF4" w:rsidRPr="00BE5369" w:rsidRDefault="004F6BF4" w:rsidP="006E6366">
            <w:pPr>
              <w:rPr>
                <w:rFonts w:ascii="Century Gothic" w:hAnsi="Century Gothic"/>
                <w:b/>
                <w:iCs/>
                <w:sz w:val="16"/>
                <w:szCs w:val="16"/>
              </w:rPr>
            </w:pPr>
            <w:r w:rsidRPr="00BE5369">
              <w:rPr>
                <w:rFonts w:ascii="Century Gothic" w:hAnsi="Century Gothic"/>
                <w:b/>
                <w:iCs/>
                <w:sz w:val="16"/>
                <w:szCs w:val="16"/>
              </w:rPr>
              <w:t>Escuchar:</w:t>
            </w:r>
          </w:p>
          <w:p w14:paraId="66F49CAB"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Diálogos en tiendas de Múnich y Colonia (L 19, Ej. 4a).</w:t>
            </w:r>
          </w:p>
          <w:p w14:paraId="512B3086"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 xml:space="preserve">Una transmisión radiofónica sobre actividades de tiempo libre y celebraciones (L 20, Ej.6). </w:t>
            </w:r>
          </w:p>
          <w:p w14:paraId="00F16DCF"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 xml:space="preserve">Un audio sobre una festividad (L 21, Ej. 1). </w:t>
            </w:r>
          </w:p>
          <w:p w14:paraId="490E4B9B"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Un diálogo en el que se hacen y declinan propuestas (L 21, Ej.5).</w:t>
            </w:r>
          </w:p>
          <w:p w14:paraId="447755FF" w14:textId="77777777" w:rsidR="004F6BF4" w:rsidRPr="00BE5369" w:rsidRDefault="004F6BF4" w:rsidP="006E6366">
            <w:pPr>
              <w:rPr>
                <w:rFonts w:ascii="Century Gothic" w:hAnsi="Century Gothic"/>
                <w:b/>
                <w:iCs/>
                <w:sz w:val="16"/>
                <w:szCs w:val="16"/>
              </w:rPr>
            </w:pPr>
            <w:r w:rsidRPr="00BE5369">
              <w:rPr>
                <w:rFonts w:ascii="Century Gothic" w:hAnsi="Century Gothic"/>
                <w:b/>
                <w:iCs/>
                <w:sz w:val="16"/>
                <w:szCs w:val="16"/>
              </w:rPr>
              <w:t xml:space="preserve">Leer: </w:t>
            </w:r>
          </w:p>
          <w:p w14:paraId="312AF107"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 xml:space="preserve">La aportación de </w:t>
            </w:r>
            <w:r w:rsidRPr="00BE5369">
              <w:rPr>
                <w:rFonts w:ascii="Century Gothic" w:hAnsi="Century Gothic"/>
                <w:bCs/>
                <w:i/>
                <w:sz w:val="16"/>
                <w:szCs w:val="16"/>
              </w:rPr>
              <w:t>Sanne 12</w:t>
            </w:r>
            <w:r w:rsidRPr="00BE5369">
              <w:rPr>
                <w:rFonts w:ascii="Century Gothic" w:hAnsi="Century Gothic"/>
                <w:bCs/>
                <w:iCs/>
                <w:sz w:val="16"/>
                <w:szCs w:val="16"/>
              </w:rPr>
              <w:t xml:space="preserve"> al foro y las respuestas de los demás participantes. (L19, Ej. 9)</w:t>
            </w:r>
          </w:p>
          <w:p w14:paraId="576D67C4"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Un extracto del diario de una adolescente. (L20, Ej. 1)</w:t>
            </w:r>
          </w:p>
          <w:p w14:paraId="1B32BC52"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Un texto sobre estereotipos. (L20, Ej. 7)</w:t>
            </w:r>
          </w:p>
          <w:p w14:paraId="046F61C5" w14:textId="77777777" w:rsidR="004F6BF4" w:rsidRPr="00BE5369" w:rsidRDefault="004F6BF4">
            <w:pPr>
              <w:pStyle w:val="Prrafodelista"/>
              <w:numPr>
                <w:ilvl w:val="0"/>
                <w:numId w:val="12"/>
              </w:numPr>
              <w:spacing w:after="160" w:line="259" w:lineRule="auto"/>
              <w:rPr>
                <w:rFonts w:ascii="Century Gothic" w:hAnsi="Century Gothic"/>
                <w:sz w:val="16"/>
                <w:szCs w:val="16"/>
              </w:rPr>
            </w:pPr>
            <w:r w:rsidRPr="00BE5369">
              <w:rPr>
                <w:rFonts w:ascii="Century Gothic" w:hAnsi="Century Gothic"/>
                <w:bCs/>
                <w:iCs/>
                <w:sz w:val="16"/>
                <w:szCs w:val="16"/>
              </w:rPr>
              <w:t>Un diálogo sobre fiestas populares, festividades y celebraciones. (L21, Ej. 7).</w:t>
            </w:r>
          </w:p>
        </w:tc>
        <w:tc>
          <w:tcPr>
            <w:tcW w:w="1414" w:type="pct"/>
            <w:vMerge/>
          </w:tcPr>
          <w:p w14:paraId="40067D16" w14:textId="77777777" w:rsidR="004F6BF4" w:rsidRPr="002A3BDE" w:rsidRDefault="004F6BF4" w:rsidP="006E6366">
            <w:pPr>
              <w:rPr>
                <w:rFonts w:ascii="Century Gothic" w:hAnsi="Century Gothic"/>
                <w:sz w:val="16"/>
                <w:szCs w:val="16"/>
                <w:highlight w:val="yellow"/>
              </w:rPr>
            </w:pPr>
          </w:p>
        </w:tc>
      </w:tr>
      <w:tr w:rsidR="004F6BF4" w:rsidRPr="00241317" w14:paraId="76A68A48" w14:textId="77777777" w:rsidTr="000C596C">
        <w:trPr>
          <w:trHeight w:val="457"/>
        </w:trPr>
        <w:tc>
          <w:tcPr>
            <w:tcW w:w="947" w:type="pct"/>
            <w:vMerge/>
            <w:shd w:val="clear" w:color="auto" w:fill="auto"/>
          </w:tcPr>
          <w:p w14:paraId="271D3C3C" w14:textId="77777777" w:rsidR="004F6BF4" w:rsidRPr="00566A89" w:rsidRDefault="004F6BF4" w:rsidP="006E6366">
            <w:pPr>
              <w:rPr>
                <w:rFonts w:ascii="Century Gothic" w:hAnsi="Century Gothic"/>
                <w:bCs/>
                <w:sz w:val="16"/>
                <w:szCs w:val="16"/>
                <w:highlight w:val="cyan"/>
              </w:rPr>
            </w:pPr>
          </w:p>
        </w:tc>
        <w:tc>
          <w:tcPr>
            <w:tcW w:w="847" w:type="pct"/>
            <w:vMerge/>
            <w:shd w:val="clear" w:color="auto" w:fill="auto"/>
          </w:tcPr>
          <w:p w14:paraId="279C94E0" w14:textId="77777777" w:rsidR="004F6BF4" w:rsidRPr="00566A89" w:rsidRDefault="004F6BF4" w:rsidP="006E6366">
            <w:pPr>
              <w:rPr>
                <w:rFonts w:ascii="Century Gothic" w:hAnsi="Century Gothic"/>
                <w:sz w:val="16"/>
                <w:szCs w:val="16"/>
                <w:highlight w:val="cyan"/>
              </w:rPr>
            </w:pPr>
          </w:p>
        </w:tc>
        <w:tc>
          <w:tcPr>
            <w:tcW w:w="804" w:type="pct"/>
            <w:shd w:val="clear" w:color="auto" w:fill="auto"/>
          </w:tcPr>
          <w:p w14:paraId="3D082F5D" w14:textId="77777777" w:rsidR="004F6BF4" w:rsidRPr="00566A89" w:rsidRDefault="004F6BF4" w:rsidP="006E6366">
            <w:pPr>
              <w:rPr>
                <w:rFonts w:ascii="Century Gothic" w:hAnsi="Century Gothic"/>
                <w:sz w:val="16"/>
                <w:szCs w:val="16"/>
                <w:highlight w:val="yellow"/>
              </w:rPr>
            </w:pPr>
            <w:r w:rsidRPr="00566A89">
              <w:rPr>
                <w:rFonts w:ascii="Century Gothic" w:hAnsi="Century Gothic"/>
                <w:bCs/>
                <w:sz w:val="16"/>
                <w:szCs w:val="16"/>
              </w:rPr>
              <w:t xml:space="preserve">1.3. Seleccionar, organizar y aplicar las estrategias y conocimientos más adecuados en cada </w:t>
            </w:r>
            <w:r w:rsidRPr="00566A89">
              <w:rPr>
                <w:rFonts w:ascii="Century Gothic" w:hAnsi="Century Gothic"/>
                <w:b/>
                <w:bCs/>
                <w:sz w:val="16"/>
                <w:szCs w:val="16"/>
              </w:rPr>
              <w:t>situación comunicativa</w:t>
            </w:r>
            <w:r w:rsidRPr="00566A89">
              <w:rPr>
                <w:rFonts w:ascii="Century Gothic" w:hAnsi="Century Gothic"/>
                <w:bCs/>
                <w:sz w:val="16"/>
                <w:szCs w:val="16"/>
              </w:rPr>
              <w:t xml:space="preserve"> para comprender el sentido general, la información esencial y los detalles más relevantes de los textos; inferir significados e interpretar elementos no verbales; y buscar, seleccionar y gestionar información veraz.</w:t>
            </w:r>
          </w:p>
        </w:tc>
        <w:tc>
          <w:tcPr>
            <w:tcW w:w="987" w:type="pct"/>
            <w:shd w:val="clear" w:color="auto" w:fill="auto"/>
          </w:tcPr>
          <w:p w14:paraId="7E0DE264"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t xml:space="preserve">Escuchar una transmisión radiofónica sobre actividades de tiempo libre y celebraciones (L 20, Ej.6). </w:t>
            </w:r>
          </w:p>
          <w:p w14:paraId="75B30DD6"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t>Leer una entrada de un foro y las respuestas de los demás participantes. (L19, Ej. 9)</w:t>
            </w:r>
          </w:p>
        </w:tc>
        <w:tc>
          <w:tcPr>
            <w:tcW w:w="1414" w:type="pct"/>
            <w:vMerge/>
          </w:tcPr>
          <w:p w14:paraId="7126C027" w14:textId="77777777" w:rsidR="004F6BF4" w:rsidRPr="00F23C89" w:rsidRDefault="004F6BF4" w:rsidP="006E6366">
            <w:pPr>
              <w:rPr>
                <w:rFonts w:ascii="Century Gothic" w:hAnsi="Century Gothic" w:cs="Arial"/>
                <w:b/>
                <w:bCs/>
                <w:sz w:val="16"/>
                <w:szCs w:val="16"/>
                <w:highlight w:val="yellow"/>
                <w:u w:color="F2F2F2"/>
                <w:lang w:val="en-GB"/>
              </w:rPr>
            </w:pPr>
          </w:p>
        </w:tc>
      </w:tr>
      <w:tr w:rsidR="004F6BF4" w:rsidRPr="00241317" w14:paraId="0119AF46" w14:textId="77777777" w:rsidTr="000C596C">
        <w:trPr>
          <w:trHeight w:val="748"/>
        </w:trPr>
        <w:tc>
          <w:tcPr>
            <w:tcW w:w="947" w:type="pct"/>
            <w:vMerge w:val="restart"/>
            <w:shd w:val="clear" w:color="auto" w:fill="auto"/>
          </w:tcPr>
          <w:p w14:paraId="6E13DE92" w14:textId="77777777" w:rsidR="004F6BF4" w:rsidRPr="00566A89" w:rsidRDefault="004F6BF4" w:rsidP="006E6366">
            <w:pPr>
              <w:rPr>
                <w:rFonts w:ascii="Century Gothic" w:hAnsi="Century Gothic"/>
                <w:bCs/>
                <w:sz w:val="16"/>
                <w:szCs w:val="16"/>
              </w:rPr>
            </w:pPr>
            <w:r w:rsidRPr="00566A89">
              <w:rPr>
                <w:rFonts w:ascii="Century Gothic" w:hAnsi="Century Gothic"/>
                <w:bCs/>
                <w:sz w:val="16"/>
                <w:szCs w:val="16"/>
              </w:rPr>
              <w:lastRenderedPageBreak/>
              <w:t>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0B4E6EF8" w14:textId="77777777" w:rsidR="004F6BF4" w:rsidRPr="00566A89" w:rsidRDefault="004F6BF4" w:rsidP="006E6366">
            <w:pPr>
              <w:rPr>
                <w:rFonts w:ascii="Century Gothic" w:hAnsi="Century Gothic"/>
                <w:sz w:val="16"/>
                <w:szCs w:val="16"/>
              </w:rPr>
            </w:pPr>
            <w:r w:rsidRPr="00566A89">
              <w:rPr>
                <w:rFonts w:ascii="Century Gothic" w:hAnsi="Century Gothic"/>
                <w:b/>
                <w:bCs/>
                <w:sz w:val="16"/>
                <w:szCs w:val="16"/>
              </w:rPr>
              <w:t>(Hablar y Escribir)</w:t>
            </w:r>
          </w:p>
        </w:tc>
        <w:tc>
          <w:tcPr>
            <w:tcW w:w="847" w:type="pct"/>
            <w:vMerge w:val="restart"/>
            <w:shd w:val="clear" w:color="auto" w:fill="auto"/>
          </w:tcPr>
          <w:p w14:paraId="5B03D12C" w14:textId="77777777" w:rsidR="004F6BF4" w:rsidRPr="00566A89" w:rsidRDefault="004F6BF4" w:rsidP="006E6366">
            <w:pPr>
              <w:rPr>
                <w:rFonts w:ascii="Century Gothic" w:hAnsi="Century Gothic"/>
                <w:sz w:val="16"/>
                <w:szCs w:val="16"/>
                <w:lang w:val="en-GB"/>
              </w:rPr>
            </w:pPr>
            <w:r w:rsidRPr="00566A89">
              <w:rPr>
                <w:rFonts w:ascii="Century Gothic" w:hAnsi="Century Gothic"/>
                <w:sz w:val="16"/>
                <w:szCs w:val="16"/>
                <w:lang w:val="en-GB"/>
              </w:rPr>
              <w:t xml:space="preserve">CCL1, </w:t>
            </w:r>
          </w:p>
          <w:p w14:paraId="3C7C5DDA" w14:textId="77777777" w:rsidR="004F6BF4" w:rsidRPr="00566A89" w:rsidRDefault="004F6BF4" w:rsidP="006E6366">
            <w:pPr>
              <w:rPr>
                <w:rFonts w:ascii="Century Gothic" w:hAnsi="Century Gothic"/>
                <w:sz w:val="16"/>
                <w:szCs w:val="16"/>
                <w:lang w:val="en-GB"/>
              </w:rPr>
            </w:pPr>
            <w:r w:rsidRPr="00566A89">
              <w:rPr>
                <w:rFonts w:ascii="Century Gothic" w:hAnsi="Century Gothic"/>
                <w:sz w:val="16"/>
                <w:szCs w:val="16"/>
                <w:lang w:val="en-GB"/>
              </w:rPr>
              <w:t xml:space="preserve">CP1, CP2, </w:t>
            </w:r>
          </w:p>
          <w:p w14:paraId="0A293802" w14:textId="77777777" w:rsidR="004F6BF4" w:rsidRPr="00566A89" w:rsidRDefault="004F6BF4" w:rsidP="006E6366">
            <w:pPr>
              <w:rPr>
                <w:rFonts w:ascii="Century Gothic" w:hAnsi="Century Gothic"/>
                <w:sz w:val="16"/>
                <w:szCs w:val="16"/>
                <w:lang w:val="en-GB"/>
              </w:rPr>
            </w:pPr>
            <w:r w:rsidRPr="00566A89">
              <w:rPr>
                <w:rFonts w:ascii="Century Gothic" w:hAnsi="Century Gothic"/>
                <w:sz w:val="16"/>
                <w:szCs w:val="16"/>
                <w:lang w:val="en-GB"/>
              </w:rPr>
              <w:t xml:space="preserve">STEM1, </w:t>
            </w:r>
          </w:p>
          <w:p w14:paraId="6A5666F6" w14:textId="77777777" w:rsidR="004F6BF4" w:rsidRPr="00566A89" w:rsidRDefault="004F6BF4" w:rsidP="006E6366">
            <w:pPr>
              <w:rPr>
                <w:rFonts w:ascii="Century Gothic" w:hAnsi="Century Gothic"/>
                <w:sz w:val="16"/>
                <w:szCs w:val="16"/>
                <w:lang w:val="en-GB"/>
              </w:rPr>
            </w:pPr>
            <w:r w:rsidRPr="00566A89">
              <w:rPr>
                <w:rFonts w:ascii="Century Gothic" w:hAnsi="Century Gothic"/>
                <w:sz w:val="16"/>
                <w:szCs w:val="16"/>
                <w:lang w:val="en-GB"/>
              </w:rPr>
              <w:t xml:space="preserve">CD2, </w:t>
            </w:r>
          </w:p>
          <w:p w14:paraId="0FB8DB17"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CPSAA5, </w:t>
            </w:r>
          </w:p>
          <w:p w14:paraId="41B9AE2A"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CE1, </w:t>
            </w:r>
          </w:p>
          <w:p w14:paraId="0B5B4C90"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CCEC3</w:t>
            </w:r>
          </w:p>
          <w:p w14:paraId="4894F8D8" w14:textId="77777777" w:rsidR="004F6BF4" w:rsidRPr="00566A89" w:rsidRDefault="004F6BF4" w:rsidP="006E6366">
            <w:pPr>
              <w:rPr>
                <w:rFonts w:ascii="Century Gothic" w:hAnsi="Century Gothic"/>
                <w:sz w:val="16"/>
                <w:szCs w:val="16"/>
              </w:rPr>
            </w:pPr>
          </w:p>
        </w:tc>
        <w:tc>
          <w:tcPr>
            <w:tcW w:w="804" w:type="pct"/>
            <w:shd w:val="clear" w:color="auto" w:fill="auto"/>
          </w:tcPr>
          <w:p w14:paraId="161B49B8"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2.1. </w:t>
            </w:r>
            <w:r w:rsidRPr="00566A89">
              <w:rPr>
                <w:rFonts w:ascii="Century Gothic" w:hAnsi="Century Gothic"/>
                <w:b/>
                <w:bCs/>
                <w:sz w:val="16"/>
                <w:szCs w:val="16"/>
              </w:rPr>
              <w:t>Expresar oralmente textos sencillos</w:t>
            </w:r>
            <w:r w:rsidRPr="00566A89">
              <w:rPr>
                <w:rFonts w:ascii="Century Gothic" w:hAnsi="Century Gothic"/>
                <w:sz w:val="16"/>
                <w:szCs w:val="16"/>
              </w:rPr>
              <w:t xml:space="preserve">, estructurados, comprensibles, coherentes y adecuados a la situación comunicativa </w:t>
            </w:r>
            <w:r w:rsidRPr="00566A89">
              <w:rPr>
                <w:rFonts w:ascii="Century Gothic" w:hAnsi="Century Gothic"/>
                <w:bCs/>
                <w:sz w:val="16"/>
                <w:szCs w:val="16"/>
              </w:rPr>
              <w:t>sobre asuntos cotidianos, de relevancia personal o de interés público</w:t>
            </w:r>
            <w:r w:rsidRPr="00566A89">
              <w:rPr>
                <w:rFonts w:ascii="Century Gothic" w:hAnsi="Century Gothic"/>
                <w:sz w:val="16"/>
                <w:szCs w:val="16"/>
              </w:rPr>
              <w:t xml:space="preserve"> próximo a </w:t>
            </w:r>
            <w:r w:rsidRPr="00566A89">
              <w:rPr>
                <w:rFonts w:ascii="Century Gothic" w:hAnsi="Century Gothic"/>
                <w:bCs/>
                <w:sz w:val="16"/>
                <w:szCs w:val="16"/>
              </w:rPr>
              <w:t>la experiencia del alumnado</w:t>
            </w:r>
            <w:r w:rsidRPr="00566A89">
              <w:rPr>
                <w:rFonts w:ascii="Century Gothic" w:hAnsi="Century Gothic"/>
                <w:sz w:val="16"/>
                <w:szCs w:val="16"/>
              </w:rPr>
              <w:t xml:space="preserve">, con el fin de describir, narrar, argumentar e informar, en diferentes soportes, utilizando recursos verbales y no verbales, así como estrategias de planificación, control, </w:t>
            </w:r>
            <w:r w:rsidRPr="00566A89">
              <w:rPr>
                <w:rFonts w:ascii="Century Gothic" w:hAnsi="Century Gothic"/>
                <w:sz w:val="16"/>
                <w:szCs w:val="16"/>
              </w:rPr>
              <w:lastRenderedPageBreak/>
              <w:t>compensación y cooperación.</w:t>
            </w:r>
          </w:p>
        </w:tc>
        <w:tc>
          <w:tcPr>
            <w:tcW w:w="987" w:type="pct"/>
            <w:shd w:val="clear" w:color="auto" w:fill="auto"/>
          </w:tcPr>
          <w:p w14:paraId="2FE7C3C1"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lastRenderedPageBreak/>
              <w:t>Recordar la información y verbalizarla. (L19, Ej. 1b)</w:t>
            </w:r>
          </w:p>
          <w:p w14:paraId="694D8785"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t>Las parejas plantean sus preguntas a los compañeros de clase para que respondan. (L19, Ej. 1)</w:t>
            </w:r>
          </w:p>
          <w:p w14:paraId="5E54F34C"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t>Dialogar entre dos parejas, tal y como se ejemplariza en el libro, usando los artículos posesivos unser/e y euer/e. (L19, Ej. 3b)</w:t>
            </w:r>
          </w:p>
          <w:p w14:paraId="7C069FB8"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811C40">
              <w:rPr>
                <w:rFonts w:ascii="Century Gothic" w:hAnsi="Century Gothic"/>
                <w:bCs/>
                <w:iCs/>
                <w:sz w:val="16"/>
                <w:szCs w:val="16"/>
                <w:lang w:val="de-DE"/>
              </w:rPr>
              <w:t xml:space="preserve">Debatir en clase: Ich glaube, in Annas Zimmer ist ein/kein… </w:t>
            </w:r>
            <w:r w:rsidRPr="007A20BF">
              <w:rPr>
                <w:rFonts w:ascii="Century Gothic" w:hAnsi="Century Gothic"/>
                <w:bCs/>
                <w:iCs/>
                <w:sz w:val="16"/>
                <w:szCs w:val="16"/>
              </w:rPr>
              <w:t>(L19, Ej. 5a)</w:t>
            </w:r>
          </w:p>
          <w:p w14:paraId="252A5260"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t>Nombrar los objetos que realmente se encuentran en el cuarto de Anna. (L19, Ej. 5b)</w:t>
            </w:r>
          </w:p>
          <w:p w14:paraId="63A70284"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lastRenderedPageBreak/>
              <w:t>Adoptar el rol materno y formar frases similares con verbos posicionales. (L19, Ej. 7)</w:t>
            </w:r>
          </w:p>
          <w:p w14:paraId="19187366"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t>Jugar por parejas: preguntar y responder dónde se encuentran colocados muebles y objetos en cada dibujo (L19, Ej. 8)</w:t>
            </w:r>
          </w:p>
          <w:p w14:paraId="5A0FC3AE"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t>Describir brevemente cuál es el problema de Sanne 12. Indicar quién no ofrece consejo (Tipp) a Sanne. (L19, Ej. 9)</w:t>
            </w:r>
          </w:p>
          <w:p w14:paraId="29D2C9D2"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t>Establecer hipótesis de cómo podría seguir la historia de Anna con Jonas (L20, Ej. 2b)</w:t>
            </w:r>
          </w:p>
          <w:p w14:paraId="16954E70"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t>Contestar a preguntas e Interpretar diálogos por parejas sobre la frecuencia con la que se realizan determinadas actividades (L20, Ej. 3)</w:t>
            </w:r>
          </w:p>
          <w:p w14:paraId="78EEEDA9"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t>Formular y contestar preguntas sobre estados de ánimo y hechos acontecidos en el pasado (L20, Ej. 4).</w:t>
            </w:r>
          </w:p>
          <w:p w14:paraId="01205779"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t>Por parejas y siguiendo el esquema a modo de ejemplo, representar dos diálogos breves. (L20, Ej. 5)</w:t>
            </w:r>
          </w:p>
          <w:p w14:paraId="50C85FCC"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lastRenderedPageBreak/>
              <w:t>Establecer qué alumno de clase podría encajar con la caracterización de los diferentes estereotipos. Debatir en clase y describir las características personales de unos y otros. (L20, Ej. 7c)</w:t>
            </w:r>
          </w:p>
          <w:p w14:paraId="321000B5"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t>Siguiendo modelo de diálogo planteado, hacer un ejercicio en cadena: Ohne was kannst du nicht sein? (L20, Ej. 8)</w:t>
            </w:r>
          </w:p>
          <w:p w14:paraId="2AF7FEC4"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t>Opinar y debatir sobre estereotipos de género. (L20, Ej. 9)</w:t>
            </w:r>
          </w:p>
          <w:p w14:paraId="06F564F9"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t>Interpretar diálogos en los que se hacen y declinan propuestas (L 21 , Ej..5).</w:t>
            </w:r>
          </w:p>
          <w:p w14:paraId="0F2F47AD"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t>Contar en clase una experiencia sobre la última fiesta popular a la que se asistió (L 21 , Ej. 9).</w:t>
            </w:r>
          </w:p>
          <w:p w14:paraId="23DD7990"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Cs/>
                <w:sz w:val="16"/>
                <w:szCs w:val="16"/>
              </w:rPr>
              <w:t>Construir frases en las que se hable de festividades (L 21 , Ej. 10).</w:t>
            </w:r>
          </w:p>
        </w:tc>
        <w:tc>
          <w:tcPr>
            <w:tcW w:w="1414" w:type="pct"/>
            <w:vMerge/>
          </w:tcPr>
          <w:p w14:paraId="028D4842" w14:textId="77777777" w:rsidR="004F6BF4" w:rsidRPr="004F6BF4" w:rsidRDefault="004F6BF4" w:rsidP="006E6366">
            <w:pPr>
              <w:rPr>
                <w:rFonts w:ascii="Century Gothic" w:hAnsi="Century Gothic" w:cs="Arial"/>
                <w:b/>
                <w:bCs/>
                <w:sz w:val="16"/>
                <w:szCs w:val="16"/>
                <w:highlight w:val="yellow"/>
                <w:u w:color="F2F2F2"/>
              </w:rPr>
            </w:pPr>
          </w:p>
        </w:tc>
      </w:tr>
      <w:tr w:rsidR="004F6BF4" w:rsidRPr="00241317" w14:paraId="67B2A765" w14:textId="77777777" w:rsidTr="000C596C">
        <w:trPr>
          <w:trHeight w:val="748"/>
        </w:trPr>
        <w:tc>
          <w:tcPr>
            <w:tcW w:w="947" w:type="pct"/>
            <w:vMerge/>
            <w:shd w:val="clear" w:color="auto" w:fill="auto"/>
          </w:tcPr>
          <w:p w14:paraId="5165B2C0" w14:textId="77777777" w:rsidR="004F6BF4" w:rsidRPr="00566A89" w:rsidRDefault="004F6BF4" w:rsidP="006E6366">
            <w:pPr>
              <w:rPr>
                <w:rFonts w:ascii="Century Gothic" w:hAnsi="Century Gothic"/>
                <w:bCs/>
                <w:sz w:val="16"/>
                <w:szCs w:val="16"/>
                <w:highlight w:val="cyan"/>
              </w:rPr>
            </w:pPr>
          </w:p>
        </w:tc>
        <w:tc>
          <w:tcPr>
            <w:tcW w:w="847" w:type="pct"/>
            <w:vMerge/>
            <w:shd w:val="clear" w:color="auto" w:fill="auto"/>
          </w:tcPr>
          <w:p w14:paraId="45874191" w14:textId="77777777" w:rsidR="004F6BF4" w:rsidRPr="00566A89" w:rsidRDefault="004F6BF4" w:rsidP="006E6366">
            <w:pPr>
              <w:rPr>
                <w:rFonts w:ascii="Century Gothic" w:hAnsi="Century Gothic"/>
                <w:sz w:val="16"/>
                <w:szCs w:val="16"/>
                <w:highlight w:val="cyan"/>
              </w:rPr>
            </w:pPr>
          </w:p>
        </w:tc>
        <w:tc>
          <w:tcPr>
            <w:tcW w:w="804" w:type="pct"/>
            <w:shd w:val="clear" w:color="auto" w:fill="auto"/>
          </w:tcPr>
          <w:p w14:paraId="70EB2BE4"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2.2. </w:t>
            </w:r>
            <w:r w:rsidRPr="00566A89">
              <w:rPr>
                <w:rFonts w:ascii="Century Gothic" w:hAnsi="Century Gothic"/>
                <w:b/>
                <w:bCs/>
                <w:sz w:val="16"/>
                <w:szCs w:val="16"/>
              </w:rPr>
              <w:t>Redactar y difundir textos de extensión media</w:t>
            </w:r>
            <w:r w:rsidRPr="00566A89">
              <w:rPr>
                <w:rFonts w:ascii="Century Gothic" w:hAnsi="Century Gothic"/>
                <w:sz w:val="16"/>
                <w:szCs w:val="16"/>
              </w:rPr>
              <w:t xml:space="preserve"> con aceptable claridad, coherencia, cohesión, corrección y adecuación a la situación </w:t>
            </w:r>
            <w:r w:rsidRPr="00566A89">
              <w:rPr>
                <w:rFonts w:ascii="Century Gothic" w:hAnsi="Century Gothic"/>
                <w:sz w:val="16"/>
                <w:szCs w:val="16"/>
              </w:rPr>
              <w:lastRenderedPageBreak/>
              <w:t xml:space="preserve">comunicativa propuesta, a la tipología textual y a las herramientas analógicas y digitales utilizadas, sobre asuntos cotidianos, de relevancia personal o de interés público próximos a </w:t>
            </w:r>
            <w:r w:rsidRPr="00566A89">
              <w:rPr>
                <w:rFonts w:ascii="Century Gothic" w:hAnsi="Century Gothic"/>
                <w:bCs/>
                <w:sz w:val="16"/>
                <w:szCs w:val="16"/>
              </w:rPr>
              <w:t>la experiencia del alumnado</w:t>
            </w:r>
            <w:r w:rsidRPr="00566A89">
              <w:rPr>
                <w:rFonts w:ascii="Century Gothic" w:hAnsi="Century Gothic"/>
                <w:sz w:val="16"/>
                <w:szCs w:val="16"/>
              </w:rPr>
              <w:t>, respetando la propiedad intelectual y evitando el plagio.</w:t>
            </w:r>
          </w:p>
        </w:tc>
        <w:tc>
          <w:tcPr>
            <w:tcW w:w="987" w:type="pct"/>
            <w:shd w:val="clear" w:color="auto" w:fill="auto"/>
          </w:tcPr>
          <w:p w14:paraId="08FFD054" w14:textId="77777777" w:rsidR="004F6BF4" w:rsidRPr="00BE5369" w:rsidRDefault="004F6BF4" w:rsidP="006E6366">
            <w:pPr>
              <w:rPr>
                <w:rFonts w:ascii="Century Gothic" w:hAnsi="Century Gothic"/>
                <w:b/>
                <w:bCs/>
                <w:sz w:val="16"/>
                <w:szCs w:val="16"/>
              </w:rPr>
            </w:pPr>
            <w:r w:rsidRPr="00BE5369">
              <w:rPr>
                <w:rFonts w:ascii="Century Gothic" w:hAnsi="Century Gothic"/>
                <w:b/>
                <w:bCs/>
                <w:sz w:val="16"/>
                <w:szCs w:val="16"/>
              </w:rPr>
              <w:lastRenderedPageBreak/>
              <w:t xml:space="preserve">Escribir: </w:t>
            </w:r>
          </w:p>
          <w:p w14:paraId="58E7DBCA"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
                <w:iCs/>
                <w:sz w:val="16"/>
                <w:szCs w:val="16"/>
              </w:rPr>
              <w:t xml:space="preserve">W-Fragen adecuadas para la situación, p. ej. </w:t>
            </w:r>
            <w:r w:rsidRPr="00811C40">
              <w:rPr>
                <w:rFonts w:ascii="Century Gothic" w:hAnsi="Century Gothic"/>
                <w:bCs/>
                <w:i/>
                <w:iCs/>
                <w:sz w:val="16"/>
                <w:szCs w:val="16"/>
                <w:lang w:val="de-DE"/>
              </w:rPr>
              <w:t xml:space="preserve">Wer sind die Jugendlichen auf dem Foto? Was machen Anna und sie? Woher kommt </w:t>
            </w:r>
            <w:r w:rsidRPr="00811C40">
              <w:rPr>
                <w:rFonts w:ascii="Century Gothic" w:hAnsi="Century Gothic"/>
                <w:bCs/>
                <w:i/>
                <w:iCs/>
                <w:sz w:val="16"/>
                <w:szCs w:val="16"/>
                <w:lang w:val="de-DE"/>
              </w:rPr>
              <w:lastRenderedPageBreak/>
              <w:t xml:space="preserve">Anna? Wo ist Anna jetzt? </w:t>
            </w:r>
            <w:r w:rsidRPr="00BE5369">
              <w:rPr>
                <w:rFonts w:ascii="Century Gothic" w:hAnsi="Century Gothic"/>
                <w:bCs/>
                <w:i/>
                <w:iCs/>
                <w:sz w:val="16"/>
                <w:szCs w:val="16"/>
              </w:rPr>
              <w:t>Wie geht es Anna in Köln?</w:t>
            </w:r>
            <w:r w:rsidRPr="00BE5369">
              <w:rPr>
                <w:rFonts w:ascii="Century Gothic" w:hAnsi="Century Gothic"/>
                <w:bCs/>
                <w:iCs/>
                <w:sz w:val="16"/>
                <w:szCs w:val="16"/>
              </w:rPr>
              <w:t xml:space="preserve"> (L19, Ej. 1)</w:t>
            </w:r>
          </w:p>
          <w:p w14:paraId="51E7B3D7"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Frases completas que indiquen dónde se encuentra cada objeto en una vivienda. (L19, Ej. 6)</w:t>
            </w:r>
          </w:p>
          <w:p w14:paraId="40EB28AE"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Una aportación personal para el foro dando consejos (L19, Ej. 9)</w:t>
            </w:r>
          </w:p>
          <w:p w14:paraId="1884726E"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Dos diálogos sobre estados de ánimo y hechos acontecidos en el pasado (L20; Ej. 5)</w:t>
            </w:r>
          </w:p>
          <w:p w14:paraId="2C26A9EC"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Un texto que caracterice y hable de aficiones típicas de chicas y chicos  (L20, Ej. 9)</w:t>
            </w:r>
          </w:p>
          <w:p w14:paraId="625192E8" w14:textId="77777777" w:rsidR="004F6BF4" w:rsidRPr="00BE5369" w:rsidRDefault="004F6BF4">
            <w:pPr>
              <w:pStyle w:val="Prrafodelista"/>
              <w:numPr>
                <w:ilvl w:val="0"/>
                <w:numId w:val="12"/>
              </w:numPr>
              <w:spacing w:after="160" w:line="259" w:lineRule="auto"/>
              <w:rPr>
                <w:rFonts w:ascii="Century Gothic" w:hAnsi="Century Gothic"/>
                <w:sz w:val="16"/>
                <w:szCs w:val="16"/>
              </w:rPr>
            </w:pPr>
            <w:r w:rsidRPr="00BE5369">
              <w:rPr>
                <w:rFonts w:ascii="Century Gothic" w:hAnsi="Century Gothic"/>
                <w:bCs/>
                <w:iCs/>
                <w:sz w:val="16"/>
                <w:szCs w:val="16"/>
              </w:rPr>
              <w:t>El texto de un Lebkuchen (corazón de pan de jengibre) y explicar a quién se lo va a regalar y en qué festividad. (L21, Ej. 10)</w:t>
            </w:r>
          </w:p>
        </w:tc>
        <w:tc>
          <w:tcPr>
            <w:tcW w:w="1414" w:type="pct"/>
            <w:vMerge/>
          </w:tcPr>
          <w:p w14:paraId="6E7DB5C1" w14:textId="77777777" w:rsidR="004F6BF4" w:rsidRPr="002A3BDE" w:rsidRDefault="004F6BF4" w:rsidP="006E6366">
            <w:pPr>
              <w:rPr>
                <w:rFonts w:ascii="Century Gothic" w:hAnsi="Century Gothic" w:cs="Arial"/>
                <w:b/>
                <w:bCs/>
                <w:sz w:val="16"/>
                <w:szCs w:val="16"/>
                <w:highlight w:val="yellow"/>
                <w:u w:color="F2F2F2"/>
              </w:rPr>
            </w:pPr>
          </w:p>
        </w:tc>
      </w:tr>
      <w:tr w:rsidR="004F6BF4" w:rsidRPr="00241317" w14:paraId="5E4B0626" w14:textId="77777777" w:rsidTr="000C596C">
        <w:trPr>
          <w:trHeight w:val="444"/>
        </w:trPr>
        <w:tc>
          <w:tcPr>
            <w:tcW w:w="947" w:type="pct"/>
            <w:vMerge/>
            <w:shd w:val="clear" w:color="auto" w:fill="auto"/>
          </w:tcPr>
          <w:p w14:paraId="4BCCB850" w14:textId="77777777" w:rsidR="004F6BF4" w:rsidRPr="00566A89" w:rsidRDefault="004F6BF4" w:rsidP="006E6366">
            <w:pPr>
              <w:rPr>
                <w:rFonts w:ascii="Century Gothic" w:hAnsi="Century Gothic"/>
                <w:bCs/>
                <w:sz w:val="16"/>
                <w:szCs w:val="16"/>
                <w:highlight w:val="cyan"/>
              </w:rPr>
            </w:pPr>
          </w:p>
        </w:tc>
        <w:tc>
          <w:tcPr>
            <w:tcW w:w="847" w:type="pct"/>
            <w:vMerge/>
            <w:shd w:val="clear" w:color="auto" w:fill="auto"/>
          </w:tcPr>
          <w:p w14:paraId="07C7C11D" w14:textId="77777777" w:rsidR="004F6BF4" w:rsidRPr="00566A89" w:rsidRDefault="004F6BF4" w:rsidP="006E6366">
            <w:pPr>
              <w:rPr>
                <w:rFonts w:ascii="Century Gothic" w:hAnsi="Century Gothic"/>
                <w:sz w:val="16"/>
                <w:szCs w:val="16"/>
                <w:highlight w:val="cyan"/>
              </w:rPr>
            </w:pPr>
          </w:p>
        </w:tc>
        <w:tc>
          <w:tcPr>
            <w:tcW w:w="804" w:type="pct"/>
            <w:shd w:val="clear" w:color="auto" w:fill="auto"/>
          </w:tcPr>
          <w:p w14:paraId="1548262B"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2.3. </w:t>
            </w:r>
            <w:r w:rsidRPr="00566A89">
              <w:rPr>
                <w:rFonts w:ascii="Century Gothic" w:hAnsi="Century Gothic"/>
                <w:bCs/>
                <w:sz w:val="16"/>
                <w:szCs w:val="16"/>
              </w:rPr>
              <w:t>Seleccionar, organizar y aplicar</w:t>
            </w:r>
            <w:r w:rsidRPr="00566A89">
              <w:rPr>
                <w:rFonts w:ascii="Century Gothic" w:hAnsi="Century Gothic"/>
                <w:sz w:val="16"/>
                <w:szCs w:val="16"/>
              </w:rPr>
              <w:t xml:space="preserve"> conocimientos y estrategias para </w:t>
            </w:r>
            <w:r w:rsidRPr="00566A89">
              <w:rPr>
                <w:rFonts w:ascii="Century Gothic" w:hAnsi="Century Gothic"/>
                <w:b/>
                <w:bCs/>
                <w:sz w:val="16"/>
                <w:szCs w:val="16"/>
              </w:rPr>
              <w:t>planificar, producir, revisar</w:t>
            </w:r>
            <w:r w:rsidRPr="00566A89">
              <w:rPr>
                <w:rFonts w:ascii="Century Gothic" w:hAnsi="Century Gothic"/>
                <w:bCs/>
                <w:sz w:val="16"/>
                <w:szCs w:val="16"/>
              </w:rPr>
              <w:t xml:space="preserve"> y cooperar en la elaboración de </w:t>
            </w:r>
            <w:r w:rsidRPr="00566A89">
              <w:rPr>
                <w:rFonts w:ascii="Century Gothic" w:hAnsi="Century Gothic"/>
                <w:b/>
                <w:bCs/>
                <w:sz w:val="16"/>
                <w:szCs w:val="16"/>
              </w:rPr>
              <w:t>textos</w:t>
            </w:r>
            <w:r w:rsidRPr="00566A89">
              <w:rPr>
                <w:rFonts w:ascii="Century Gothic" w:hAnsi="Century Gothic"/>
                <w:bCs/>
                <w:sz w:val="16"/>
                <w:szCs w:val="16"/>
              </w:rPr>
              <w:t xml:space="preserve"> coherentes</w:t>
            </w:r>
            <w:r w:rsidRPr="00566A89">
              <w:rPr>
                <w:rFonts w:ascii="Century Gothic" w:hAnsi="Century Gothic"/>
                <w:sz w:val="16"/>
                <w:szCs w:val="16"/>
              </w:rPr>
              <w:t xml:space="preserve">, cohesionados y adecuados a las intenciones comunicativas, las </w:t>
            </w:r>
            <w:r w:rsidRPr="00566A89">
              <w:rPr>
                <w:rFonts w:ascii="Century Gothic" w:hAnsi="Century Gothic"/>
                <w:sz w:val="16"/>
                <w:szCs w:val="16"/>
              </w:rPr>
              <w:lastRenderedPageBreak/>
              <w:t xml:space="preserve">características contextuales, los aspectos socioculturales y la tipología textual, usando los </w:t>
            </w:r>
            <w:r w:rsidRPr="00566A89">
              <w:rPr>
                <w:rFonts w:ascii="Century Gothic" w:hAnsi="Century Gothic"/>
                <w:b/>
                <w:bCs/>
                <w:sz w:val="16"/>
                <w:szCs w:val="16"/>
              </w:rPr>
              <w:t>recursos físicos o digitales</w:t>
            </w:r>
            <w:r w:rsidRPr="00566A89">
              <w:rPr>
                <w:rFonts w:ascii="Century Gothic" w:hAnsi="Century Gothic"/>
                <w:sz w:val="16"/>
                <w:szCs w:val="16"/>
              </w:rPr>
              <w:t xml:space="preserve"> más adecuados en función de la tarea y de las necesidades del interlocutor o interlocutora potencial a quien se dirige el texto.</w:t>
            </w:r>
          </w:p>
        </w:tc>
        <w:tc>
          <w:tcPr>
            <w:tcW w:w="987" w:type="pct"/>
            <w:shd w:val="clear" w:color="auto" w:fill="auto"/>
          </w:tcPr>
          <w:p w14:paraId="0BECEEAE" w14:textId="77777777" w:rsidR="004F6BF4" w:rsidRPr="00AF1F61" w:rsidRDefault="004F6BF4" w:rsidP="006E6366">
            <w:pPr>
              <w:rPr>
                <w:rFonts w:ascii="Century Gothic" w:hAnsi="Century Gothic"/>
                <w:sz w:val="16"/>
                <w:szCs w:val="16"/>
              </w:rPr>
            </w:pPr>
            <w:r w:rsidRPr="00AF1F61">
              <w:rPr>
                <w:rFonts w:ascii="Century Gothic" w:hAnsi="Century Gothic"/>
                <w:i/>
                <w:iCs/>
                <w:sz w:val="16"/>
                <w:szCs w:val="16"/>
              </w:rPr>
              <w:lastRenderedPageBreak/>
              <w:t>Schreibtraining</w:t>
            </w:r>
            <w:r w:rsidRPr="00AF1F61">
              <w:rPr>
                <w:rFonts w:ascii="Century Gothic" w:hAnsi="Century Gothic"/>
                <w:sz w:val="16"/>
                <w:szCs w:val="16"/>
              </w:rPr>
              <w:t xml:space="preserve"> (L19, L20, L21; </w:t>
            </w:r>
            <w:r w:rsidRPr="00AF1F61">
              <w:rPr>
                <w:rFonts w:ascii="Century Gothic" w:hAnsi="Century Gothic"/>
                <w:i/>
                <w:iCs/>
                <w:sz w:val="16"/>
                <w:szCs w:val="16"/>
              </w:rPr>
              <w:t>Arbeitsbuch</w:t>
            </w:r>
            <w:r w:rsidRPr="00AF1F61">
              <w:rPr>
                <w:rFonts w:ascii="Century Gothic" w:hAnsi="Century Gothic"/>
                <w:sz w:val="16"/>
                <w:szCs w:val="16"/>
              </w:rPr>
              <w:t xml:space="preserve"> XXL/ Libro de ejercicios XXL., p. 18, 28)</w:t>
            </w:r>
          </w:p>
          <w:p w14:paraId="1B8D3F63" w14:textId="77777777" w:rsidR="004F6BF4" w:rsidRPr="00AF1F61" w:rsidRDefault="004F6BF4" w:rsidP="006E6366">
            <w:pPr>
              <w:rPr>
                <w:rFonts w:ascii="Century Gothic" w:hAnsi="Century Gothic"/>
                <w:sz w:val="16"/>
                <w:szCs w:val="16"/>
              </w:rPr>
            </w:pPr>
            <w:r w:rsidRPr="00AF1F61">
              <w:rPr>
                <w:rFonts w:ascii="Century Gothic" w:hAnsi="Century Gothic"/>
                <w:i/>
                <w:iCs/>
                <w:sz w:val="16"/>
                <w:szCs w:val="16"/>
              </w:rPr>
              <w:t>Training Fertigkeiten</w:t>
            </w:r>
            <w:r w:rsidRPr="00AF1F61">
              <w:rPr>
                <w:rFonts w:ascii="Century Gothic" w:hAnsi="Century Gothic"/>
                <w:sz w:val="16"/>
                <w:szCs w:val="16"/>
              </w:rPr>
              <w:t xml:space="preserve"> (L19, L20, L21; </w:t>
            </w:r>
            <w:r w:rsidRPr="00AF1F61">
              <w:rPr>
                <w:rFonts w:ascii="Century Gothic" w:hAnsi="Century Gothic"/>
                <w:i/>
                <w:iCs/>
                <w:sz w:val="16"/>
                <w:szCs w:val="16"/>
              </w:rPr>
              <w:t>Arbeitsbuch</w:t>
            </w:r>
            <w:r w:rsidRPr="00AF1F61">
              <w:rPr>
                <w:rFonts w:ascii="Century Gothic" w:hAnsi="Century Gothic"/>
                <w:sz w:val="16"/>
                <w:szCs w:val="16"/>
              </w:rPr>
              <w:t xml:space="preserve"> XXL/ Libro de ejercicios XXL., p. 32)</w:t>
            </w:r>
          </w:p>
          <w:p w14:paraId="14C578F5" w14:textId="77777777" w:rsidR="004F6BF4" w:rsidRPr="00AF1F61" w:rsidRDefault="004F6BF4" w:rsidP="006E6366">
            <w:pPr>
              <w:rPr>
                <w:rFonts w:ascii="Century Gothic" w:hAnsi="Century Gothic"/>
                <w:sz w:val="16"/>
                <w:szCs w:val="16"/>
              </w:rPr>
            </w:pPr>
            <w:r w:rsidRPr="00AF1F61">
              <w:rPr>
                <w:rFonts w:ascii="Century Gothic" w:hAnsi="Century Gothic"/>
                <w:sz w:val="16"/>
                <w:szCs w:val="16"/>
              </w:rPr>
              <w:t xml:space="preserve">Projekt: </w:t>
            </w:r>
            <w:r w:rsidRPr="00AF1F61">
              <w:rPr>
                <w:rFonts w:ascii="Century Gothic" w:hAnsi="Century Gothic"/>
                <w:i/>
                <w:iCs/>
                <w:sz w:val="16"/>
                <w:szCs w:val="16"/>
              </w:rPr>
              <w:t>„Wir machen ein Fest</w:t>
            </w:r>
            <w:r w:rsidRPr="00AF1F61">
              <w:rPr>
                <w:rFonts w:ascii="Century Gothic" w:hAnsi="Century Gothic"/>
                <w:sz w:val="16"/>
                <w:szCs w:val="16"/>
              </w:rPr>
              <w:t xml:space="preserve">“ L19-L20,L21, l. del alumno, p. 21): El alumno interactúa a todos los niveles, de forma individual, en </w:t>
            </w:r>
            <w:r w:rsidRPr="00AF1F61">
              <w:rPr>
                <w:rFonts w:ascii="Century Gothic" w:hAnsi="Century Gothic"/>
                <w:sz w:val="16"/>
                <w:szCs w:val="16"/>
              </w:rPr>
              <w:lastRenderedPageBreak/>
              <w:t xml:space="preserve">parejas y en grupo, con un especial hincapié en el </w:t>
            </w:r>
            <w:r w:rsidRPr="00AF1F61">
              <w:rPr>
                <w:rFonts w:ascii="Century Gothic" w:hAnsi="Century Gothic"/>
                <w:i/>
                <w:iCs/>
                <w:sz w:val="16"/>
                <w:szCs w:val="16"/>
              </w:rPr>
              <w:t>„Kooperatives Lernen</w:t>
            </w:r>
            <w:r w:rsidRPr="00AF1F61">
              <w:rPr>
                <w:rFonts w:ascii="Century Gothic" w:hAnsi="Century Gothic"/>
                <w:sz w:val="16"/>
                <w:szCs w:val="16"/>
              </w:rPr>
              <w:t xml:space="preserve">“ </w:t>
            </w:r>
          </w:p>
          <w:p w14:paraId="76BE071F" w14:textId="77777777" w:rsidR="004F6BF4" w:rsidRPr="00693394" w:rsidRDefault="004F6BF4" w:rsidP="006E6366">
            <w:pPr>
              <w:rPr>
                <w:rFonts w:ascii="Century Gothic" w:hAnsi="Century Gothic"/>
                <w:sz w:val="16"/>
                <w:szCs w:val="16"/>
              </w:rPr>
            </w:pPr>
            <w:r w:rsidRPr="00693394">
              <w:rPr>
                <w:rFonts w:ascii="Century Gothic" w:hAnsi="Century Gothic"/>
                <w:sz w:val="16"/>
                <w:szCs w:val="16"/>
              </w:rPr>
              <w:t xml:space="preserve">Como material extra y a modo de sugerencia, el profesor puede utilizar como complemento </w:t>
            </w:r>
            <w:r>
              <w:rPr>
                <w:rFonts w:ascii="Century Gothic" w:hAnsi="Century Gothic"/>
                <w:sz w:val="16"/>
                <w:szCs w:val="16"/>
              </w:rPr>
              <w:t>el título</w:t>
            </w:r>
            <w:r w:rsidRPr="00693394">
              <w:rPr>
                <w:rFonts w:ascii="Century Gothic" w:hAnsi="Century Gothic"/>
                <w:sz w:val="16"/>
                <w:szCs w:val="16"/>
              </w:rPr>
              <w:t xml:space="preserve"> „</w:t>
            </w:r>
            <w:r w:rsidRPr="00693394">
              <w:rPr>
                <w:rFonts w:ascii="Century Gothic" w:hAnsi="Century Gothic"/>
                <w:i/>
                <w:iCs/>
                <w:sz w:val="16"/>
                <w:szCs w:val="16"/>
              </w:rPr>
              <w:t>Zwischendurch mal Projekte</w:t>
            </w:r>
            <w:r w:rsidRPr="00693394">
              <w:rPr>
                <w:rFonts w:ascii="Century Gothic" w:hAnsi="Century Gothic"/>
                <w:sz w:val="16"/>
                <w:szCs w:val="16"/>
              </w:rPr>
              <w:t>“</w:t>
            </w:r>
          </w:p>
          <w:p w14:paraId="73243256" w14:textId="77777777" w:rsidR="004F6BF4" w:rsidRPr="00693394" w:rsidRDefault="004F6BF4" w:rsidP="006E6366">
            <w:pPr>
              <w:rPr>
                <w:rFonts w:ascii="Century Gothic" w:hAnsi="Century Gothic"/>
                <w:sz w:val="16"/>
                <w:szCs w:val="16"/>
              </w:rPr>
            </w:pPr>
            <w:r w:rsidRPr="00693394">
              <w:rPr>
                <w:rFonts w:ascii="Century Gothic" w:hAnsi="Century Gothic"/>
                <w:sz w:val="16"/>
                <w:szCs w:val="16"/>
              </w:rPr>
              <w:t xml:space="preserve">Usar las </w:t>
            </w:r>
            <w:r w:rsidRPr="00693394">
              <w:rPr>
                <w:rFonts w:ascii="Century Gothic" w:hAnsi="Century Gothic"/>
                <w:b/>
                <w:sz w:val="16"/>
                <w:szCs w:val="16"/>
              </w:rPr>
              <w:t>herramientas digitales</w:t>
            </w:r>
            <w:r w:rsidRPr="00693394">
              <w:rPr>
                <w:rFonts w:ascii="Century Gothic" w:hAnsi="Century Gothic"/>
                <w:sz w:val="16"/>
                <w:szCs w:val="16"/>
              </w:rPr>
              <w:t xml:space="preserve"> del curso:</w:t>
            </w:r>
          </w:p>
          <w:p w14:paraId="4EABF3AB" w14:textId="77777777" w:rsidR="004F6BF4" w:rsidRPr="00693394" w:rsidRDefault="004F6BF4">
            <w:pPr>
              <w:pStyle w:val="Prrafodelista"/>
              <w:numPr>
                <w:ilvl w:val="0"/>
                <w:numId w:val="19"/>
              </w:numPr>
              <w:spacing w:after="160" w:line="259" w:lineRule="auto"/>
              <w:rPr>
                <w:rFonts w:ascii="Century Gothic" w:hAnsi="Century Gothic"/>
                <w:sz w:val="16"/>
                <w:szCs w:val="16"/>
              </w:rPr>
            </w:pPr>
            <w:r w:rsidRPr="00693394">
              <w:rPr>
                <w:rFonts w:ascii="Century Gothic" w:hAnsi="Century Gothic"/>
                <w:sz w:val="16"/>
                <w:szCs w:val="16"/>
              </w:rPr>
              <w:t xml:space="preserve">Ejercicios online en la página web de </w:t>
            </w:r>
            <w:r w:rsidRPr="00693394">
              <w:rPr>
                <w:rFonts w:ascii="Century Gothic" w:hAnsi="Century Gothic"/>
                <w:i/>
                <w:iCs/>
                <w:sz w:val="16"/>
                <w:szCs w:val="16"/>
              </w:rPr>
              <w:t>Huebe</w:t>
            </w:r>
            <w:r w:rsidRPr="00693394">
              <w:rPr>
                <w:rFonts w:ascii="Century Gothic" w:hAnsi="Century Gothic"/>
                <w:sz w:val="16"/>
                <w:szCs w:val="16"/>
              </w:rPr>
              <w:t>r-</w:t>
            </w:r>
          </w:p>
          <w:p w14:paraId="35AFCCA6" w14:textId="77777777" w:rsidR="004F6BF4" w:rsidRPr="00693394" w:rsidRDefault="004F6BF4">
            <w:pPr>
              <w:pStyle w:val="Prrafodelista"/>
              <w:numPr>
                <w:ilvl w:val="0"/>
                <w:numId w:val="19"/>
              </w:numPr>
              <w:spacing w:after="160" w:line="259" w:lineRule="auto"/>
              <w:rPr>
                <w:rFonts w:ascii="Century Gothic" w:hAnsi="Century Gothic"/>
                <w:i/>
                <w:iCs/>
                <w:sz w:val="16"/>
                <w:szCs w:val="16"/>
              </w:rPr>
            </w:pPr>
            <w:r w:rsidRPr="00693394">
              <w:rPr>
                <w:rFonts w:ascii="Century Gothic" w:hAnsi="Century Gothic"/>
                <w:i/>
                <w:iCs/>
                <w:sz w:val="16"/>
                <w:szCs w:val="16"/>
              </w:rPr>
              <w:t>Blinklearning.</w:t>
            </w:r>
          </w:p>
          <w:p w14:paraId="344ADADD" w14:textId="77777777" w:rsidR="004F6BF4" w:rsidRDefault="004F6BF4">
            <w:pPr>
              <w:pStyle w:val="Prrafodelista"/>
              <w:numPr>
                <w:ilvl w:val="0"/>
                <w:numId w:val="19"/>
              </w:numPr>
              <w:spacing w:after="160" w:line="259" w:lineRule="auto"/>
              <w:rPr>
                <w:rFonts w:ascii="Century Gothic" w:hAnsi="Century Gothic"/>
                <w:i/>
                <w:iCs/>
                <w:sz w:val="16"/>
                <w:szCs w:val="16"/>
              </w:rPr>
            </w:pPr>
            <w:r w:rsidRPr="00693394">
              <w:rPr>
                <w:rFonts w:ascii="Century Gothic" w:hAnsi="Century Gothic"/>
                <w:i/>
                <w:iCs/>
                <w:sz w:val="16"/>
                <w:szCs w:val="16"/>
              </w:rPr>
              <w:t>Interaktives Kursbuch / Libro interactivo del libro del alumno</w:t>
            </w:r>
          </w:p>
          <w:p w14:paraId="36BB32F7" w14:textId="77777777" w:rsidR="004F6BF4" w:rsidRPr="00693394" w:rsidRDefault="004F6BF4">
            <w:pPr>
              <w:pStyle w:val="Prrafodelista"/>
              <w:numPr>
                <w:ilvl w:val="0"/>
                <w:numId w:val="19"/>
              </w:numPr>
              <w:spacing w:after="160" w:line="259" w:lineRule="auto"/>
              <w:rPr>
                <w:rFonts w:ascii="Century Gothic" w:hAnsi="Century Gothic"/>
                <w:i/>
                <w:iCs/>
                <w:sz w:val="16"/>
                <w:szCs w:val="16"/>
              </w:rPr>
            </w:pPr>
            <w:r>
              <w:rPr>
                <w:rFonts w:ascii="Century Gothic" w:hAnsi="Century Gothic"/>
                <w:i/>
                <w:iCs/>
                <w:sz w:val="16"/>
                <w:szCs w:val="16"/>
              </w:rPr>
              <w:t>Hueber Media App</w:t>
            </w:r>
          </w:p>
          <w:p w14:paraId="469F1009" w14:textId="77777777" w:rsidR="004F6BF4" w:rsidRPr="00693394" w:rsidRDefault="004F6BF4" w:rsidP="006E6366">
            <w:pPr>
              <w:pStyle w:val="Prrafodelista"/>
              <w:rPr>
                <w:rFonts w:ascii="Century Gothic" w:hAnsi="Century Gothic"/>
                <w:sz w:val="16"/>
                <w:szCs w:val="16"/>
                <w:highlight w:val="yellow"/>
              </w:rPr>
            </w:pPr>
          </w:p>
        </w:tc>
        <w:tc>
          <w:tcPr>
            <w:tcW w:w="1414" w:type="pct"/>
            <w:vMerge/>
          </w:tcPr>
          <w:p w14:paraId="5F370F18" w14:textId="77777777" w:rsidR="004F6BF4" w:rsidRPr="002A3BDE" w:rsidRDefault="004F6BF4" w:rsidP="006E6366">
            <w:pPr>
              <w:rPr>
                <w:rFonts w:ascii="Century Gothic" w:hAnsi="Century Gothic" w:cs="Arial"/>
                <w:b/>
                <w:bCs/>
                <w:sz w:val="16"/>
                <w:szCs w:val="16"/>
                <w:highlight w:val="yellow"/>
                <w:u w:color="F2F2F2"/>
              </w:rPr>
            </w:pPr>
          </w:p>
        </w:tc>
      </w:tr>
      <w:tr w:rsidR="004F6BF4" w:rsidRPr="00241317" w14:paraId="30CBC7A9" w14:textId="77777777" w:rsidTr="000C596C">
        <w:trPr>
          <w:trHeight w:val="840"/>
        </w:trPr>
        <w:tc>
          <w:tcPr>
            <w:tcW w:w="947" w:type="pct"/>
            <w:vMerge w:val="restart"/>
            <w:shd w:val="clear" w:color="auto" w:fill="auto"/>
          </w:tcPr>
          <w:p w14:paraId="7F37D85C" w14:textId="77777777" w:rsidR="004F6BF4" w:rsidRPr="00566A89" w:rsidRDefault="004F6BF4" w:rsidP="006E6366">
            <w:pPr>
              <w:rPr>
                <w:rFonts w:ascii="Century Gothic" w:hAnsi="Century Gothic"/>
                <w:bCs/>
                <w:sz w:val="16"/>
                <w:szCs w:val="16"/>
              </w:rPr>
            </w:pPr>
            <w:r w:rsidRPr="00566A89">
              <w:rPr>
                <w:rFonts w:ascii="Century Gothic" w:hAnsi="Century Gothic"/>
                <w:bCs/>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1C744B98" w14:textId="77777777" w:rsidR="004F6BF4" w:rsidRPr="00566A89" w:rsidRDefault="004F6BF4" w:rsidP="006E6366">
            <w:pPr>
              <w:rPr>
                <w:rFonts w:ascii="Century Gothic" w:hAnsi="Century Gothic"/>
                <w:bCs/>
                <w:sz w:val="16"/>
                <w:szCs w:val="16"/>
              </w:rPr>
            </w:pPr>
            <w:r w:rsidRPr="00566A89">
              <w:rPr>
                <w:rFonts w:ascii="Century Gothic" w:hAnsi="Century Gothic"/>
                <w:b/>
                <w:bCs/>
                <w:sz w:val="16"/>
                <w:szCs w:val="16"/>
              </w:rPr>
              <w:t>(Conversación)</w:t>
            </w:r>
          </w:p>
        </w:tc>
        <w:tc>
          <w:tcPr>
            <w:tcW w:w="847" w:type="pct"/>
            <w:vMerge w:val="restart"/>
            <w:shd w:val="clear" w:color="auto" w:fill="auto"/>
          </w:tcPr>
          <w:p w14:paraId="3484B799" w14:textId="77777777" w:rsidR="004F6BF4" w:rsidRPr="00566A89" w:rsidRDefault="004F6BF4" w:rsidP="006E6366">
            <w:pPr>
              <w:rPr>
                <w:rFonts w:ascii="Century Gothic" w:hAnsi="Century Gothic"/>
                <w:sz w:val="16"/>
                <w:szCs w:val="16"/>
                <w:lang w:val="en-GB"/>
              </w:rPr>
            </w:pPr>
            <w:r w:rsidRPr="00566A89">
              <w:rPr>
                <w:rFonts w:ascii="Century Gothic" w:hAnsi="Century Gothic"/>
                <w:sz w:val="16"/>
                <w:szCs w:val="16"/>
                <w:lang w:val="en-GB"/>
              </w:rPr>
              <w:t xml:space="preserve">CCL5, </w:t>
            </w:r>
          </w:p>
          <w:p w14:paraId="628436F5" w14:textId="77777777" w:rsidR="004F6BF4" w:rsidRPr="00566A89" w:rsidRDefault="004F6BF4" w:rsidP="006E6366">
            <w:pPr>
              <w:rPr>
                <w:rFonts w:ascii="Century Gothic" w:hAnsi="Century Gothic"/>
                <w:sz w:val="16"/>
                <w:szCs w:val="16"/>
                <w:lang w:val="en-GB"/>
              </w:rPr>
            </w:pPr>
            <w:r w:rsidRPr="00566A89">
              <w:rPr>
                <w:rFonts w:ascii="Century Gothic" w:hAnsi="Century Gothic"/>
                <w:sz w:val="16"/>
                <w:szCs w:val="16"/>
                <w:lang w:val="en-GB"/>
              </w:rPr>
              <w:t xml:space="preserve">CP1, CP2, </w:t>
            </w:r>
          </w:p>
          <w:p w14:paraId="053D2EB2" w14:textId="77777777" w:rsidR="004F6BF4" w:rsidRPr="00566A89" w:rsidRDefault="004F6BF4" w:rsidP="006E6366">
            <w:pPr>
              <w:rPr>
                <w:rFonts w:ascii="Century Gothic" w:hAnsi="Century Gothic"/>
                <w:sz w:val="16"/>
                <w:szCs w:val="16"/>
                <w:lang w:val="en-GB"/>
              </w:rPr>
            </w:pPr>
            <w:r w:rsidRPr="00566A89">
              <w:rPr>
                <w:rFonts w:ascii="Century Gothic" w:hAnsi="Century Gothic"/>
                <w:sz w:val="16"/>
                <w:szCs w:val="16"/>
                <w:lang w:val="en-GB"/>
              </w:rPr>
              <w:t xml:space="preserve">STEM1, </w:t>
            </w:r>
          </w:p>
          <w:p w14:paraId="17352667" w14:textId="77777777" w:rsidR="004F6BF4" w:rsidRPr="00566A89" w:rsidRDefault="004F6BF4" w:rsidP="006E6366">
            <w:pPr>
              <w:rPr>
                <w:rFonts w:ascii="Century Gothic" w:hAnsi="Century Gothic"/>
                <w:sz w:val="16"/>
                <w:szCs w:val="16"/>
                <w:lang w:val="en-GB"/>
              </w:rPr>
            </w:pPr>
            <w:r w:rsidRPr="00566A89">
              <w:rPr>
                <w:rFonts w:ascii="Century Gothic" w:hAnsi="Century Gothic"/>
                <w:sz w:val="16"/>
                <w:szCs w:val="16"/>
                <w:lang w:val="en-GB"/>
              </w:rPr>
              <w:t xml:space="preserve">CPSAA3, </w:t>
            </w:r>
          </w:p>
          <w:p w14:paraId="6D0EF8AF"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CC3</w:t>
            </w:r>
          </w:p>
        </w:tc>
        <w:tc>
          <w:tcPr>
            <w:tcW w:w="804" w:type="pct"/>
            <w:shd w:val="clear" w:color="auto" w:fill="auto"/>
          </w:tcPr>
          <w:p w14:paraId="72674569"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3.1. Planificar, participar y colaborar activamente, a través de diversos soportes, en </w:t>
            </w:r>
            <w:r w:rsidRPr="00566A89">
              <w:rPr>
                <w:rFonts w:ascii="Century Gothic" w:hAnsi="Century Gothic"/>
                <w:b/>
                <w:bCs/>
                <w:sz w:val="16"/>
                <w:szCs w:val="16"/>
              </w:rPr>
              <w:t>situaciones interactivas sobre temas cotidianos</w:t>
            </w:r>
            <w:r w:rsidRPr="00566A89">
              <w:rPr>
                <w:rFonts w:ascii="Century Gothic" w:hAnsi="Century Gothic"/>
                <w:bCs/>
                <w:sz w:val="16"/>
                <w:szCs w:val="16"/>
              </w:rPr>
              <w:t>,</w:t>
            </w:r>
            <w:r w:rsidRPr="00566A89">
              <w:rPr>
                <w:rFonts w:ascii="Century Gothic" w:hAnsi="Century Gothic"/>
                <w:sz w:val="16"/>
                <w:szCs w:val="16"/>
              </w:rPr>
              <w:t xml:space="preserve"> de relevancia personal o de interés público cercanos a </w:t>
            </w:r>
            <w:r w:rsidRPr="00566A89">
              <w:rPr>
                <w:rFonts w:ascii="Century Gothic" w:hAnsi="Century Gothic"/>
                <w:bCs/>
                <w:sz w:val="16"/>
                <w:szCs w:val="16"/>
              </w:rPr>
              <w:t>la experiencia del alumnado</w:t>
            </w:r>
            <w:r w:rsidRPr="00566A89">
              <w:rPr>
                <w:rFonts w:ascii="Century Gothic" w:hAnsi="Century Gothic"/>
                <w:sz w:val="16"/>
                <w:szCs w:val="16"/>
              </w:rPr>
              <w:t xml:space="preserve">, mostrando iniciativa, empatía y respeto por la cortesía lingüística y la etiqueta digital, así como por las diferentes necesidades, ideas, inquietudes, </w:t>
            </w:r>
            <w:r w:rsidRPr="00566A89">
              <w:rPr>
                <w:rFonts w:ascii="Century Gothic" w:hAnsi="Century Gothic"/>
                <w:sz w:val="16"/>
                <w:szCs w:val="16"/>
              </w:rPr>
              <w:lastRenderedPageBreak/>
              <w:t>iniciativas y motivaciones de las y los interlocutores e interlocutoras.</w:t>
            </w:r>
          </w:p>
        </w:tc>
        <w:tc>
          <w:tcPr>
            <w:tcW w:w="987" w:type="pct"/>
            <w:shd w:val="clear" w:color="auto" w:fill="auto"/>
          </w:tcPr>
          <w:p w14:paraId="7EDEC673" w14:textId="77777777" w:rsidR="004F6BF4" w:rsidRPr="00566A89" w:rsidRDefault="004F6BF4">
            <w:pPr>
              <w:pStyle w:val="Prrafodelista"/>
              <w:numPr>
                <w:ilvl w:val="0"/>
                <w:numId w:val="12"/>
              </w:numPr>
              <w:spacing w:after="160" w:line="259" w:lineRule="auto"/>
              <w:rPr>
                <w:rFonts w:ascii="Century Gothic" w:hAnsi="Century Gothic"/>
                <w:bCs/>
                <w:iCs/>
                <w:sz w:val="16"/>
                <w:szCs w:val="16"/>
              </w:rPr>
            </w:pPr>
            <w:r w:rsidRPr="00566A89">
              <w:rPr>
                <w:rFonts w:ascii="Century Gothic" w:hAnsi="Century Gothic"/>
                <w:bCs/>
                <w:iCs/>
                <w:sz w:val="16"/>
                <w:szCs w:val="16"/>
              </w:rPr>
              <w:lastRenderedPageBreak/>
              <w:t>Las parejas plantean sus preguntas a los compañeros de clase para que respondan. (L19, Ej. 1)</w:t>
            </w:r>
          </w:p>
          <w:p w14:paraId="43702CFA" w14:textId="77777777" w:rsidR="004F6BF4" w:rsidRPr="00566A89" w:rsidRDefault="004F6BF4">
            <w:pPr>
              <w:pStyle w:val="Prrafodelista"/>
              <w:numPr>
                <w:ilvl w:val="0"/>
                <w:numId w:val="12"/>
              </w:numPr>
              <w:spacing w:after="160" w:line="259" w:lineRule="auto"/>
              <w:rPr>
                <w:rFonts w:ascii="Century Gothic" w:hAnsi="Century Gothic"/>
                <w:bCs/>
                <w:iCs/>
                <w:sz w:val="16"/>
                <w:szCs w:val="16"/>
              </w:rPr>
            </w:pPr>
            <w:r w:rsidRPr="00566A89">
              <w:rPr>
                <w:rFonts w:ascii="Century Gothic" w:hAnsi="Century Gothic"/>
                <w:bCs/>
                <w:iCs/>
                <w:sz w:val="16"/>
                <w:szCs w:val="16"/>
              </w:rPr>
              <w:t xml:space="preserve">Dialogar entre dos parejas, tal y como se ejemplariza en el libro, usando los artículos posesivos </w:t>
            </w:r>
            <w:r w:rsidRPr="007A20BF">
              <w:rPr>
                <w:rFonts w:ascii="Century Gothic" w:hAnsi="Century Gothic"/>
                <w:bCs/>
                <w:iCs/>
                <w:sz w:val="16"/>
                <w:szCs w:val="16"/>
              </w:rPr>
              <w:t>unser/e y euer/e.</w:t>
            </w:r>
            <w:r w:rsidRPr="00566A89">
              <w:rPr>
                <w:rFonts w:ascii="Century Gothic" w:hAnsi="Century Gothic"/>
                <w:bCs/>
                <w:iCs/>
                <w:sz w:val="16"/>
                <w:szCs w:val="16"/>
              </w:rPr>
              <w:t xml:space="preserve"> (L19, Ej. 3b)</w:t>
            </w:r>
          </w:p>
          <w:p w14:paraId="417A4EC2" w14:textId="77777777" w:rsidR="004F6BF4" w:rsidRPr="00566A89" w:rsidRDefault="004F6BF4">
            <w:pPr>
              <w:pStyle w:val="Prrafodelista"/>
              <w:numPr>
                <w:ilvl w:val="0"/>
                <w:numId w:val="12"/>
              </w:numPr>
              <w:spacing w:after="160" w:line="259" w:lineRule="auto"/>
              <w:rPr>
                <w:rFonts w:ascii="Century Gothic" w:hAnsi="Century Gothic"/>
                <w:bCs/>
                <w:iCs/>
                <w:sz w:val="16"/>
                <w:szCs w:val="16"/>
              </w:rPr>
            </w:pPr>
            <w:r w:rsidRPr="00811C40">
              <w:rPr>
                <w:rFonts w:ascii="Century Gothic" w:hAnsi="Century Gothic"/>
                <w:bCs/>
                <w:iCs/>
                <w:sz w:val="16"/>
                <w:szCs w:val="16"/>
                <w:lang w:val="de-DE"/>
              </w:rPr>
              <w:t xml:space="preserve">Debatir en clase: Ich glaube, in Annas Zimmer ist ein/kein… </w:t>
            </w:r>
            <w:r w:rsidRPr="00566A89">
              <w:rPr>
                <w:rFonts w:ascii="Century Gothic" w:hAnsi="Century Gothic"/>
                <w:bCs/>
                <w:iCs/>
                <w:sz w:val="16"/>
                <w:szCs w:val="16"/>
              </w:rPr>
              <w:t>(L19, Ej. 5a)</w:t>
            </w:r>
          </w:p>
          <w:p w14:paraId="0C2C3D73" w14:textId="77777777" w:rsidR="004F6BF4" w:rsidRPr="00566A89" w:rsidRDefault="004F6BF4">
            <w:pPr>
              <w:pStyle w:val="Prrafodelista"/>
              <w:numPr>
                <w:ilvl w:val="0"/>
                <w:numId w:val="12"/>
              </w:numPr>
              <w:spacing w:after="160" w:line="259" w:lineRule="auto"/>
              <w:rPr>
                <w:rFonts w:ascii="Century Gothic" w:hAnsi="Century Gothic"/>
                <w:bCs/>
                <w:iCs/>
                <w:sz w:val="16"/>
                <w:szCs w:val="16"/>
              </w:rPr>
            </w:pPr>
            <w:r w:rsidRPr="00566A89">
              <w:rPr>
                <w:rFonts w:ascii="Century Gothic" w:hAnsi="Century Gothic"/>
                <w:bCs/>
                <w:iCs/>
                <w:sz w:val="16"/>
                <w:szCs w:val="16"/>
              </w:rPr>
              <w:t>Adoptar el rol materno y formar</w:t>
            </w:r>
            <w:r w:rsidRPr="007A20BF">
              <w:rPr>
                <w:rFonts w:ascii="Century Gothic" w:hAnsi="Century Gothic"/>
                <w:bCs/>
                <w:iCs/>
                <w:sz w:val="16"/>
                <w:szCs w:val="16"/>
              </w:rPr>
              <w:t xml:space="preserve"> </w:t>
            </w:r>
            <w:r w:rsidRPr="00566A89">
              <w:rPr>
                <w:rFonts w:ascii="Century Gothic" w:hAnsi="Century Gothic"/>
                <w:bCs/>
                <w:iCs/>
                <w:sz w:val="16"/>
                <w:szCs w:val="16"/>
              </w:rPr>
              <w:t xml:space="preserve">frases similares con </w:t>
            </w:r>
            <w:r w:rsidRPr="00566A89">
              <w:rPr>
                <w:rFonts w:ascii="Century Gothic" w:hAnsi="Century Gothic"/>
                <w:bCs/>
                <w:iCs/>
                <w:sz w:val="16"/>
                <w:szCs w:val="16"/>
              </w:rPr>
              <w:lastRenderedPageBreak/>
              <w:t>verbos posicionales. (L19, Ej. 7)</w:t>
            </w:r>
          </w:p>
          <w:p w14:paraId="183E1782" w14:textId="77777777" w:rsidR="004F6BF4" w:rsidRPr="00566A89" w:rsidRDefault="004F6BF4">
            <w:pPr>
              <w:pStyle w:val="Prrafodelista"/>
              <w:numPr>
                <w:ilvl w:val="0"/>
                <w:numId w:val="12"/>
              </w:numPr>
              <w:spacing w:after="160" w:line="259" w:lineRule="auto"/>
              <w:rPr>
                <w:rFonts w:ascii="Century Gothic" w:hAnsi="Century Gothic"/>
                <w:bCs/>
                <w:iCs/>
                <w:sz w:val="16"/>
                <w:szCs w:val="16"/>
              </w:rPr>
            </w:pPr>
            <w:r w:rsidRPr="00566A89">
              <w:rPr>
                <w:rFonts w:ascii="Century Gothic" w:hAnsi="Century Gothic"/>
                <w:bCs/>
                <w:iCs/>
                <w:sz w:val="16"/>
                <w:szCs w:val="16"/>
              </w:rPr>
              <w:t>Jugar por parejas: preguntar y responder dónde se encuentran colocados muebles y objetos en cada dibujo (L19, Ej. 8)</w:t>
            </w:r>
          </w:p>
          <w:p w14:paraId="21188895" w14:textId="77777777" w:rsidR="004F6BF4" w:rsidRPr="00566A89" w:rsidRDefault="004F6BF4">
            <w:pPr>
              <w:pStyle w:val="Prrafodelista"/>
              <w:numPr>
                <w:ilvl w:val="0"/>
                <w:numId w:val="12"/>
              </w:numPr>
              <w:spacing w:after="160" w:line="259" w:lineRule="auto"/>
              <w:rPr>
                <w:rFonts w:ascii="Century Gothic" w:hAnsi="Century Gothic"/>
                <w:bCs/>
                <w:iCs/>
                <w:sz w:val="16"/>
                <w:szCs w:val="16"/>
              </w:rPr>
            </w:pPr>
            <w:r w:rsidRPr="00566A89">
              <w:rPr>
                <w:rFonts w:ascii="Century Gothic" w:hAnsi="Century Gothic"/>
                <w:bCs/>
                <w:iCs/>
                <w:sz w:val="16"/>
                <w:szCs w:val="16"/>
              </w:rPr>
              <w:t>Contestar a preguntas e Interpretar diálogos por parejas sobre la frecuencia con la que se realizan determinadas actividades (L20, Ej. 3)</w:t>
            </w:r>
          </w:p>
          <w:p w14:paraId="453C7201" w14:textId="77777777" w:rsidR="004F6BF4" w:rsidRPr="00566A89" w:rsidRDefault="004F6BF4">
            <w:pPr>
              <w:pStyle w:val="Prrafodelista"/>
              <w:numPr>
                <w:ilvl w:val="0"/>
                <w:numId w:val="12"/>
              </w:numPr>
              <w:spacing w:after="160" w:line="259" w:lineRule="auto"/>
              <w:rPr>
                <w:rFonts w:ascii="Century Gothic" w:hAnsi="Century Gothic"/>
                <w:bCs/>
                <w:iCs/>
                <w:sz w:val="16"/>
                <w:szCs w:val="16"/>
              </w:rPr>
            </w:pPr>
            <w:r>
              <w:rPr>
                <w:rFonts w:ascii="Century Gothic" w:hAnsi="Century Gothic"/>
                <w:bCs/>
                <w:iCs/>
                <w:sz w:val="16"/>
                <w:szCs w:val="16"/>
              </w:rPr>
              <w:t>F</w:t>
            </w:r>
            <w:r w:rsidRPr="00566A89">
              <w:rPr>
                <w:rFonts w:ascii="Century Gothic" w:hAnsi="Century Gothic"/>
                <w:bCs/>
                <w:iCs/>
                <w:sz w:val="16"/>
                <w:szCs w:val="16"/>
              </w:rPr>
              <w:t>ormular y contestar preguntas sobre estados de ánimo y hechos acontecidos en el pasado (L20, Ej. 4).</w:t>
            </w:r>
          </w:p>
          <w:p w14:paraId="3AEE5AD8" w14:textId="77777777" w:rsidR="004F6BF4" w:rsidRPr="00566A89" w:rsidRDefault="004F6BF4">
            <w:pPr>
              <w:pStyle w:val="Prrafodelista"/>
              <w:numPr>
                <w:ilvl w:val="0"/>
                <w:numId w:val="12"/>
              </w:numPr>
              <w:spacing w:after="160" w:line="259" w:lineRule="auto"/>
              <w:rPr>
                <w:rFonts w:ascii="Century Gothic" w:hAnsi="Century Gothic"/>
                <w:bCs/>
                <w:iCs/>
                <w:sz w:val="16"/>
                <w:szCs w:val="16"/>
              </w:rPr>
            </w:pPr>
            <w:r w:rsidRPr="00566A89">
              <w:rPr>
                <w:rFonts w:ascii="Century Gothic" w:hAnsi="Century Gothic"/>
                <w:bCs/>
                <w:iCs/>
                <w:sz w:val="16"/>
                <w:szCs w:val="16"/>
              </w:rPr>
              <w:t>Por parejas y siguiendo el esquema a modo de ejemplo, representar dos diálogos breves. (L20, Ej. 5)</w:t>
            </w:r>
          </w:p>
          <w:p w14:paraId="651FD913" w14:textId="77777777" w:rsidR="004F6BF4" w:rsidRDefault="004F6BF4">
            <w:pPr>
              <w:pStyle w:val="Prrafodelista"/>
              <w:numPr>
                <w:ilvl w:val="0"/>
                <w:numId w:val="12"/>
              </w:numPr>
              <w:spacing w:after="160" w:line="259" w:lineRule="auto"/>
              <w:rPr>
                <w:rFonts w:ascii="Century Gothic" w:hAnsi="Century Gothic"/>
                <w:bCs/>
                <w:iCs/>
                <w:sz w:val="16"/>
                <w:szCs w:val="16"/>
              </w:rPr>
            </w:pPr>
            <w:r>
              <w:rPr>
                <w:rFonts w:ascii="Century Gothic" w:hAnsi="Century Gothic"/>
                <w:bCs/>
                <w:iCs/>
                <w:sz w:val="16"/>
                <w:szCs w:val="16"/>
              </w:rPr>
              <w:t>E</w:t>
            </w:r>
            <w:r w:rsidRPr="00566A89">
              <w:rPr>
                <w:rFonts w:ascii="Century Gothic" w:hAnsi="Century Gothic"/>
                <w:bCs/>
                <w:iCs/>
                <w:sz w:val="16"/>
                <w:szCs w:val="16"/>
              </w:rPr>
              <w:t>stablecer qué alumno de clase podría encajar con la caracterización de los diferentes</w:t>
            </w:r>
            <w:r w:rsidRPr="007A20BF">
              <w:rPr>
                <w:rFonts w:ascii="Century Gothic" w:hAnsi="Century Gothic"/>
                <w:bCs/>
                <w:iCs/>
                <w:sz w:val="16"/>
                <w:szCs w:val="16"/>
              </w:rPr>
              <w:t xml:space="preserve"> </w:t>
            </w:r>
            <w:r w:rsidRPr="00566A89">
              <w:rPr>
                <w:rFonts w:ascii="Century Gothic" w:hAnsi="Century Gothic"/>
                <w:bCs/>
                <w:iCs/>
                <w:sz w:val="16"/>
                <w:szCs w:val="16"/>
              </w:rPr>
              <w:t>estereotipos. Debatir en clase y describir las características personales de unos y otros. (L20, Ej. 7c)</w:t>
            </w:r>
          </w:p>
          <w:p w14:paraId="11D7881F" w14:textId="77777777" w:rsidR="004F6BF4" w:rsidRPr="00BE5369" w:rsidRDefault="004F6BF4" w:rsidP="006E6366">
            <w:pPr>
              <w:rPr>
                <w:rFonts w:ascii="Century Gothic" w:hAnsi="Century Gothic"/>
                <w:bCs/>
                <w:iCs/>
                <w:sz w:val="16"/>
                <w:szCs w:val="16"/>
              </w:rPr>
            </w:pPr>
          </w:p>
          <w:p w14:paraId="148DB50D" w14:textId="77777777" w:rsidR="004F6BF4" w:rsidRPr="00566A89" w:rsidRDefault="004F6BF4">
            <w:pPr>
              <w:pStyle w:val="Prrafodelista"/>
              <w:numPr>
                <w:ilvl w:val="0"/>
                <w:numId w:val="12"/>
              </w:numPr>
              <w:spacing w:after="160" w:line="259" w:lineRule="auto"/>
              <w:rPr>
                <w:rFonts w:ascii="Century Gothic" w:hAnsi="Century Gothic"/>
                <w:bCs/>
                <w:iCs/>
                <w:sz w:val="16"/>
                <w:szCs w:val="16"/>
              </w:rPr>
            </w:pPr>
            <w:r>
              <w:rPr>
                <w:rFonts w:ascii="Century Gothic" w:hAnsi="Century Gothic"/>
                <w:bCs/>
                <w:iCs/>
                <w:sz w:val="16"/>
                <w:szCs w:val="16"/>
              </w:rPr>
              <w:t>S</w:t>
            </w:r>
            <w:r w:rsidRPr="00566A89">
              <w:rPr>
                <w:rFonts w:ascii="Century Gothic" w:hAnsi="Century Gothic"/>
                <w:bCs/>
                <w:iCs/>
                <w:sz w:val="16"/>
                <w:szCs w:val="16"/>
              </w:rPr>
              <w:t xml:space="preserve">iguiendo </w:t>
            </w:r>
            <w:r>
              <w:rPr>
                <w:rFonts w:ascii="Century Gothic" w:hAnsi="Century Gothic"/>
                <w:bCs/>
                <w:iCs/>
                <w:sz w:val="16"/>
                <w:szCs w:val="16"/>
              </w:rPr>
              <w:t xml:space="preserve">el </w:t>
            </w:r>
            <w:r w:rsidRPr="00566A89">
              <w:rPr>
                <w:rFonts w:ascii="Century Gothic" w:hAnsi="Century Gothic"/>
                <w:bCs/>
                <w:iCs/>
                <w:sz w:val="16"/>
                <w:szCs w:val="16"/>
              </w:rPr>
              <w:t xml:space="preserve">modelo de diálogo planteado, hacer un </w:t>
            </w:r>
            <w:r w:rsidRPr="00566A89">
              <w:rPr>
                <w:rFonts w:ascii="Century Gothic" w:hAnsi="Century Gothic"/>
                <w:bCs/>
                <w:iCs/>
                <w:sz w:val="16"/>
                <w:szCs w:val="16"/>
              </w:rPr>
              <w:lastRenderedPageBreak/>
              <w:t xml:space="preserve">ejercicio en cadena: </w:t>
            </w:r>
            <w:r w:rsidRPr="007A20BF">
              <w:rPr>
                <w:rFonts w:ascii="Century Gothic" w:hAnsi="Century Gothic"/>
                <w:bCs/>
                <w:iCs/>
                <w:sz w:val="16"/>
                <w:szCs w:val="16"/>
              </w:rPr>
              <w:t>Ohne was kannst du nicht sein?</w:t>
            </w:r>
            <w:r w:rsidRPr="00566A89">
              <w:rPr>
                <w:rFonts w:ascii="Century Gothic" w:hAnsi="Century Gothic"/>
                <w:bCs/>
                <w:iCs/>
                <w:sz w:val="16"/>
                <w:szCs w:val="16"/>
              </w:rPr>
              <w:t xml:space="preserve"> (L20, Ej. 8)</w:t>
            </w:r>
          </w:p>
          <w:p w14:paraId="1B677882" w14:textId="77777777" w:rsidR="004F6BF4" w:rsidRPr="00566A89" w:rsidRDefault="004F6BF4">
            <w:pPr>
              <w:pStyle w:val="Prrafodelista"/>
              <w:numPr>
                <w:ilvl w:val="0"/>
                <w:numId w:val="12"/>
              </w:numPr>
              <w:spacing w:after="160" w:line="259" w:lineRule="auto"/>
              <w:rPr>
                <w:rFonts w:ascii="Century Gothic" w:hAnsi="Century Gothic"/>
                <w:bCs/>
                <w:iCs/>
                <w:sz w:val="16"/>
                <w:szCs w:val="16"/>
              </w:rPr>
            </w:pPr>
            <w:r w:rsidRPr="00566A89">
              <w:rPr>
                <w:rFonts w:ascii="Century Gothic" w:hAnsi="Century Gothic"/>
                <w:bCs/>
                <w:iCs/>
                <w:sz w:val="16"/>
                <w:szCs w:val="16"/>
              </w:rPr>
              <w:t>pinar y debatir sobre estereotipos de género. (L20, Ej. 9)</w:t>
            </w:r>
          </w:p>
        </w:tc>
        <w:tc>
          <w:tcPr>
            <w:tcW w:w="1414" w:type="pct"/>
            <w:vMerge/>
          </w:tcPr>
          <w:p w14:paraId="6B86E353" w14:textId="77777777" w:rsidR="004F6BF4" w:rsidRPr="002A3BDE" w:rsidRDefault="004F6BF4" w:rsidP="006E6366">
            <w:pPr>
              <w:rPr>
                <w:rFonts w:ascii="Century Gothic" w:hAnsi="Century Gothic"/>
                <w:sz w:val="16"/>
                <w:szCs w:val="16"/>
                <w:highlight w:val="yellow"/>
              </w:rPr>
            </w:pPr>
          </w:p>
        </w:tc>
      </w:tr>
      <w:tr w:rsidR="004F6BF4" w:rsidRPr="00241317" w14:paraId="50818676" w14:textId="77777777" w:rsidTr="000C596C">
        <w:trPr>
          <w:trHeight w:val="1281"/>
        </w:trPr>
        <w:tc>
          <w:tcPr>
            <w:tcW w:w="947" w:type="pct"/>
            <w:vMerge/>
            <w:shd w:val="clear" w:color="auto" w:fill="auto"/>
          </w:tcPr>
          <w:p w14:paraId="14B77670" w14:textId="77777777" w:rsidR="004F6BF4" w:rsidRPr="00566A89" w:rsidRDefault="004F6BF4" w:rsidP="006E6366">
            <w:pPr>
              <w:rPr>
                <w:rFonts w:ascii="Century Gothic" w:hAnsi="Century Gothic"/>
                <w:bCs/>
                <w:sz w:val="16"/>
                <w:szCs w:val="16"/>
                <w:highlight w:val="cyan"/>
              </w:rPr>
            </w:pPr>
          </w:p>
        </w:tc>
        <w:tc>
          <w:tcPr>
            <w:tcW w:w="847" w:type="pct"/>
            <w:vMerge/>
            <w:shd w:val="clear" w:color="auto" w:fill="auto"/>
          </w:tcPr>
          <w:p w14:paraId="5D476A92" w14:textId="77777777" w:rsidR="004F6BF4" w:rsidRPr="00566A89" w:rsidRDefault="004F6BF4" w:rsidP="006E6366">
            <w:pPr>
              <w:rPr>
                <w:rFonts w:ascii="Century Gothic" w:hAnsi="Century Gothic"/>
                <w:sz w:val="16"/>
                <w:szCs w:val="16"/>
                <w:highlight w:val="cyan"/>
              </w:rPr>
            </w:pPr>
          </w:p>
        </w:tc>
        <w:tc>
          <w:tcPr>
            <w:tcW w:w="804" w:type="pct"/>
            <w:shd w:val="clear" w:color="auto" w:fill="auto"/>
          </w:tcPr>
          <w:p w14:paraId="17D0529C"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3.2. </w:t>
            </w:r>
            <w:r w:rsidRPr="00566A89">
              <w:rPr>
                <w:rFonts w:ascii="Century Gothic" w:hAnsi="Century Gothic"/>
                <w:bCs/>
                <w:sz w:val="16"/>
                <w:szCs w:val="16"/>
              </w:rPr>
              <w:t xml:space="preserve">Seleccionar, organizar y </w:t>
            </w:r>
            <w:r w:rsidRPr="00566A89">
              <w:rPr>
                <w:rFonts w:ascii="Century Gothic" w:hAnsi="Century Gothic"/>
                <w:sz w:val="16"/>
                <w:szCs w:val="16"/>
              </w:rPr>
              <w:t xml:space="preserve">utilizar estrategias adecuadas para </w:t>
            </w:r>
            <w:r w:rsidRPr="00566A89">
              <w:rPr>
                <w:rFonts w:ascii="Century Gothic" w:hAnsi="Century Gothic"/>
                <w:b/>
                <w:bCs/>
                <w:sz w:val="16"/>
                <w:szCs w:val="16"/>
              </w:rPr>
              <w:t>iniciar, mantener y terminar la comunicación</w:t>
            </w:r>
            <w:r w:rsidRPr="00566A89">
              <w:rPr>
                <w:rFonts w:ascii="Century Gothic" w:hAnsi="Century Gothic"/>
                <w:bCs/>
                <w:sz w:val="16"/>
                <w:szCs w:val="16"/>
              </w:rPr>
              <w:t>, tomar y ceder la palabra, solicitar y formular aclaraciones y explicaciones, reformular, comparar y contrastar, resumir, colaborar, debatir, resolver problemas y gestionar situaciones comprometidas</w:t>
            </w:r>
            <w:r w:rsidRPr="00566A89">
              <w:rPr>
                <w:rFonts w:ascii="Century Gothic" w:hAnsi="Century Gothic"/>
                <w:sz w:val="16"/>
                <w:szCs w:val="16"/>
              </w:rPr>
              <w:t>.</w:t>
            </w:r>
          </w:p>
        </w:tc>
        <w:tc>
          <w:tcPr>
            <w:tcW w:w="987" w:type="pct"/>
            <w:shd w:val="clear" w:color="auto" w:fill="auto"/>
          </w:tcPr>
          <w:p w14:paraId="2DFDEFE8"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Dialogar entre dos parejas, tal y como se ejemplariza en el libro, usando los artículos posesivos unser/e y euer/e. (L19, Ej. 3b)</w:t>
            </w:r>
          </w:p>
          <w:p w14:paraId="01E96AD5"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 xml:space="preserve">Siguiendo modelo de diálogo planteado, hacer un ejercicio en cadena: Ohne was kannst du nicht sein? (L20, Ej. 8) - - </w:t>
            </w:r>
          </w:p>
          <w:p w14:paraId="72B40ECB"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rPr>
              <w:t>El uso de la forma Ich glaube,..</w:t>
            </w:r>
          </w:p>
          <w:p w14:paraId="00A88268" w14:textId="77777777" w:rsidR="004F6BF4" w:rsidRPr="00BE5369" w:rsidRDefault="004F6BF4">
            <w:pPr>
              <w:pStyle w:val="Prrafodelista"/>
              <w:numPr>
                <w:ilvl w:val="0"/>
                <w:numId w:val="12"/>
              </w:numPr>
              <w:spacing w:after="160" w:line="259" w:lineRule="auto"/>
              <w:rPr>
                <w:rFonts w:ascii="Century Gothic" w:hAnsi="Century Gothic"/>
                <w:bCs/>
                <w:iCs/>
                <w:sz w:val="16"/>
                <w:szCs w:val="16"/>
              </w:rPr>
            </w:pPr>
            <w:r w:rsidRPr="00BE5369">
              <w:rPr>
                <w:rFonts w:ascii="Century Gothic" w:hAnsi="Century Gothic"/>
                <w:bCs/>
                <w:iCs/>
                <w:sz w:val="16"/>
                <w:szCs w:val="16"/>
                <w:lang w:val="de-DE"/>
              </w:rPr>
              <w:t xml:space="preserve">Debatir en clase: Ich glaube, in Annas Zimmer ist ein/kein… </w:t>
            </w:r>
            <w:r w:rsidRPr="00BE5369">
              <w:rPr>
                <w:rFonts w:ascii="Century Gothic" w:hAnsi="Century Gothic"/>
                <w:bCs/>
                <w:iCs/>
                <w:sz w:val="16"/>
                <w:szCs w:val="16"/>
              </w:rPr>
              <w:t>(L19, Ej. 5a)</w:t>
            </w:r>
          </w:p>
          <w:p w14:paraId="5B9F6F2D" w14:textId="77777777" w:rsidR="004F6BF4" w:rsidRPr="00BE5369" w:rsidRDefault="004F6BF4">
            <w:pPr>
              <w:pStyle w:val="Prrafodelista"/>
              <w:numPr>
                <w:ilvl w:val="0"/>
                <w:numId w:val="12"/>
              </w:numPr>
              <w:spacing w:after="160" w:line="259" w:lineRule="auto"/>
              <w:rPr>
                <w:rFonts w:ascii="Century Gothic" w:hAnsi="Century Gothic"/>
                <w:bCs/>
                <w:i/>
                <w:sz w:val="16"/>
                <w:szCs w:val="16"/>
              </w:rPr>
            </w:pPr>
            <w:r w:rsidRPr="00BE5369">
              <w:rPr>
                <w:rFonts w:ascii="Century Gothic" w:hAnsi="Century Gothic"/>
                <w:bCs/>
                <w:iCs/>
                <w:sz w:val="16"/>
                <w:szCs w:val="16"/>
              </w:rPr>
              <w:t>Establecer hipótesis de cómo podría seg</w:t>
            </w:r>
            <w:r w:rsidRPr="00BE5369">
              <w:rPr>
                <w:rFonts w:ascii="Century Gothic" w:eastAsia="Calibri" w:hAnsi="Century Gothic" w:cs="Calibri"/>
                <w:sz w:val="16"/>
                <w:szCs w:val="16"/>
              </w:rPr>
              <w:t xml:space="preserve">uir la historia de Anna con Jonas: </w:t>
            </w:r>
            <w:r w:rsidRPr="00BE5369">
              <w:rPr>
                <w:rFonts w:ascii="Century Gothic" w:eastAsia="Calibri" w:hAnsi="Century Gothic" w:cs="Calibri"/>
                <w:i/>
                <w:sz w:val="16"/>
                <w:szCs w:val="16"/>
              </w:rPr>
              <w:t>Ich glaube,…</w:t>
            </w:r>
            <w:r w:rsidRPr="00BE5369">
              <w:rPr>
                <w:rFonts w:ascii="Century Gothic" w:eastAsia="Calibri" w:hAnsi="Century Gothic" w:cs="Calibri"/>
                <w:sz w:val="16"/>
                <w:szCs w:val="16"/>
              </w:rPr>
              <w:t xml:space="preserve"> (L20, Ej. 2b)</w:t>
            </w:r>
          </w:p>
        </w:tc>
        <w:tc>
          <w:tcPr>
            <w:tcW w:w="1414" w:type="pct"/>
            <w:vMerge/>
          </w:tcPr>
          <w:p w14:paraId="0E78EF50" w14:textId="77777777" w:rsidR="004F6BF4" w:rsidRPr="002A3BDE" w:rsidRDefault="004F6BF4" w:rsidP="006E6366">
            <w:pPr>
              <w:rPr>
                <w:rFonts w:ascii="Century Gothic" w:hAnsi="Century Gothic" w:cs="Arial"/>
                <w:b/>
                <w:bCs/>
                <w:sz w:val="16"/>
                <w:szCs w:val="16"/>
                <w:highlight w:val="yellow"/>
                <w:u w:color="F2F2F2"/>
              </w:rPr>
            </w:pPr>
          </w:p>
        </w:tc>
      </w:tr>
      <w:tr w:rsidR="004F6BF4" w:rsidRPr="00241317" w14:paraId="6C4D7B92" w14:textId="77777777" w:rsidTr="000C596C">
        <w:trPr>
          <w:trHeight w:val="1758"/>
        </w:trPr>
        <w:tc>
          <w:tcPr>
            <w:tcW w:w="947" w:type="pct"/>
            <w:vMerge w:val="restart"/>
            <w:shd w:val="clear" w:color="auto" w:fill="auto"/>
          </w:tcPr>
          <w:p w14:paraId="141031C4" w14:textId="77777777" w:rsidR="004F6BF4" w:rsidRPr="00566A89" w:rsidRDefault="004F6BF4" w:rsidP="006E6366">
            <w:pPr>
              <w:rPr>
                <w:rFonts w:ascii="Century Gothic" w:hAnsi="Century Gothic"/>
                <w:bCs/>
                <w:sz w:val="16"/>
                <w:szCs w:val="16"/>
              </w:rPr>
            </w:pPr>
            <w:r w:rsidRPr="00566A89">
              <w:rPr>
                <w:rFonts w:ascii="Century Gothic" w:hAnsi="Century Gothic"/>
                <w:bCs/>
                <w:sz w:val="16"/>
                <w:szCs w:val="16"/>
              </w:rPr>
              <w:lastRenderedPageBreak/>
              <w:t>4. Mediar en situaciones cotidianas entre distintas lenguas, usando estrategias y conocimientos sencillos orientados a explicar conceptos o simplificar mensajes, para transmitir información de manera eficaz, clara y responsable.</w:t>
            </w:r>
          </w:p>
          <w:p w14:paraId="4C51D7F6" w14:textId="77777777" w:rsidR="004F6BF4" w:rsidRPr="00566A89" w:rsidRDefault="004F6BF4" w:rsidP="006E6366">
            <w:pPr>
              <w:rPr>
                <w:rFonts w:ascii="Century Gothic" w:hAnsi="Century Gothic"/>
                <w:bCs/>
                <w:sz w:val="16"/>
                <w:szCs w:val="16"/>
              </w:rPr>
            </w:pPr>
            <w:r w:rsidRPr="00566A89">
              <w:rPr>
                <w:rFonts w:ascii="Century Gothic" w:hAnsi="Century Gothic"/>
                <w:b/>
                <w:bCs/>
                <w:sz w:val="16"/>
                <w:szCs w:val="16"/>
              </w:rPr>
              <w:t>(Mediación)</w:t>
            </w:r>
          </w:p>
        </w:tc>
        <w:tc>
          <w:tcPr>
            <w:tcW w:w="847" w:type="pct"/>
            <w:vMerge w:val="restart"/>
            <w:shd w:val="clear" w:color="auto" w:fill="auto"/>
          </w:tcPr>
          <w:p w14:paraId="7AD6D533" w14:textId="77777777" w:rsidR="004F6BF4" w:rsidRPr="00566A89" w:rsidRDefault="004F6BF4" w:rsidP="006E6366">
            <w:pPr>
              <w:rPr>
                <w:rFonts w:ascii="Century Gothic" w:hAnsi="Century Gothic"/>
                <w:sz w:val="16"/>
                <w:szCs w:val="16"/>
                <w:lang w:val="en-GB"/>
              </w:rPr>
            </w:pPr>
            <w:r w:rsidRPr="00566A89">
              <w:rPr>
                <w:rFonts w:ascii="Century Gothic" w:hAnsi="Century Gothic"/>
                <w:sz w:val="16"/>
                <w:szCs w:val="16"/>
                <w:lang w:val="en-GB"/>
              </w:rPr>
              <w:t xml:space="preserve">CCL5, </w:t>
            </w:r>
          </w:p>
          <w:p w14:paraId="1EBE07C1" w14:textId="77777777" w:rsidR="004F6BF4" w:rsidRPr="00566A89" w:rsidRDefault="004F6BF4" w:rsidP="006E6366">
            <w:pPr>
              <w:rPr>
                <w:rFonts w:ascii="Century Gothic" w:hAnsi="Century Gothic"/>
                <w:sz w:val="16"/>
                <w:szCs w:val="16"/>
                <w:lang w:val="en-GB"/>
              </w:rPr>
            </w:pPr>
            <w:r w:rsidRPr="00566A89">
              <w:rPr>
                <w:rFonts w:ascii="Century Gothic" w:hAnsi="Century Gothic"/>
                <w:sz w:val="16"/>
                <w:szCs w:val="16"/>
                <w:lang w:val="en-GB"/>
              </w:rPr>
              <w:t xml:space="preserve">CP1, CP2, CP3, </w:t>
            </w:r>
          </w:p>
          <w:p w14:paraId="7B3C4543" w14:textId="77777777" w:rsidR="004F6BF4" w:rsidRPr="00566A89" w:rsidRDefault="004F6BF4" w:rsidP="006E6366">
            <w:pPr>
              <w:rPr>
                <w:rFonts w:ascii="Century Gothic" w:hAnsi="Century Gothic"/>
                <w:sz w:val="16"/>
                <w:szCs w:val="16"/>
                <w:lang w:val="en-GB"/>
              </w:rPr>
            </w:pPr>
            <w:r w:rsidRPr="00566A89">
              <w:rPr>
                <w:rFonts w:ascii="Century Gothic" w:hAnsi="Century Gothic"/>
                <w:sz w:val="16"/>
                <w:szCs w:val="16"/>
                <w:lang w:val="en-GB"/>
              </w:rPr>
              <w:t xml:space="preserve">STEM1, </w:t>
            </w:r>
          </w:p>
          <w:p w14:paraId="523A067D"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CPSAA1, CPSAA3,</w:t>
            </w:r>
          </w:p>
          <w:p w14:paraId="1717B9A9"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CCEC1</w:t>
            </w:r>
          </w:p>
        </w:tc>
        <w:tc>
          <w:tcPr>
            <w:tcW w:w="804" w:type="pct"/>
            <w:shd w:val="clear" w:color="auto" w:fill="auto"/>
          </w:tcPr>
          <w:p w14:paraId="043A507B"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4.1. </w:t>
            </w:r>
            <w:r w:rsidRPr="00566A89">
              <w:rPr>
                <w:rFonts w:ascii="Century Gothic" w:hAnsi="Century Gothic"/>
                <w:b/>
                <w:bCs/>
                <w:sz w:val="16"/>
                <w:szCs w:val="16"/>
              </w:rPr>
              <w:t>Inferir y explicar textos, conceptos y comunicaciones</w:t>
            </w:r>
            <w:r w:rsidRPr="00566A89">
              <w:rPr>
                <w:rFonts w:ascii="Century Gothic" w:hAnsi="Century Gothic"/>
                <w:bCs/>
                <w:sz w:val="16"/>
                <w:szCs w:val="16"/>
              </w:rPr>
              <w:t xml:space="preserve"> breves</w:t>
            </w:r>
            <w:r w:rsidRPr="00566A89">
              <w:rPr>
                <w:rFonts w:ascii="Century Gothic" w:hAnsi="Century Gothic"/>
                <w:sz w:val="16"/>
                <w:szCs w:val="16"/>
              </w:rPr>
              <w:t xml:space="preserve"> y sencillas en situaciones en las que atender a la diversidad, mostrando respeto y empatía por las y los interlocutores e interlocutoras y por las lenguas empleadas, y participando en la solución de problemas de intercomprensión y de entendimiento en su entorno, apoyándose en diversos recursos y soportes.</w:t>
            </w:r>
          </w:p>
        </w:tc>
        <w:tc>
          <w:tcPr>
            <w:tcW w:w="987" w:type="pct"/>
            <w:shd w:val="clear" w:color="auto" w:fill="auto"/>
          </w:tcPr>
          <w:p w14:paraId="4C2E281E" w14:textId="77777777" w:rsidR="004F6BF4" w:rsidRPr="00566A89" w:rsidRDefault="004F6BF4" w:rsidP="006E6366">
            <w:pPr>
              <w:rPr>
                <w:rFonts w:ascii="Century Gothic" w:hAnsi="Century Gothic"/>
                <w:b/>
                <w:iCs/>
                <w:sz w:val="16"/>
                <w:szCs w:val="16"/>
              </w:rPr>
            </w:pPr>
            <w:r w:rsidRPr="00566A89">
              <w:rPr>
                <w:rFonts w:ascii="Century Gothic" w:hAnsi="Century Gothic"/>
                <w:b/>
                <w:iCs/>
                <w:sz w:val="16"/>
                <w:szCs w:val="16"/>
              </w:rPr>
              <w:t>Mediación</w:t>
            </w:r>
          </w:p>
          <w:p w14:paraId="21C5F1E6" w14:textId="77777777" w:rsidR="004F6BF4" w:rsidRPr="00566A89" w:rsidRDefault="004F6BF4" w:rsidP="006E6366">
            <w:pPr>
              <w:rPr>
                <w:rFonts w:ascii="Century Gothic" w:hAnsi="Century Gothic"/>
                <w:bCs/>
                <w:i/>
                <w:sz w:val="16"/>
                <w:szCs w:val="16"/>
              </w:rPr>
            </w:pPr>
            <w:r w:rsidRPr="00566A89">
              <w:rPr>
                <w:rFonts w:ascii="Century Gothic" w:hAnsi="Century Gothic"/>
                <w:i/>
                <w:iCs/>
                <w:sz w:val="16"/>
                <w:szCs w:val="16"/>
              </w:rPr>
              <w:t>Arbeitsbuch</w:t>
            </w:r>
            <w:r w:rsidRPr="00566A89">
              <w:rPr>
                <w:rFonts w:ascii="Century Gothic" w:hAnsi="Century Gothic"/>
                <w:sz w:val="16"/>
                <w:szCs w:val="16"/>
              </w:rPr>
              <w:t xml:space="preserve"> XXL/ Libro de ejercicios XXL., </w:t>
            </w:r>
            <w:r w:rsidRPr="00566A89">
              <w:rPr>
                <w:rFonts w:ascii="Century Gothic" w:hAnsi="Century Gothic"/>
                <w:bCs/>
                <w:i/>
                <w:sz w:val="16"/>
                <w:szCs w:val="16"/>
              </w:rPr>
              <w:t>Live dabei!</w:t>
            </w:r>
            <w:r w:rsidRPr="00566A89">
              <w:rPr>
                <w:rFonts w:ascii="Century Gothic" w:eastAsia="Calibri" w:hAnsi="Century Gothic" w:cs="Calibri"/>
                <w:sz w:val="16"/>
                <w:szCs w:val="16"/>
              </w:rPr>
              <w:t xml:space="preserve"> p.106.</w:t>
            </w:r>
          </w:p>
          <w:p w14:paraId="41DDC6B7" w14:textId="77777777" w:rsidR="004F6BF4" w:rsidRPr="00566A89" w:rsidRDefault="004F6BF4" w:rsidP="006E6366">
            <w:pPr>
              <w:rPr>
                <w:rFonts w:ascii="Century Gothic" w:hAnsi="Century Gothic"/>
                <w:bCs/>
                <w:iCs/>
                <w:sz w:val="16"/>
                <w:szCs w:val="16"/>
              </w:rPr>
            </w:pPr>
            <w:r w:rsidRPr="00566A89">
              <w:rPr>
                <w:rFonts w:ascii="Century Gothic" w:hAnsi="Century Gothic"/>
                <w:b/>
                <w:iCs/>
                <w:sz w:val="16"/>
                <w:szCs w:val="16"/>
              </w:rPr>
              <w:t>Propuesta de actividad de mediación lingüística:</w:t>
            </w:r>
            <w:r w:rsidRPr="00566A89">
              <w:rPr>
                <w:rFonts w:ascii="Century Gothic" w:hAnsi="Century Gothic"/>
                <w:bCs/>
                <w:iCs/>
                <w:sz w:val="16"/>
                <w:szCs w:val="16"/>
              </w:rPr>
              <w:t xml:space="preserve"> explicar en castellano la precisión de los verbos de posición de la lengua alemana. </w:t>
            </w:r>
          </w:p>
          <w:p w14:paraId="741D433A" w14:textId="77777777" w:rsidR="004F6BF4" w:rsidRPr="00566A89" w:rsidRDefault="004F6BF4" w:rsidP="006E6366">
            <w:pPr>
              <w:rPr>
                <w:rFonts w:ascii="Century Gothic" w:hAnsi="Century Gothic"/>
                <w:sz w:val="16"/>
                <w:szCs w:val="16"/>
                <w:highlight w:val="yellow"/>
              </w:rPr>
            </w:pPr>
          </w:p>
        </w:tc>
        <w:tc>
          <w:tcPr>
            <w:tcW w:w="1414" w:type="pct"/>
            <w:vMerge/>
          </w:tcPr>
          <w:p w14:paraId="21A905BA" w14:textId="77777777" w:rsidR="004F6BF4" w:rsidRPr="002A3BDE" w:rsidRDefault="004F6BF4" w:rsidP="006E6366">
            <w:pPr>
              <w:rPr>
                <w:rFonts w:ascii="Century Gothic" w:hAnsi="Century Gothic" w:cs="Arial"/>
                <w:b/>
                <w:bCs/>
                <w:sz w:val="16"/>
                <w:szCs w:val="16"/>
                <w:highlight w:val="yellow"/>
                <w:u w:color="F2F2F2"/>
              </w:rPr>
            </w:pPr>
          </w:p>
        </w:tc>
      </w:tr>
      <w:tr w:rsidR="004F6BF4" w:rsidRPr="00241317" w14:paraId="30F0EDCB" w14:textId="77777777" w:rsidTr="000C596C">
        <w:trPr>
          <w:trHeight w:val="1758"/>
        </w:trPr>
        <w:tc>
          <w:tcPr>
            <w:tcW w:w="947" w:type="pct"/>
            <w:vMerge/>
            <w:shd w:val="clear" w:color="auto" w:fill="auto"/>
          </w:tcPr>
          <w:p w14:paraId="738A896C" w14:textId="77777777" w:rsidR="004F6BF4" w:rsidRPr="00566A89" w:rsidRDefault="004F6BF4" w:rsidP="006E6366">
            <w:pPr>
              <w:rPr>
                <w:rFonts w:ascii="Century Gothic" w:hAnsi="Century Gothic"/>
                <w:bCs/>
                <w:sz w:val="16"/>
                <w:szCs w:val="16"/>
                <w:highlight w:val="cyan"/>
              </w:rPr>
            </w:pPr>
          </w:p>
        </w:tc>
        <w:tc>
          <w:tcPr>
            <w:tcW w:w="847" w:type="pct"/>
            <w:vMerge/>
            <w:shd w:val="clear" w:color="auto" w:fill="auto"/>
          </w:tcPr>
          <w:p w14:paraId="24C6D7F7" w14:textId="77777777" w:rsidR="004F6BF4" w:rsidRPr="00566A89" w:rsidRDefault="004F6BF4" w:rsidP="006E6366">
            <w:pPr>
              <w:rPr>
                <w:rFonts w:ascii="Century Gothic" w:hAnsi="Century Gothic"/>
                <w:sz w:val="16"/>
                <w:szCs w:val="16"/>
                <w:highlight w:val="cyan"/>
              </w:rPr>
            </w:pPr>
          </w:p>
        </w:tc>
        <w:tc>
          <w:tcPr>
            <w:tcW w:w="804" w:type="pct"/>
            <w:shd w:val="clear" w:color="auto" w:fill="auto"/>
          </w:tcPr>
          <w:p w14:paraId="7B57EF93"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4.2. Aplicar </w:t>
            </w:r>
            <w:r w:rsidRPr="00566A89">
              <w:rPr>
                <w:rFonts w:ascii="Century Gothic" w:hAnsi="Century Gothic"/>
                <w:bCs/>
                <w:sz w:val="16"/>
                <w:szCs w:val="16"/>
              </w:rPr>
              <w:t xml:space="preserve">estrategias que ayuden a </w:t>
            </w:r>
            <w:r w:rsidRPr="00566A89">
              <w:rPr>
                <w:rFonts w:ascii="Century Gothic" w:hAnsi="Century Gothic"/>
                <w:b/>
                <w:bCs/>
                <w:sz w:val="16"/>
                <w:szCs w:val="16"/>
              </w:rPr>
              <w:t>crear puentes</w:t>
            </w:r>
            <w:r w:rsidRPr="00566A89">
              <w:rPr>
                <w:rFonts w:ascii="Century Gothic" w:hAnsi="Century Gothic"/>
                <w:sz w:val="16"/>
                <w:szCs w:val="16"/>
              </w:rPr>
              <w:t>, faciliten la comunicación y sirvan para explicar y simplificar textos, conceptos y mensajes, y que sean adecuadas a las intenciones comunicativas, las características contextuales y la tipología textual, usando recursos y apoyos físicos o digitales en función de las necesidades de cada momento.</w:t>
            </w:r>
          </w:p>
        </w:tc>
        <w:tc>
          <w:tcPr>
            <w:tcW w:w="987" w:type="pct"/>
            <w:shd w:val="clear" w:color="auto" w:fill="auto"/>
          </w:tcPr>
          <w:p w14:paraId="778EDA3A" w14:textId="77777777" w:rsidR="004F6BF4" w:rsidRPr="00AF1F61" w:rsidRDefault="004F6BF4" w:rsidP="006E6366">
            <w:pPr>
              <w:rPr>
                <w:rFonts w:ascii="Century Gothic" w:hAnsi="Century Gothic"/>
                <w:b/>
                <w:iCs/>
                <w:sz w:val="16"/>
                <w:szCs w:val="16"/>
              </w:rPr>
            </w:pPr>
            <w:r w:rsidRPr="00AF1F61">
              <w:rPr>
                <w:rFonts w:ascii="Century Gothic" w:hAnsi="Century Gothic"/>
                <w:b/>
                <w:iCs/>
                <w:sz w:val="16"/>
                <w:szCs w:val="16"/>
              </w:rPr>
              <w:t>Actividades de Mediación Lingüística.</w:t>
            </w:r>
          </w:p>
          <w:p w14:paraId="3E56DEC7" w14:textId="77777777" w:rsidR="004F6BF4" w:rsidRPr="007644EE" w:rsidRDefault="004F6BF4">
            <w:pPr>
              <w:pStyle w:val="Prrafodelista"/>
              <w:numPr>
                <w:ilvl w:val="0"/>
                <w:numId w:val="36"/>
              </w:numPr>
              <w:spacing w:after="160" w:line="259" w:lineRule="auto"/>
              <w:rPr>
                <w:rFonts w:ascii="Century Gothic" w:hAnsi="Century Gothic"/>
                <w:bCs/>
                <w:i/>
                <w:sz w:val="16"/>
                <w:szCs w:val="16"/>
              </w:rPr>
            </w:pPr>
            <w:r w:rsidRPr="007644EE">
              <w:rPr>
                <w:rFonts w:ascii="Century Gothic" w:hAnsi="Century Gothic"/>
                <w:i/>
                <w:iCs/>
                <w:sz w:val="16"/>
                <w:szCs w:val="16"/>
              </w:rPr>
              <w:t>Arbeitsbuch</w:t>
            </w:r>
            <w:r w:rsidRPr="007644EE">
              <w:rPr>
                <w:rFonts w:ascii="Century Gothic" w:hAnsi="Century Gothic"/>
                <w:sz w:val="16"/>
                <w:szCs w:val="16"/>
              </w:rPr>
              <w:t xml:space="preserve"> XXL/ Libro de ejercicios XXL., </w:t>
            </w:r>
            <w:r w:rsidRPr="007644EE">
              <w:rPr>
                <w:rFonts w:ascii="Century Gothic" w:hAnsi="Century Gothic"/>
                <w:bCs/>
                <w:i/>
                <w:sz w:val="16"/>
                <w:szCs w:val="16"/>
              </w:rPr>
              <w:t>Live dabei!</w:t>
            </w:r>
            <w:r w:rsidRPr="007644EE">
              <w:rPr>
                <w:rFonts w:ascii="Century Gothic" w:eastAsia="Calibri" w:hAnsi="Century Gothic" w:cs="Calibri"/>
                <w:sz w:val="16"/>
                <w:szCs w:val="16"/>
              </w:rPr>
              <w:t xml:space="preserve"> p.106.</w:t>
            </w:r>
          </w:p>
          <w:p w14:paraId="25AD4DF0" w14:textId="77777777" w:rsidR="004F6BF4" w:rsidRPr="007644EE" w:rsidRDefault="004F6BF4">
            <w:pPr>
              <w:pStyle w:val="Prrafodelista"/>
              <w:numPr>
                <w:ilvl w:val="0"/>
                <w:numId w:val="36"/>
              </w:numPr>
              <w:autoSpaceDE w:val="0"/>
              <w:autoSpaceDN w:val="0"/>
              <w:adjustRightInd w:val="0"/>
              <w:spacing w:after="160" w:line="259" w:lineRule="auto"/>
              <w:rPr>
                <w:rFonts w:ascii="Century Gothic" w:hAnsi="Century Gothic"/>
                <w:sz w:val="16"/>
                <w:szCs w:val="16"/>
              </w:rPr>
            </w:pPr>
            <w:r w:rsidRPr="007644EE">
              <w:rPr>
                <w:rFonts w:ascii="Century Gothic" w:hAnsi="Century Gothic"/>
                <w:bCs/>
                <w:iCs/>
                <w:sz w:val="16"/>
                <w:szCs w:val="16"/>
              </w:rPr>
              <w:t>Explicar en castellano la precisión de los verbos posicionales de la lengua alemana</w:t>
            </w:r>
            <w:r w:rsidRPr="007644EE">
              <w:rPr>
                <w:rFonts w:ascii="Century Gothic" w:hAnsi="Century Gothic"/>
                <w:sz w:val="16"/>
                <w:szCs w:val="16"/>
              </w:rPr>
              <w:t xml:space="preserve"> </w:t>
            </w:r>
          </w:p>
          <w:p w14:paraId="0493BB45" w14:textId="77777777" w:rsidR="004F6BF4" w:rsidRDefault="004F6BF4">
            <w:pPr>
              <w:pStyle w:val="Prrafodelista"/>
              <w:numPr>
                <w:ilvl w:val="0"/>
                <w:numId w:val="36"/>
              </w:numPr>
              <w:autoSpaceDE w:val="0"/>
              <w:autoSpaceDN w:val="0"/>
              <w:adjustRightInd w:val="0"/>
              <w:spacing w:after="160" w:line="259" w:lineRule="auto"/>
              <w:rPr>
                <w:rFonts w:ascii="Century Gothic" w:hAnsi="Century Gothic"/>
                <w:sz w:val="16"/>
                <w:szCs w:val="16"/>
              </w:rPr>
            </w:pPr>
            <w:r w:rsidRPr="007644EE">
              <w:rPr>
                <w:rFonts w:ascii="Century Gothic" w:hAnsi="Century Gothic"/>
                <w:bCs/>
                <w:iCs/>
                <w:sz w:val="16"/>
                <w:szCs w:val="16"/>
              </w:rPr>
              <w:t xml:space="preserve">Explicar en castellano la tradición de regalar un </w:t>
            </w:r>
            <w:r w:rsidRPr="007644EE">
              <w:rPr>
                <w:rFonts w:ascii="Century Gothic" w:hAnsi="Century Gothic"/>
                <w:i/>
                <w:iCs/>
                <w:sz w:val="16"/>
                <w:szCs w:val="16"/>
              </w:rPr>
              <w:t xml:space="preserve">Lebkuchen </w:t>
            </w:r>
            <w:r w:rsidRPr="007644EE">
              <w:rPr>
                <w:rFonts w:ascii="Century Gothic" w:hAnsi="Century Gothic"/>
                <w:sz w:val="16"/>
                <w:szCs w:val="16"/>
              </w:rPr>
              <w:t>(corazón de pan de jengibre) (L21, Ej. 10) y otras fiestas o</w:t>
            </w:r>
            <w:r>
              <w:rPr>
                <w:rFonts w:ascii="Century Gothic" w:hAnsi="Century Gothic"/>
                <w:sz w:val="16"/>
                <w:szCs w:val="16"/>
              </w:rPr>
              <w:t xml:space="preserve"> celebraciones</w:t>
            </w:r>
          </w:p>
          <w:p w14:paraId="3283F9B1" w14:textId="77777777" w:rsidR="004F6BF4" w:rsidRPr="00AF1F61" w:rsidRDefault="004F6BF4">
            <w:pPr>
              <w:pStyle w:val="Prrafodelista"/>
              <w:numPr>
                <w:ilvl w:val="0"/>
                <w:numId w:val="36"/>
              </w:numPr>
              <w:autoSpaceDE w:val="0"/>
              <w:autoSpaceDN w:val="0"/>
              <w:adjustRightInd w:val="0"/>
              <w:spacing w:after="160" w:line="259" w:lineRule="auto"/>
              <w:rPr>
                <w:rFonts w:ascii="Century Gothic" w:hAnsi="Century Gothic"/>
                <w:sz w:val="16"/>
                <w:szCs w:val="16"/>
              </w:rPr>
            </w:pPr>
            <w:r>
              <w:rPr>
                <w:rFonts w:ascii="Century Gothic" w:hAnsi="Century Gothic" w:cs="Arial"/>
                <w:sz w:val="16"/>
                <w:szCs w:val="16"/>
                <w:u w:color="F2F2F2"/>
              </w:rPr>
              <w:t>H</w:t>
            </w:r>
            <w:r w:rsidRPr="00AF1F61">
              <w:rPr>
                <w:rFonts w:ascii="Century Gothic" w:hAnsi="Century Gothic" w:cs="Arial"/>
                <w:sz w:val="16"/>
                <w:szCs w:val="16"/>
                <w:u w:color="F2F2F2"/>
              </w:rPr>
              <w:t xml:space="preserve">ablar en castellano sobre estereotipos con la finalidad </w:t>
            </w:r>
            <w:r w:rsidRPr="00AF1F61">
              <w:rPr>
                <w:rFonts w:ascii="Century Gothic" w:hAnsi="Century Gothic" w:cs="Arial"/>
                <w:sz w:val="16"/>
                <w:szCs w:val="16"/>
                <w:u w:color="F2F2F2"/>
              </w:rPr>
              <w:lastRenderedPageBreak/>
              <w:t>de derrribar barreras interculturales.</w:t>
            </w:r>
          </w:p>
        </w:tc>
        <w:tc>
          <w:tcPr>
            <w:tcW w:w="1414" w:type="pct"/>
            <w:vMerge/>
          </w:tcPr>
          <w:p w14:paraId="0C0EDAEA" w14:textId="77777777" w:rsidR="004F6BF4" w:rsidRPr="002A3BDE" w:rsidRDefault="004F6BF4" w:rsidP="006E6366">
            <w:pPr>
              <w:rPr>
                <w:rFonts w:ascii="Century Gothic" w:hAnsi="Century Gothic"/>
                <w:b/>
                <w:bCs/>
                <w:i/>
                <w:sz w:val="16"/>
                <w:szCs w:val="16"/>
                <w:highlight w:val="yellow"/>
              </w:rPr>
            </w:pPr>
          </w:p>
        </w:tc>
      </w:tr>
      <w:tr w:rsidR="004F6BF4" w:rsidRPr="00241317" w14:paraId="1EB73182" w14:textId="77777777" w:rsidTr="000C596C">
        <w:trPr>
          <w:trHeight w:val="1290"/>
        </w:trPr>
        <w:tc>
          <w:tcPr>
            <w:tcW w:w="947" w:type="pct"/>
            <w:vMerge w:val="restart"/>
            <w:shd w:val="clear" w:color="auto" w:fill="auto"/>
          </w:tcPr>
          <w:p w14:paraId="25DF53B9" w14:textId="77777777" w:rsidR="004F6BF4" w:rsidRPr="00566A89" w:rsidRDefault="004F6BF4" w:rsidP="006E6366">
            <w:pPr>
              <w:rPr>
                <w:rFonts w:ascii="Century Gothic" w:hAnsi="Century Gothic"/>
                <w:bCs/>
                <w:sz w:val="16"/>
                <w:szCs w:val="16"/>
              </w:rPr>
            </w:pPr>
            <w:r w:rsidRPr="00566A89">
              <w:rPr>
                <w:rFonts w:ascii="Century Gothic" w:hAnsi="Century Gothic"/>
                <w:bCs/>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039BA4EC" w14:textId="77777777" w:rsidR="004F6BF4" w:rsidRPr="00566A89" w:rsidRDefault="004F6BF4" w:rsidP="006E6366">
            <w:pPr>
              <w:rPr>
                <w:rFonts w:ascii="Century Gothic" w:hAnsi="Century Gothic"/>
                <w:bCs/>
                <w:sz w:val="16"/>
                <w:szCs w:val="16"/>
              </w:rPr>
            </w:pPr>
            <w:r w:rsidRPr="00566A89">
              <w:rPr>
                <w:rFonts w:ascii="Century Gothic" w:hAnsi="Century Gothic"/>
                <w:b/>
                <w:bCs/>
                <w:sz w:val="16"/>
                <w:szCs w:val="16"/>
              </w:rPr>
              <w:t>(Enfoque Plurilingüe)</w:t>
            </w:r>
          </w:p>
        </w:tc>
        <w:tc>
          <w:tcPr>
            <w:tcW w:w="847" w:type="pct"/>
            <w:vMerge w:val="restart"/>
            <w:shd w:val="clear" w:color="auto" w:fill="auto"/>
          </w:tcPr>
          <w:p w14:paraId="05129481" w14:textId="77777777" w:rsidR="004F6BF4" w:rsidRPr="00566A89" w:rsidRDefault="004F6BF4" w:rsidP="006E6366">
            <w:pPr>
              <w:rPr>
                <w:rFonts w:ascii="Century Gothic" w:hAnsi="Century Gothic"/>
                <w:sz w:val="16"/>
                <w:szCs w:val="16"/>
                <w:lang w:val="en-GB"/>
              </w:rPr>
            </w:pPr>
            <w:r w:rsidRPr="00566A89">
              <w:rPr>
                <w:rFonts w:ascii="Century Gothic" w:hAnsi="Century Gothic"/>
                <w:sz w:val="16"/>
                <w:szCs w:val="16"/>
                <w:lang w:val="en-GB"/>
              </w:rPr>
              <w:t xml:space="preserve">CP2, </w:t>
            </w:r>
          </w:p>
          <w:p w14:paraId="34D7D721" w14:textId="77777777" w:rsidR="004F6BF4" w:rsidRPr="00566A89" w:rsidRDefault="004F6BF4" w:rsidP="006E6366">
            <w:pPr>
              <w:rPr>
                <w:rFonts w:ascii="Century Gothic" w:hAnsi="Century Gothic"/>
                <w:sz w:val="16"/>
                <w:szCs w:val="16"/>
                <w:lang w:val="en-GB"/>
              </w:rPr>
            </w:pPr>
            <w:r w:rsidRPr="00566A89">
              <w:rPr>
                <w:rFonts w:ascii="Century Gothic" w:hAnsi="Century Gothic"/>
                <w:sz w:val="16"/>
                <w:szCs w:val="16"/>
                <w:lang w:val="en-GB"/>
              </w:rPr>
              <w:t xml:space="preserve">STEM1, </w:t>
            </w:r>
          </w:p>
          <w:p w14:paraId="5764E4A7" w14:textId="77777777" w:rsidR="004F6BF4" w:rsidRPr="00566A89" w:rsidRDefault="004F6BF4" w:rsidP="006E6366">
            <w:pPr>
              <w:rPr>
                <w:rFonts w:ascii="Century Gothic" w:hAnsi="Century Gothic"/>
                <w:sz w:val="16"/>
                <w:szCs w:val="16"/>
                <w:lang w:val="en-GB"/>
              </w:rPr>
            </w:pPr>
            <w:r w:rsidRPr="00566A89">
              <w:rPr>
                <w:rFonts w:ascii="Century Gothic" w:hAnsi="Century Gothic"/>
                <w:sz w:val="16"/>
                <w:szCs w:val="16"/>
                <w:lang w:val="en-GB"/>
              </w:rPr>
              <w:t>CPSAA1, CPSAA5, CD2</w:t>
            </w:r>
          </w:p>
        </w:tc>
        <w:tc>
          <w:tcPr>
            <w:tcW w:w="804" w:type="pct"/>
            <w:shd w:val="clear" w:color="auto" w:fill="auto"/>
          </w:tcPr>
          <w:p w14:paraId="54A4C870"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5.1. Comparar y argumentar las </w:t>
            </w:r>
            <w:r w:rsidRPr="00566A89">
              <w:rPr>
                <w:rFonts w:ascii="Century Gothic" w:hAnsi="Century Gothic"/>
                <w:b/>
                <w:bCs/>
                <w:sz w:val="16"/>
                <w:szCs w:val="16"/>
              </w:rPr>
              <w:t xml:space="preserve">semejanzas y diferencias entre distintas lenguas </w:t>
            </w:r>
            <w:r w:rsidRPr="00566A89">
              <w:rPr>
                <w:rFonts w:ascii="Century Gothic" w:hAnsi="Century Gothic"/>
                <w:sz w:val="16"/>
                <w:szCs w:val="16"/>
              </w:rPr>
              <w:t>reflexionando de manera progresivamente autónoma sobre su funcionamiento.</w:t>
            </w:r>
          </w:p>
        </w:tc>
        <w:tc>
          <w:tcPr>
            <w:tcW w:w="987" w:type="pct"/>
            <w:shd w:val="clear" w:color="auto" w:fill="auto"/>
          </w:tcPr>
          <w:p w14:paraId="50AA4E7F" w14:textId="77777777" w:rsidR="004F6BF4" w:rsidRPr="00566A89" w:rsidRDefault="004F6BF4" w:rsidP="006E6366">
            <w:pPr>
              <w:rPr>
                <w:rFonts w:ascii="Century Gothic" w:hAnsi="Century Gothic"/>
                <w:b/>
                <w:iCs/>
                <w:sz w:val="16"/>
                <w:szCs w:val="16"/>
              </w:rPr>
            </w:pPr>
            <w:r w:rsidRPr="00566A89">
              <w:rPr>
                <w:rFonts w:ascii="Century Gothic" w:hAnsi="Century Gothic"/>
                <w:b/>
                <w:iCs/>
                <w:sz w:val="16"/>
                <w:szCs w:val="16"/>
              </w:rPr>
              <w:t>Enfoque Plurilingüe</w:t>
            </w:r>
          </w:p>
          <w:p w14:paraId="309247DD" w14:textId="77777777" w:rsidR="004F6BF4" w:rsidRPr="00AF1F61" w:rsidRDefault="004F6BF4">
            <w:pPr>
              <w:pStyle w:val="Prrafodelista"/>
              <w:numPr>
                <w:ilvl w:val="0"/>
                <w:numId w:val="37"/>
              </w:numPr>
              <w:spacing w:after="160" w:line="259" w:lineRule="auto"/>
              <w:rPr>
                <w:rFonts w:ascii="Century Gothic" w:hAnsi="Century Gothic"/>
                <w:bCs/>
                <w:iCs/>
                <w:sz w:val="16"/>
                <w:szCs w:val="16"/>
              </w:rPr>
            </w:pPr>
            <w:r w:rsidRPr="00AF1F61">
              <w:rPr>
                <w:rFonts w:ascii="Century Gothic" w:hAnsi="Century Gothic"/>
                <w:bCs/>
                <w:iCs/>
                <w:sz w:val="16"/>
                <w:szCs w:val="16"/>
              </w:rPr>
              <w:t>Comparativa con la/s lengua/s propia/s vocabulario de mobiliario, estados de ánimo, adjetivos calificativos, aficiones. fiestas populares, festividades y celebraciones.</w:t>
            </w:r>
          </w:p>
          <w:p w14:paraId="76DBA812" w14:textId="77777777" w:rsidR="004F6BF4" w:rsidRPr="00AF1F61" w:rsidRDefault="004F6BF4">
            <w:pPr>
              <w:pStyle w:val="Prrafodelista"/>
              <w:numPr>
                <w:ilvl w:val="0"/>
                <w:numId w:val="37"/>
              </w:numPr>
              <w:spacing w:after="160" w:line="259" w:lineRule="auto"/>
              <w:rPr>
                <w:rFonts w:ascii="Century Gothic" w:hAnsi="Century Gothic"/>
                <w:bCs/>
                <w:iCs/>
                <w:sz w:val="16"/>
                <w:szCs w:val="16"/>
              </w:rPr>
            </w:pPr>
            <w:r w:rsidRPr="00AF1F61">
              <w:rPr>
                <w:rFonts w:ascii="Century Gothic" w:hAnsi="Century Gothic"/>
                <w:bCs/>
                <w:iCs/>
                <w:sz w:val="16"/>
                <w:szCs w:val="16"/>
              </w:rPr>
              <w:t xml:space="preserve">Comparativa con la/s lengua/s propia/s los verbos posicionales, los verbos reflexivos y la negación. </w:t>
            </w:r>
          </w:p>
          <w:p w14:paraId="63CBC2FB" w14:textId="77777777" w:rsidR="004F6BF4" w:rsidRPr="00AF1F61" w:rsidRDefault="004F6BF4">
            <w:pPr>
              <w:pStyle w:val="Prrafodelista"/>
              <w:numPr>
                <w:ilvl w:val="0"/>
                <w:numId w:val="37"/>
              </w:numPr>
              <w:spacing w:after="160" w:line="259" w:lineRule="auto"/>
              <w:rPr>
                <w:rFonts w:ascii="Century Gothic" w:hAnsi="Century Gothic"/>
                <w:sz w:val="16"/>
                <w:szCs w:val="16"/>
              </w:rPr>
            </w:pPr>
            <w:r w:rsidRPr="00AF1F61">
              <w:rPr>
                <w:rFonts w:ascii="Century Gothic" w:hAnsi="Century Gothic"/>
                <w:i/>
                <w:iCs/>
                <w:sz w:val="16"/>
                <w:szCs w:val="16"/>
              </w:rPr>
              <w:t>Glossar</w:t>
            </w:r>
            <w:r w:rsidRPr="00AF1F61">
              <w:rPr>
                <w:rFonts w:ascii="Century Gothic" w:hAnsi="Century Gothic"/>
                <w:sz w:val="16"/>
                <w:szCs w:val="16"/>
              </w:rPr>
              <w:t xml:space="preserve">/Glosario, </w:t>
            </w:r>
            <w:r w:rsidRPr="00AF1F61">
              <w:rPr>
                <w:rFonts w:ascii="Century Gothic" w:hAnsi="Century Gothic"/>
                <w:i/>
                <w:iCs/>
                <w:sz w:val="16"/>
                <w:szCs w:val="16"/>
              </w:rPr>
              <w:t>Arbeitsbuch</w:t>
            </w:r>
            <w:r w:rsidRPr="00AF1F61">
              <w:rPr>
                <w:rFonts w:ascii="Century Gothic" w:hAnsi="Century Gothic"/>
                <w:sz w:val="16"/>
                <w:szCs w:val="16"/>
              </w:rPr>
              <w:t xml:space="preserve"> XXL/ Libro de ejercicios XXL., p.96.</w:t>
            </w:r>
          </w:p>
          <w:p w14:paraId="1B040E8C" w14:textId="77777777" w:rsidR="004F6BF4" w:rsidRPr="00AF1F61" w:rsidRDefault="004F6BF4">
            <w:pPr>
              <w:pStyle w:val="Prrafodelista"/>
              <w:numPr>
                <w:ilvl w:val="0"/>
                <w:numId w:val="37"/>
              </w:numPr>
              <w:spacing w:after="160" w:line="259" w:lineRule="auto"/>
              <w:rPr>
                <w:rFonts w:ascii="Century Gothic" w:hAnsi="Century Gothic"/>
                <w:bCs/>
                <w:iCs/>
                <w:sz w:val="16"/>
                <w:szCs w:val="16"/>
              </w:rPr>
            </w:pPr>
            <w:r w:rsidRPr="00AF1F61">
              <w:rPr>
                <w:rFonts w:ascii="Century Gothic" w:hAnsi="Century Gothic"/>
                <w:bCs/>
                <w:i/>
                <w:sz w:val="16"/>
                <w:szCs w:val="16"/>
              </w:rPr>
              <w:t>Grammatik auf einen Blick</w:t>
            </w:r>
            <w:r w:rsidRPr="00AF1F61">
              <w:rPr>
                <w:rFonts w:ascii="Century Gothic" w:hAnsi="Century Gothic"/>
                <w:bCs/>
                <w:iCs/>
                <w:sz w:val="16"/>
                <w:szCs w:val="16"/>
              </w:rPr>
              <w:t xml:space="preserve">/ La gramática de un vistazo, </w:t>
            </w:r>
            <w:r w:rsidRPr="00AF1F61">
              <w:rPr>
                <w:rFonts w:ascii="Century Gothic" w:hAnsi="Century Gothic"/>
                <w:i/>
                <w:iCs/>
                <w:sz w:val="16"/>
                <w:szCs w:val="16"/>
              </w:rPr>
              <w:t>Arbeitsbuch</w:t>
            </w:r>
            <w:r w:rsidRPr="00AF1F61">
              <w:rPr>
                <w:rFonts w:ascii="Century Gothic" w:hAnsi="Century Gothic"/>
                <w:sz w:val="16"/>
                <w:szCs w:val="16"/>
              </w:rPr>
              <w:t xml:space="preserve"> XXL/ Libro de ejercicios XXL.,p.100.</w:t>
            </w:r>
          </w:p>
        </w:tc>
        <w:tc>
          <w:tcPr>
            <w:tcW w:w="1414" w:type="pct"/>
            <w:vMerge/>
          </w:tcPr>
          <w:p w14:paraId="05AED1E7" w14:textId="77777777" w:rsidR="004F6BF4" w:rsidRPr="002A3BDE" w:rsidRDefault="004F6BF4" w:rsidP="006E6366">
            <w:pPr>
              <w:rPr>
                <w:rFonts w:ascii="Century Gothic" w:hAnsi="Century Gothic"/>
                <w:b/>
                <w:sz w:val="16"/>
                <w:szCs w:val="16"/>
                <w:highlight w:val="yellow"/>
              </w:rPr>
            </w:pPr>
          </w:p>
        </w:tc>
      </w:tr>
      <w:tr w:rsidR="004F6BF4" w:rsidRPr="00241317" w14:paraId="51A61E98" w14:textId="77777777" w:rsidTr="000C596C">
        <w:trPr>
          <w:trHeight w:val="554"/>
        </w:trPr>
        <w:tc>
          <w:tcPr>
            <w:tcW w:w="947" w:type="pct"/>
            <w:vMerge/>
            <w:shd w:val="clear" w:color="auto" w:fill="auto"/>
          </w:tcPr>
          <w:p w14:paraId="74F3109B" w14:textId="77777777" w:rsidR="004F6BF4" w:rsidRPr="00566A89" w:rsidRDefault="004F6BF4" w:rsidP="006E6366">
            <w:pPr>
              <w:rPr>
                <w:rFonts w:ascii="Century Gothic" w:hAnsi="Century Gothic"/>
                <w:bCs/>
                <w:sz w:val="16"/>
                <w:szCs w:val="16"/>
                <w:highlight w:val="cyan"/>
              </w:rPr>
            </w:pPr>
          </w:p>
        </w:tc>
        <w:tc>
          <w:tcPr>
            <w:tcW w:w="847" w:type="pct"/>
            <w:vMerge/>
            <w:shd w:val="clear" w:color="auto" w:fill="auto"/>
          </w:tcPr>
          <w:p w14:paraId="2BD0F5FB" w14:textId="77777777" w:rsidR="004F6BF4" w:rsidRPr="00566A89" w:rsidRDefault="004F6BF4" w:rsidP="006E6366">
            <w:pPr>
              <w:rPr>
                <w:rFonts w:ascii="Century Gothic" w:hAnsi="Century Gothic"/>
                <w:sz w:val="16"/>
                <w:szCs w:val="16"/>
                <w:highlight w:val="cyan"/>
              </w:rPr>
            </w:pPr>
          </w:p>
        </w:tc>
        <w:tc>
          <w:tcPr>
            <w:tcW w:w="804" w:type="pct"/>
            <w:shd w:val="clear" w:color="auto" w:fill="auto"/>
          </w:tcPr>
          <w:p w14:paraId="0A7978C7"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5.2. Utilizar de forma creativa </w:t>
            </w:r>
            <w:r w:rsidRPr="00566A89">
              <w:rPr>
                <w:rFonts w:ascii="Century Gothic" w:hAnsi="Century Gothic"/>
                <w:b/>
                <w:bCs/>
                <w:sz w:val="16"/>
                <w:szCs w:val="16"/>
              </w:rPr>
              <w:t>estrategias y conocimientos de mejora</w:t>
            </w:r>
            <w:r w:rsidRPr="00566A89">
              <w:rPr>
                <w:rFonts w:ascii="Century Gothic" w:hAnsi="Century Gothic"/>
                <w:sz w:val="16"/>
                <w:szCs w:val="16"/>
              </w:rPr>
              <w:t xml:space="preserve"> de la </w:t>
            </w:r>
            <w:r w:rsidRPr="00566A89">
              <w:rPr>
                <w:rFonts w:ascii="Century Gothic" w:hAnsi="Century Gothic"/>
                <w:bCs/>
                <w:sz w:val="16"/>
                <w:szCs w:val="16"/>
              </w:rPr>
              <w:t xml:space="preserve">capacidad de </w:t>
            </w:r>
            <w:r w:rsidRPr="00566A89">
              <w:rPr>
                <w:rFonts w:ascii="Century Gothic" w:hAnsi="Century Gothic"/>
                <w:bCs/>
                <w:sz w:val="16"/>
                <w:szCs w:val="16"/>
              </w:rPr>
              <w:lastRenderedPageBreak/>
              <w:t xml:space="preserve">comunicar </w:t>
            </w:r>
            <w:r w:rsidRPr="00566A89">
              <w:rPr>
                <w:rFonts w:ascii="Century Gothic" w:hAnsi="Century Gothic"/>
                <w:sz w:val="16"/>
                <w:szCs w:val="16"/>
              </w:rPr>
              <w:t xml:space="preserve">y de aprender la lengua extranjera, con apoyo de otros participantes y de </w:t>
            </w:r>
            <w:r w:rsidRPr="00566A89">
              <w:rPr>
                <w:rFonts w:ascii="Century Gothic" w:hAnsi="Century Gothic"/>
                <w:b/>
                <w:bCs/>
                <w:sz w:val="16"/>
                <w:szCs w:val="16"/>
              </w:rPr>
              <w:t>soportes analógicos y digitales.</w:t>
            </w:r>
          </w:p>
        </w:tc>
        <w:tc>
          <w:tcPr>
            <w:tcW w:w="987" w:type="pct"/>
            <w:shd w:val="clear" w:color="auto" w:fill="auto"/>
          </w:tcPr>
          <w:p w14:paraId="711B0E8E"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lastRenderedPageBreak/>
              <w:t>A través de la siguiente sección del libro de ejercicios aprende y sigue algunos consejos y técnicas de aprendizaje:</w:t>
            </w:r>
          </w:p>
          <w:p w14:paraId="360A5A7E" w14:textId="77777777" w:rsidR="004F6BF4" w:rsidRPr="00BF3D18" w:rsidRDefault="004F6BF4">
            <w:pPr>
              <w:pStyle w:val="Prrafodelista"/>
              <w:numPr>
                <w:ilvl w:val="0"/>
                <w:numId w:val="20"/>
              </w:numPr>
              <w:spacing w:after="160" w:line="259" w:lineRule="auto"/>
              <w:rPr>
                <w:rFonts w:ascii="Century Gothic" w:hAnsi="Century Gothic"/>
                <w:sz w:val="16"/>
                <w:szCs w:val="16"/>
              </w:rPr>
            </w:pPr>
            <w:r w:rsidRPr="00BF3D18">
              <w:rPr>
                <w:rFonts w:ascii="Century Gothic" w:hAnsi="Century Gothic"/>
                <w:sz w:val="16"/>
                <w:szCs w:val="16"/>
              </w:rPr>
              <w:lastRenderedPageBreak/>
              <w:t>Consejos de aprendizaje del vocabulario (</w:t>
            </w:r>
            <w:r w:rsidRPr="00BF3D18">
              <w:rPr>
                <w:rFonts w:ascii="Century Gothic" w:hAnsi="Century Gothic"/>
                <w:i/>
                <w:iCs/>
                <w:sz w:val="16"/>
                <w:szCs w:val="16"/>
              </w:rPr>
              <w:t>Arbeitsbuch</w:t>
            </w:r>
            <w:r w:rsidRPr="00BF3D18">
              <w:rPr>
                <w:rFonts w:ascii="Century Gothic" w:hAnsi="Century Gothic"/>
                <w:sz w:val="16"/>
                <w:szCs w:val="16"/>
              </w:rPr>
              <w:t xml:space="preserve"> XXL/ Libro de ejercicios XXL., p. 12, 13, 20, 21, 28,29)</w:t>
            </w:r>
          </w:p>
          <w:p w14:paraId="463E65D2" w14:textId="77777777" w:rsidR="004F6BF4" w:rsidRPr="00BF3D18" w:rsidRDefault="004F6BF4">
            <w:pPr>
              <w:pStyle w:val="Prrafodelista"/>
              <w:numPr>
                <w:ilvl w:val="0"/>
                <w:numId w:val="20"/>
              </w:numPr>
              <w:spacing w:after="160" w:line="259" w:lineRule="auto"/>
              <w:rPr>
                <w:rFonts w:ascii="Century Gothic" w:hAnsi="Century Gothic"/>
                <w:sz w:val="16"/>
                <w:szCs w:val="16"/>
              </w:rPr>
            </w:pPr>
            <w:r w:rsidRPr="00BF3D18">
              <w:rPr>
                <w:rFonts w:ascii="Century Gothic" w:hAnsi="Century Gothic"/>
                <w:sz w:val="16"/>
                <w:szCs w:val="16"/>
              </w:rPr>
              <w:t>Consejos de aprendizaje de gramática (</w:t>
            </w:r>
            <w:r w:rsidRPr="00BF3D18">
              <w:rPr>
                <w:rFonts w:ascii="Century Gothic" w:hAnsi="Century Gothic"/>
                <w:i/>
                <w:iCs/>
                <w:sz w:val="16"/>
                <w:szCs w:val="16"/>
              </w:rPr>
              <w:t>Arbeitsbuch</w:t>
            </w:r>
            <w:r w:rsidRPr="00BF3D18">
              <w:rPr>
                <w:rFonts w:ascii="Century Gothic" w:hAnsi="Century Gothic"/>
                <w:sz w:val="16"/>
                <w:szCs w:val="16"/>
              </w:rPr>
              <w:t xml:space="preserve"> XXL/ Libro de ejercicios XXL, p. 12, 13)</w:t>
            </w:r>
          </w:p>
          <w:p w14:paraId="62D4FF28" w14:textId="77777777" w:rsidR="004F6BF4" w:rsidRPr="00BF3D18" w:rsidRDefault="004F6BF4">
            <w:pPr>
              <w:pStyle w:val="Prrafodelista"/>
              <w:numPr>
                <w:ilvl w:val="0"/>
                <w:numId w:val="20"/>
              </w:numPr>
              <w:spacing w:after="160" w:line="259" w:lineRule="auto"/>
              <w:rPr>
                <w:rFonts w:ascii="Century Gothic" w:hAnsi="Century Gothic"/>
                <w:sz w:val="16"/>
                <w:szCs w:val="16"/>
              </w:rPr>
            </w:pPr>
            <w:r w:rsidRPr="00BF3D18">
              <w:rPr>
                <w:rFonts w:ascii="Century Gothic" w:hAnsi="Century Gothic"/>
                <w:i/>
                <w:iCs/>
                <w:sz w:val="16"/>
                <w:szCs w:val="16"/>
              </w:rPr>
              <w:t xml:space="preserve">Schreibtraining </w:t>
            </w:r>
            <w:r w:rsidRPr="00BF3D18">
              <w:rPr>
                <w:rFonts w:ascii="Century Gothic" w:hAnsi="Century Gothic"/>
                <w:sz w:val="16"/>
                <w:szCs w:val="16"/>
              </w:rPr>
              <w:t xml:space="preserve">(L19, L20, L21; </w:t>
            </w:r>
            <w:r w:rsidRPr="00BF3D18">
              <w:rPr>
                <w:rFonts w:ascii="Century Gothic" w:hAnsi="Century Gothic"/>
                <w:i/>
                <w:iCs/>
                <w:sz w:val="16"/>
                <w:szCs w:val="16"/>
              </w:rPr>
              <w:t>Arbeitsbuch</w:t>
            </w:r>
            <w:r w:rsidRPr="00BF3D18">
              <w:rPr>
                <w:rFonts w:ascii="Century Gothic" w:hAnsi="Century Gothic"/>
                <w:sz w:val="16"/>
                <w:szCs w:val="16"/>
              </w:rPr>
              <w:t xml:space="preserve"> XXL/ Libro de ejercicios XXL., p. 18,28)</w:t>
            </w:r>
          </w:p>
          <w:p w14:paraId="204D8184" w14:textId="77777777" w:rsidR="004F6BF4" w:rsidRPr="00BF3D18" w:rsidRDefault="004F6BF4">
            <w:pPr>
              <w:pStyle w:val="Prrafodelista"/>
              <w:numPr>
                <w:ilvl w:val="0"/>
                <w:numId w:val="20"/>
              </w:numPr>
              <w:spacing w:after="160" w:line="259" w:lineRule="auto"/>
              <w:rPr>
                <w:rFonts w:ascii="Century Gothic" w:hAnsi="Century Gothic"/>
                <w:sz w:val="16"/>
                <w:szCs w:val="16"/>
              </w:rPr>
            </w:pPr>
            <w:r w:rsidRPr="00BF3D18">
              <w:rPr>
                <w:rFonts w:ascii="Century Gothic" w:hAnsi="Century Gothic"/>
                <w:i/>
                <w:iCs/>
                <w:sz w:val="16"/>
                <w:szCs w:val="16"/>
              </w:rPr>
              <w:t>Training Fertigkeiten</w:t>
            </w:r>
            <w:r w:rsidRPr="00BF3D18">
              <w:rPr>
                <w:rFonts w:ascii="Century Gothic" w:hAnsi="Century Gothic"/>
                <w:sz w:val="16"/>
                <w:szCs w:val="16"/>
              </w:rPr>
              <w:t xml:space="preserve"> (L19, L20, L21; </w:t>
            </w:r>
            <w:r w:rsidRPr="00BF3D18">
              <w:rPr>
                <w:rFonts w:ascii="Century Gothic" w:hAnsi="Century Gothic"/>
                <w:i/>
                <w:iCs/>
                <w:sz w:val="16"/>
                <w:szCs w:val="16"/>
              </w:rPr>
              <w:t>Arbeitsbuch</w:t>
            </w:r>
            <w:r w:rsidRPr="00BF3D18">
              <w:rPr>
                <w:rFonts w:ascii="Century Gothic" w:hAnsi="Century Gothic"/>
                <w:sz w:val="16"/>
                <w:szCs w:val="16"/>
              </w:rPr>
              <w:t xml:space="preserve"> XXL/ Libro de ejercicios XXL., p. 32).</w:t>
            </w:r>
          </w:p>
          <w:p w14:paraId="586E7294" w14:textId="77777777" w:rsidR="004F6BF4" w:rsidRDefault="004F6BF4" w:rsidP="006E6366">
            <w:pPr>
              <w:rPr>
                <w:rFonts w:ascii="Century Gothic" w:hAnsi="Century Gothic"/>
                <w:sz w:val="16"/>
                <w:szCs w:val="16"/>
              </w:rPr>
            </w:pPr>
            <w:r w:rsidRPr="00566A89">
              <w:rPr>
                <w:rFonts w:ascii="Century Gothic" w:hAnsi="Century Gothic"/>
                <w:sz w:val="16"/>
                <w:szCs w:val="16"/>
              </w:rPr>
              <w:t>Además, en el libro del alumno encontramos otros consejos relacionados con estrategias de audición, comprensión lectora y aprendizaje de vocabulario:</w:t>
            </w:r>
            <w:r w:rsidRPr="00566A89">
              <w:t xml:space="preserve"> </w:t>
            </w:r>
          </w:p>
          <w:p w14:paraId="202E7880" w14:textId="77777777" w:rsidR="004F6BF4" w:rsidRPr="00AF1F61" w:rsidRDefault="004F6BF4">
            <w:pPr>
              <w:pStyle w:val="Prrafodelista"/>
              <w:numPr>
                <w:ilvl w:val="0"/>
                <w:numId w:val="38"/>
              </w:numPr>
              <w:spacing w:after="160" w:line="259" w:lineRule="auto"/>
              <w:rPr>
                <w:rFonts w:ascii="Century Gothic" w:hAnsi="Century Gothic"/>
                <w:sz w:val="16"/>
                <w:szCs w:val="16"/>
                <w:lang w:val="de-DE"/>
              </w:rPr>
            </w:pPr>
            <w:r w:rsidRPr="00AF1F61">
              <w:rPr>
                <w:rFonts w:ascii="Century Gothic" w:hAnsi="Century Gothic"/>
                <w:i/>
                <w:iCs/>
                <w:sz w:val="16"/>
                <w:szCs w:val="16"/>
                <w:lang w:val="de-DE"/>
              </w:rPr>
              <w:t>Hören</w:t>
            </w:r>
            <w:r w:rsidRPr="00AF1F61">
              <w:rPr>
                <w:rFonts w:ascii="Century Gothic" w:hAnsi="Century Gothic"/>
                <w:sz w:val="16"/>
                <w:szCs w:val="16"/>
                <w:lang w:val="de-DE"/>
              </w:rPr>
              <w:t xml:space="preserve"> (L19, Ej. 4b)</w:t>
            </w:r>
          </w:p>
          <w:p w14:paraId="31D18D15" w14:textId="77777777" w:rsidR="004F6BF4" w:rsidRPr="00AF1F61" w:rsidRDefault="004F6BF4">
            <w:pPr>
              <w:pStyle w:val="Prrafodelista"/>
              <w:numPr>
                <w:ilvl w:val="0"/>
                <w:numId w:val="38"/>
              </w:numPr>
              <w:spacing w:after="160" w:line="259" w:lineRule="auto"/>
              <w:rPr>
                <w:rFonts w:ascii="Century Gothic" w:hAnsi="Century Gothic"/>
                <w:sz w:val="16"/>
                <w:szCs w:val="16"/>
                <w:lang w:val="de-DE"/>
              </w:rPr>
            </w:pPr>
            <w:r w:rsidRPr="00AF1F61">
              <w:rPr>
                <w:rFonts w:ascii="Century Gothic" w:hAnsi="Century Gothic"/>
                <w:i/>
                <w:iCs/>
                <w:sz w:val="16"/>
                <w:szCs w:val="16"/>
                <w:lang w:val="de-DE"/>
              </w:rPr>
              <w:t xml:space="preserve">Wortschatz </w:t>
            </w:r>
            <w:r w:rsidRPr="00AF1F61">
              <w:rPr>
                <w:rFonts w:ascii="Century Gothic" w:hAnsi="Century Gothic"/>
                <w:sz w:val="16"/>
                <w:szCs w:val="16"/>
                <w:lang w:val="de-DE"/>
              </w:rPr>
              <w:t>(L19, Ej. 2a; L21, Ej. 4)</w:t>
            </w:r>
          </w:p>
          <w:p w14:paraId="4F1E3C83" w14:textId="77777777" w:rsidR="004F6BF4" w:rsidRPr="007A20BF" w:rsidRDefault="004F6BF4">
            <w:pPr>
              <w:pStyle w:val="Prrafodelista"/>
              <w:numPr>
                <w:ilvl w:val="0"/>
                <w:numId w:val="12"/>
              </w:numPr>
              <w:spacing w:after="160" w:line="259" w:lineRule="auto"/>
              <w:rPr>
                <w:rFonts w:ascii="Century Gothic" w:hAnsi="Century Gothic"/>
                <w:bCs/>
                <w:iCs/>
                <w:sz w:val="16"/>
                <w:szCs w:val="16"/>
              </w:rPr>
            </w:pPr>
            <w:r w:rsidRPr="007A20BF">
              <w:rPr>
                <w:rFonts w:ascii="Century Gothic" w:hAnsi="Century Gothic"/>
                <w:bCs/>
                <w:i/>
                <w:iCs/>
                <w:sz w:val="16"/>
                <w:szCs w:val="16"/>
              </w:rPr>
              <w:t>Grammatikheft</w:t>
            </w:r>
            <w:r w:rsidRPr="007A20BF">
              <w:rPr>
                <w:rFonts w:ascii="Century Gothic" w:hAnsi="Century Gothic"/>
                <w:bCs/>
                <w:iCs/>
                <w:sz w:val="16"/>
                <w:szCs w:val="16"/>
              </w:rPr>
              <w:t>, un cuaderno adicional con una gran variedad de ejercicios de gramática relacionados con las lecciones del libro.</w:t>
            </w:r>
          </w:p>
          <w:p w14:paraId="56045E48" w14:textId="77777777" w:rsidR="004F6BF4" w:rsidRPr="00566A89" w:rsidRDefault="004F6BF4">
            <w:pPr>
              <w:pStyle w:val="Prrafodelista"/>
              <w:numPr>
                <w:ilvl w:val="0"/>
                <w:numId w:val="12"/>
              </w:numPr>
              <w:spacing w:after="160" w:line="259" w:lineRule="auto"/>
              <w:rPr>
                <w:rFonts w:ascii="Century Gothic" w:hAnsi="Century Gothic"/>
                <w:sz w:val="16"/>
                <w:szCs w:val="16"/>
              </w:rPr>
            </w:pPr>
            <w:r w:rsidRPr="007A20BF">
              <w:rPr>
                <w:rFonts w:ascii="Century Gothic" w:hAnsi="Century Gothic"/>
                <w:bCs/>
                <w:i/>
                <w:iCs/>
                <w:sz w:val="16"/>
                <w:szCs w:val="16"/>
              </w:rPr>
              <w:t>Ferienheft</w:t>
            </w:r>
            <w:r w:rsidRPr="00566A89">
              <w:rPr>
                <w:rFonts w:ascii="Century Gothic" w:hAnsi="Century Gothic"/>
                <w:sz w:val="16"/>
                <w:szCs w:val="16"/>
              </w:rPr>
              <w:t xml:space="preserve"> que ofrece tareas de repaso para todas las destrezas.</w:t>
            </w:r>
          </w:p>
          <w:p w14:paraId="00A1D131" w14:textId="77777777" w:rsidR="004F6BF4" w:rsidRPr="00566A89" w:rsidRDefault="004F6BF4" w:rsidP="006E6366">
            <w:pPr>
              <w:rPr>
                <w:rFonts w:ascii="Century Gothic" w:hAnsi="Century Gothic"/>
                <w:sz w:val="16"/>
                <w:szCs w:val="16"/>
                <w:highlight w:val="yellow"/>
              </w:rPr>
            </w:pPr>
            <w:r w:rsidRPr="00566A89">
              <w:rPr>
                <w:rFonts w:ascii="Century Gothic" w:hAnsi="Century Gothic"/>
                <w:sz w:val="16"/>
                <w:szCs w:val="16"/>
              </w:rPr>
              <w:lastRenderedPageBreak/>
              <w:t>También hay ejercicios disponibles en la página web de</w:t>
            </w:r>
            <w:r w:rsidRPr="00566A89">
              <w:rPr>
                <w:rFonts w:ascii="Century Gothic" w:hAnsi="Century Gothic"/>
                <w:i/>
                <w:iCs/>
                <w:sz w:val="16"/>
                <w:szCs w:val="16"/>
              </w:rPr>
              <w:t xml:space="preserve"> Hueber</w:t>
            </w:r>
            <w:r w:rsidRPr="00566A89">
              <w:rPr>
                <w:rFonts w:ascii="Century Gothic" w:hAnsi="Century Gothic"/>
                <w:sz w:val="16"/>
                <w:szCs w:val="16"/>
              </w:rPr>
              <w:t xml:space="preserve"> y en la App.</w:t>
            </w:r>
          </w:p>
        </w:tc>
        <w:tc>
          <w:tcPr>
            <w:tcW w:w="1414" w:type="pct"/>
            <w:vMerge/>
          </w:tcPr>
          <w:p w14:paraId="5AE300E4" w14:textId="77777777" w:rsidR="004F6BF4" w:rsidRPr="002A3BDE" w:rsidRDefault="004F6BF4" w:rsidP="006E6366">
            <w:pPr>
              <w:rPr>
                <w:rFonts w:ascii="Century Gothic" w:hAnsi="Century Gothic" w:cs="Arial"/>
                <w:b/>
                <w:bCs/>
                <w:sz w:val="16"/>
                <w:szCs w:val="16"/>
                <w:highlight w:val="yellow"/>
                <w:u w:color="F2F2F2"/>
              </w:rPr>
            </w:pPr>
          </w:p>
        </w:tc>
      </w:tr>
      <w:tr w:rsidR="004F6BF4" w:rsidRPr="00241317" w14:paraId="2EE152D6" w14:textId="77777777" w:rsidTr="000C596C">
        <w:trPr>
          <w:trHeight w:val="1715"/>
        </w:trPr>
        <w:tc>
          <w:tcPr>
            <w:tcW w:w="947" w:type="pct"/>
            <w:vMerge/>
            <w:shd w:val="clear" w:color="auto" w:fill="auto"/>
          </w:tcPr>
          <w:p w14:paraId="6CF08482" w14:textId="77777777" w:rsidR="004F6BF4" w:rsidRPr="00566A89" w:rsidRDefault="004F6BF4" w:rsidP="006E6366">
            <w:pPr>
              <w:rPr>
                <w:rFonts w:ascii="Century Gothic" w:hAnsi="Century Gothic"/>
                <w:bCs/>
                <w:sz w:val="16"/>
                <w:szCs w:val="16"/>
                <w:highlight w:val="cyan"/>
              </w:rPr>
            </w:pPr>
          </w:p>
        </w:tc>
        <w:tc>
          <w:tcPr>
            <w:tcW w:w="847" w:type="pct"/>
            <w:vMerge/>
            <w:shd w:val="clear" w:color="auto" w:fill="auto"/>
          </w:tcPr>
          <w:p w14:paraId="62186084" w14:textId="77777777" w:rsidR="004F6BF4" w:rsidRPr="00566A89" w:rsidRDefault="004F6BF4" w:rsidP="006E6366">
            <w:pPr>
              <w:rPr>
                <w:rFonts w:ascii="Century Gothic" w:hAnsi="Century Gothic"/>
                <w:sz w:val="16"/>
                <w:szCs w:val="16"/>
                <w:highlight w:val="cyan"/>
              </w:rPr>
            </w:pPr>
          </w:p>
        </w:tc>
        <w:tc>
          <w:tcPr>
            <w:tcW w:w="804" w:type="pct"/>
            <w:shd w:val="clear" w:color="auto" w:fill="auto"/>
          </w:tcPr>
          <w:p w14:paraId="5C3B9A5E"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5.3. Registrar y analizar los </w:t>
            </w:r>
            <w:r w:rsidRPr="00566A89">
              <w:rPr>
                <w:rFonts w:ascii="Century Gothic" w:hAnsi="Century Gothic"/>
                <w:bCs/>
                <w:sz w:val="16"/>
                <w:szCs w:val="16"/>
              </w:rPr>
              <w:t>progresos y dificultades de aprendizaje</w:t>
            </w:r>
            <w:r w:rsidRPr="00566A89">
              <w:rPr>
                <w:rFonts w:ascii="Century Gothic" w:hAnsi="Century Gothic"/>
                <w:sz w:val="16"/>
                <w:szCs w:val="16"/>
              </w:rPr>
              <w:t xml:space="preserve"> de la lengua extranjera, seleccionando las estrategias más eficaces para superar esas dificultades y consolidar el aprendizaje, realizando actividades de planificación del propio aprendizaje, </w:t>
            </w:r>
            <w:r w:rsidRPr="00566A89">
              <w:rPr>
                <w:rFonts w:ascii="Century Gothic" w:hAnsi="Century Gothic"/>
                <w:b/>
                <w:bCs/>
                <w:sz w:val="16"/>
                <w:szCs w:val="16"/>
              </w:rPr>
              <w:t>autoevaluación y coevaluación</w:t>
            </w:r>
            <w:r w:rsidRPr="00566A89">
              <w:rPr>
                <w:rFonts w:ascii="Century Gothic" w:hAnsi="Century Gothic"/>
                <w:sz w:val="16"/>
                <w:szCs w:val="16"/>
              </w:rPr>
              <w:t>, como las propuestas en el Portfolio Europeo de las Lenguas (PEL) o en un diario de aprendizaje, haciendo esos progresos y dificultades explícitos y compartiéndolos.</w:t>
            </w:r>
          </w:p>
        </w:tc>
        <w:tc>
          <w:tcPr>
            <w:tcW w:w="987" w:type="pct"/>
            <w:shd w:val="clear" w:color="auto" w:fill="auto"/>
          </w:tcPr>
          <w:p w14:paraId="759DEFFF" w14:textId="77777777" w:rsidR="004F6BF4" w:rsidRPr="00AF1F61" w:rsidRDefault="004F6BF4" w:rsidP="006E6366">
            <w:pPr>
              <w:rPr>
                <w:rFonts w:ascii="Century Gothic" w:eastAsia="Calibri" w:hAnsi="Century Gothic" w:cs="Calibri"/>
                <w:sz w:val="16"/>
                <w:szCs w:val="16"/>
                <w:u w:val="single"/>
              </w:rPr>
            </w:pPr>
            <w:r w:rsidRPr="00AF1F61">
              <w:rPr>
                <w:rFonts w:ascii="Century Gothic" w:eastAsia="Calibri" w:hAnsi="Century Gothic" w:cs="Calibri"/>
                <w:i/>
                <w:iCs/>
                <w:sz w:val="16"/>
                <w:szCs w:val="16"/>
              </w:rPr>
              <w:t>Testtrainer</w:t>
            </w:r>
            <w:r w:rsidRPr="00AF1F61">
              <w:rPr>
                <w:rFonts w:ascii="Century Gothic" w:eastAsia="Calibri" w:hAnsi="Century Gothic" w:cs="Calibri"/>
                <w:sz w:val="16"/>
                <w:szCs w:val="16"/>
              </w:rPr>
              <w:t xml:space="preserve"> A2</w:t>
            </w:r>
            <w:r w:rsidRPr="00AF1F61">
              <w:rPr>
                <w:rFonts w:ascii="Century Gothic" w:eastAsia="Calibri" w:hAnsi="Century Gothic" w:cs="Calibri"/>
                <w:sz w:val="16"/>
                <w:szCs w:val="16"/>
                <w:u w:val="single"/>
              </w:rPr>
              <w:t>.</w:t>
            </w:r>
          </w:p>
          <w:p w14:paraId="470D0066" w14:textId="77777777" w:rsidR="004F6BF4" w:rsidRPr="00AF1F61" w:rsidRDefault="004F6BF4" w:rsidP="006E6366">
            <w:pPr>
              <w:rPr>
                <w:rFonts w:ascii="Century Gothic" w:hAnsi="Century Gothic"/>
                <w:sz w:val="16"/>
                <w:szCs w:val="16"/>
              </w:rPr>
            </w:pPr>
            <w:r w:rsidRPr="00AF1F61">
              <w:rPr>
                <w:rFonts w:ascii="Century Gothic" w:hAnsi="Century Gothic"/>
                <w:i/>
                <w:iCs/>
                <w:sz w:val="16"/>
                <w:szCs w:val="16"/>
              </w:rPr>
              <w:t>Lernwortschatz</w:t>
            </w:r>
            <w:r w:rsidRPr="00AF1F61">
              <w:rPr>
                <w:rFonts w:ascii="Century Gothic" w:hAnsi="Century Gothic"/>
                <w:sz w:val="16"/>
                <w:szCs w:val="16"/>
              </w:rPr>
              <w:t>: autoevaluación sobre vocabulario (</w:t>
            </w:r>
            <w:r w:rsidRPr="00AF1F61">
              <w:rPr>
                <w:rFonts w:ascii="Century Gothic" w:hAnsi="Century Gothic"/>
                <w:i/>
                <w:iCs/>
                <w:sz w:val="16"/>
                <w:szCs w:val="16"/>
              </w:rPr>
              <w:t>Arbeitsbuch</w:t>
            </w:r>
            <w:r w:rsidRPr="00AF1F61">
              <w:rPr>
                <w:rFonts w:ascii="Century Gothic" w:hAnsi="Century Gothic"/>
                <w:sz w:val="16"/>
                <w:szCs w:val="16"/>
              </w:rPr>
              <w:t xml:space="preserve"> XXL/ Libro de ejercicios XXL., p. 14, 22, 30)</w:t>
            </w:r>
          </w:p>
          <w:p w14:paraId="58D51F25" w14:textId="77777777" w:rsidR="004F6BF4" w:rsidRPr="00AF1F61" w:rsidRDefault="004F6BF4" w:rsidP="006E6366">
            <w:pPr>
              <w:rPr>
                <w:rFonts w:ascii="Century Gothic" w:eastAsia="Calibri" w:hAnsi="Century Gothic" w:cs="Calibri"/>
                <w:sz w:val="16"/>
                <w:szCs w:val="16"/>
                <w:u w:val="single"/>
              </w:rPr>
            </w:pPr>
            <w:r w:rsidRPr="00AF1F61">
              <w:rPr>
                <w:rFonts w:ascii="Century Gothic" w:hAnsi="Century Gothic"/>
                <w:i/>
                <w:iCs/>
                <w:sz w:val="16"/>
                <w:szCs w:val="16"/>
              </w:rPr>
              <w:t>Das kannst du jetzt</w:t>
            </w:r>
            <w:r w:rsidRPr="00AF1F61">
              <w:rPr>
                <w:rFonts w:ascii="Century Gothic" w:hAnsi="Century Gothic"/>
                <w:sz w:val="16"/>
                <w:szCs w:val="16"/>
              </w:rPr>
              <w:t>: porfolio del módulo 7 (</w:t>
            </w:r>
            <w:r w:rsidRPr="00AF1F61">
              <w:rPr>
                <w:rFonts w:ascii="Century Gothic" w:hAnsi="Century Gothic"/>
                <w:i/>
                <w:iCs/>
                <w:sz w:val="16"/>
                <w:szCs w:val="16"/>
              </w:rPr>
              <w:t>Arbeitsbuch</w:t>
            </w:r>
            <w:r w:rsidRPr="00AF1F61">
              <w:rPr>
                <w:rFonts w:ascii="Century Gothic" w:hAnsi="Century Gothic"/>
                <w:sz w:val="16"/>
                <w:szCs w:val="16"/>
              </w:rPr>
              <w:t xml:space="preserve"> XXL/ Libro de ejercicios XXL., p. 34)</w:t>
            </w:r>
          </w:p>
          <w:p w14:paraId="0318C355" w14:textId="77777777" w:rsidR="004F6BF4" w:rsidRPr="00AF1F61" w:rsidRDefault="004F6BF4" w:rsidP="006E6366">
            <w:pPr>
              <w:rPr>
                <w:rFonts w:ascii="Century Gothic" w:eastAsia="Calibri" w:hAnsi="Century Gothic" w:cs="Calibri"/>
                <w:sz w:val="16"/>
                <w:szCs w:val="16"/>
              </w:rPr>
            </w:pPr>
            <w:r w:rsidRPr="00AF1F61">
              <w:rPr>
                <w:rFonts w:ascii="Century Gothic" w:eastAsia="Calibri" w:hAnsi="Century Gothic" w:cs="Calibri"/>
                <w:sz w:val="16"/>
                <w:szCs w:val="16"/>
              </w:rPr>
              <w:t>El alumno redacta a modo de autoevaluación:</w:t>
            </w:r>
          </w:p>
          <w:p w14:paraId="680A5524" w14:textId="77777777" w:rsidR="004F6BF4" w:rsidRPr="00AF1F61" w:rsidRDefault="004F6BF4">
            <w:pPr>
              <w:pStyle w:val="Prrafodelista"/>
              <w:numPr>
                <w:ilvl w:val="0"/>
                <w:numId w:val="39"/>
              </w:numPr>
              <w:spacing w:after="160" w:line="259" w:lineRule="auto"/>
              <w:rPr>
                <w:rFonts w:ascii="Century Gothic" w:eastAsia="Calibri" w:hAnsi="Century Gothic" w:cs="Calibri"/>
                <w:sz w:val="16"/>
                <w:szCs w:val="16"/>
              </w:rPr>
            </w:pPr>
            <w:r w:rsidRPr="00AF1F61">
              <w:rPr>
                <w:rFonts w:ascii="Century Gothic" w:eastAsia="Calibri" w:hAnsi="Century Gothic" w:cs="Calibri"/>
                <w:sz w:val="16"/>
                <w:szCs w:val="16"/>
              </w:rPr>
              <w:t>Una descripción de una vivienda (L19)</w:t>
            </w:r>
          </w:p>
          <w:p w14:paraId="6F7127EF" w14:textId="77777777" w:rsidR="004F6BF4" w:rsidRPr="00AF1F61" w:rsidRDefault="004F6BF4">
            <w:pPr>
              <w:pStyle w:val="Prrafodelista"/>
              <w:numPr>
                <w:ilvl w:val="0"/>
                <w:numId w:val="39"/>
              </w:numPr>
              <w:spacing w:after="160" w:line="259" w:lineRule="auto"/>
              <w:rPr>
                <w:rFonts w:ascii="Century Gothic" w:eastAsia="Calibri" w:hAnsi="Century Gothic" w:cs="Calibri"/>
                <w:sz w:val="16"/>
                <w:szCs w:val="16"/>
              </w:rPr>
            </w:pPr>
            <w:r w:rsidRPr="00AF1F61">
              <w:rPr>
                <w:rFonts w:ascii="Century Gothic" w:eastAsia="Calibri" w:hAnsi="Century Gothic" w:cs="Calibri"/>
                <w:sz w:val="16"/>
                <w:szCs w:val="16"/>
              </w:rPr>
              <w:t>Un texto que caracterice y hable de aficiones típicas de chicas y chicos. (L20)</w:t>
            </w:r>
          </w:p>
          <w:p w14:paraId="6315F535" w14:textId="77777777" w:rsidR="004F6BF4" w:rsidRPr="00AF1F61" w:rsidRDefault="004F6BF4" w:rsidP="006E6366">
            <w:pPr>
              <w:rPr>
                <w:rFonts w:ascii="Century Gothic" w:eastAsia="Calibri" w:hAnsi="Century Gothic" w:cs="Calibri"/>
                <w:sz w:val="16"/>
                <w:szCs w:val="16"/>
              </w:rPr>
            </w:pPr>
            <w:r w:rsidRPr="00AF1F61">
              <w:rPr>
                <w:rFonts w:ascii="Century Gothic" w:eastAsia="Calibri" w:hAnsi="Century Gothic" w:cs="Calibri"/>
                <w:sz w:val="16"/>
                <w:szCs w:val="16"/>
              </w:rPr>
              <w:t xml:space="preserve">El vocabulario del módulo 7 y realiza las actividades de </w:t>
            </w:r>
            <w:r w:rsidRPr="00AF1F61">
              <w:rPr>
                <w:rFonts w:ascii="Century Gothic" w:eastAsia="Calibri" w:hAnsi="Century Gothic" w:cs="Calibri"/>
                <w:i/>
                <w:sz w:val="16"/>
                <w:szCs w:val="16"/>
              </w:rPr>
              <w:t xml:space="preserve">„Schreiben“ </w:t>
            </w:r>
            <w:r w:rsidRPr="00AF1F61">
              <w:rPr>
                <w:rFonts w:ascii="Century Gothic" w:eastAsia="Calibri" w:hAnsi="Century Gothic" w:cs="Calibri"/>
                <w:sz w:val="16"/>
                <w:szCs w:val="16"/>
              </w:rPr>
              <w:t xml:space="preserve">propuestas en el </w:t>
            </w:r>
            <w:r w:rsidRPr="00AF1F61">
              <w:rPr>
                <w:rFonts w:ascii="Century Gothic" w:hAnsi="Century Gothic"/>
                <w:i/>
                <w:iCs/>
                <w:sz w:val="16"/>
                <w:szCs w:val="16"/>
              </w:rPr>
              <w:t>Arbeitsbuch</w:t>
            </w:r>
            <w:r w:rsidRPr="00AF1F61">
              <w:rPr>
                <w:rFonts w:ascii="Century Gothic" w:hAnsi="Century Gothic"/>
                <w:sz w:val="16"/>
                <w:szCs w:val="16"/>
              </w:rPr>
              <w:t xml:space="preserve"> XXL/ Libro de ejercicios XXL.</w:t>
            </w:r>
          </w:p>
          <w:p w14:paraId="5C6CD5FB" w14:textId="77777777" w:rsidR="004F6BF4" w:rsidRPr="00AF1F61" w:rsidRDefault="004F6BF4" w:rsidP="006E6366">
            <w:pPr>
              <w:pStyle w:val="Prrafodelista"/>
              <w:ind w:left="360"/>
              <w:rPr>
                <w:rFonts w:ascii="Century Gothic" w:eastAsia="Calibri" w:hAnsi="Century Gothic" w:cs="Calibri"/>
                <w:sz w:val="16"/>
                <w:szCs w:val="16"/>
              </w:rPr>
            </w:pPr>
          </w:p>
          <w:p w14:paraId="5659F552" w14:textId="77777777" w:rsidR="004F6BF4" w:rsidRPr="00AF1F61" w:rsidRDefault="004F6BF4" w:rsidP="006E6366">
            <w:pPr>
              <w:rPr>
                <w:rFonts w:ascii="Century Gothic" w:eastAsia="Calibri" w:hAnsi="Century Gothic" w:cs="Calibri"/>
                <w:sz w:val="16"/>
                <w:szCs w:val="16"/>
              </w:rPr>
            </w:pPr>
            <w:r w:rsidRPr="00AF1F61">
              <w:rPr>
                <w:rFonts w:ascii="Century Gothic" w:hAnsi="Century Gothic"/>
                <w:i/>
                <w:iCs/>
                <w:sz w:val="16"/>
                <w:szCs w:val="16"/>
              </w:rPr>
              <w:t>Training: Lesen, Hören, Sprechen:</w:t>
            </w:r>
            <w:r w:rsidRPr="00AF1F61">
              <w:rPr>
                <w:rFonts w:ascii="Century Gothic" w:hAnsi="Century Gothic"/>
                <w:sz w:val="16"/>
                <w:szCs w:val="16"/>
              </w:rPr>
              <w:t xml:space="preserve"> entrenamiento para la preparación de exámenes</w:t>
            </w:r>
            <w:r w:rsidRPr="00AF1F61">
              <w:rPr>
                <w:rFonts w:ascii="Century Gothic" w:hAnsi="Century Gothic"/>
                <w:i/>
                <w:iCs/>
                <w:sz w:val="16"/>
                <w:szCs w:val="16"/>
              </w:rPr>
              <w:t xml:space="preserve"> Fit für fit in Deutsch A2</w:t>
            </w:r>
            <w:r w:rsidRPr="00AF1F61">
              <w:rPr>
                <w:rFonts w:ascii="Century Gothic" w:hAnsi="Century Gothic"/>
                <w:sz w:val="16"/>
                <w:szCs w:val="16"/>
              </w:rPr>
              <w:t xml:space="preserve"> (</w:t>
            </w:r>
            <w:r w:rsidRPr="00AF1F61">
              <w:rPr>
                <w:rFonts w:ascii="Century Gothic" w:hAnsi="Century Gothic"/>
                <w:i/>
                <w:iCs/>
                <w:sz w:val="16"/>
                <w:szCs w:val="16"/>
              </w:rPr>
              <w:t>Arbeitsbuch</w:t>
            </w:r>
            <w:r w:rsidRPr="00AF1F61">
              <w:rPr>
                <w:rFonts w:ascii="Century Gothic" w:hAnsi="Century Gothic"/>
                <w:sz w:val="16"/>
                <w:szCs w:val="16"/>
              </w:rPr>
              <w:t xml:space="preserve"> XXL/ Libro de ejercicios XXL., p. 32)</w:t>
            </w:r>
          </w:p>
        </w:tc>
        <w:tc>
          <w:tcPr>
            <w:tcW w:w="1414" w:type="pct"/>
            <w:vMerge/>
          </w:tcPr>
          <w:p w14:paraId="54251D49" w14:textId="77777777" w:rsidR="004F6BF4" w:rsidRPr="002A3BDE" w:rsidRDefault="004F6BF4" w:rsidP="006E6366">
            <w:pPr>
              <w:rPr>
                <w:rFonts w:ascii="Century Gothic" w:hAnsi="Century Gothic"/>
                <w:b/>
                <w:bCs/>
                <w:sz w:val="16"/>
                <w:szCs w:val="16"/>
                <w:highlight w:val="yellow"/>
              </w:rPr>
            </w:pPr>
          </w:p>
        </w:tc>
      </w:tr>
      <w:tr w:rsidR="004F6BF4" w:rsidRPr="00241317" w14:paraId="440E41F9" w14:textId="77777777" w:rsidTr="000C596C">
        <w:trPr>
          <w:trHeight w:val="1506"/>
        </w:trPr>
        <w:tc>
          <w:tcPr>
            <w:tcW w:w="947" w:type="pct"/>
            <w:vMerge w:val="restart"/>
            <w:shd w:val="clear" w:color="auto" w:fill="auto"/>
          </w:tcPr>
          <w:p w14:paraId="1533A300" w14:textId="77777777" w:rsidR="004F6BF4" w:rsidRPr="00566A89" w:rsidRDefault="004F6BF4" w:rsidP="006E6366">
            <w:pPr>
              <w:rPr>
                <w:rFonts w:ascii="Century Gothic" w:hAnsi="Century Gothic"/>
                <w:bCs/>
                <w:sz w:val="16"/>
                <w:szCs w:val="16"/>
              </w:rPr>
            </w:pPr>
            <w:r w:rsidRPr="00566A89">
              <w:rPr>
                <w:rFonts w:ascii="Century Gothic" w:hAnsi="Century Gothic"/>
                <w:bCs/>
                <w:sz w:val="16"/>
                <w:szCs w:val="16"/>
              </w:rPr>
              <w:lastRenderedPageBreak/>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790106DF" w14:textId="77777777" w:rsidR="004F6BF4" w:rsidRPr="00566A89" w:rsidRDefault="004F6BF4" w:rsidP="006E6366">
            <w:pPr>
              <w:rPr>
                <w:rFonts w:ascii="Century Gothic" w:hAnsi="Century Gothic"/>
                <w:bCs/>
                <w:sz w:val="16"/>
                <w:szCs w:val="16"/>
              </w:rPr>
            </w:pPr>
            <w:r w:rsidRPr="00566A89">
              <w:rPr>
                <w:rFonts w:ascii="Century Gothic" w:hAnsi="Century Gothic"/>
                <w:b/>
                <w:bCs/>
                <w:sz w:val="16"/>
                <w:szCs w:val="16"/>
              </w:rPr>
              <w:t>(Interculturalidad)</w:t>
            </w:r>
          </w:p>
        </w:tc>
        <w:tc>
          <w:tcPr>
            <w:tcW w:w="847" w:type="pct"/>
            <w:vMerge w:val="restart"/>
            <w:shd w:val="clear" w:color="auto" w:fill="auto"/>
          </w:tcPr>
          <w:p w14:paraId="37718AFA"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CCL5, </w:t>
            </w:r>
          </w:p>
          <w:p w14:paraId="19ED7D4D"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CP3, </w:t>
            </w:r>
          </w:p>
          <w:p w14:paraId="46ECBCB4"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CPSAA1, CPSAA3, CC3, </w:t>
            </w:r>
          </w:p>
          <w:p w14:paraId="0310150B"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CCEC1</w:t>
            </w:r>
          </w:p>
        </w:tc>
        <w:tc>
          <w:tcPr>
            <w:tcW w:w="804" w:type="pct"/>
            <w:shd w:val="clear" w:color="auto" w:fill="auto"/>
          </w:tcPr>
          <w:p w14:paraId="1B03FDB2"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6.1. Actuar de forma adecuada, </w:t>
            </w:r>
            <w:r w:rsidRPr="00566A89">
              <w:rPr>
                <w:rFonts w:ascii="Century Gothic" w:hAnsi="Century Gothic"/>
                <w:b/>
                <w:bCs/>
                <w:sz w:val="16"/>
                <w:szCs w:val="16"/>
              </w:rPr>
              <w:t>empática y respetuosa en situaciones interculturales</w:t>
            </w:r>
            <w:r w:rsidRPr="00566A89">
              <w:rPr>
                <w:rFonts w:ascii="Century Gothic" w:hAnsi="Century Gothic"/>
                <w:sz w:val="16"/>
                <w:szCs w:val="16"/>
              </w:rPr>
              <w:t>,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tc>
        <w:tc>
          <w:tcPr>
            <w:tcW w:w="987" w:type="pct"/>
            <w:shd w:val="clear" w:color="auto" w:fill="auto"/>
          </w:tcPr>
          <w:p w14:paraId="03286013" w14:textId="77777777" w:rsidR="004F6BF4" w:rsidRPr="00BE5369" w:rsidRDefault="004F6BF4" w:rsidP="006E6366">
            <w:pPr>
              <w:rPr>
                <w:rFonts w:ascii="Century Gothic" w:hAnsi="Century Gothic"/>
                <w:b/>
                <w:bCs/>
                <w:sz w:val="16"/>
                <w:szCs w:val="16"/>
              </w:rPr>
            </w:pPr>
            <w:r w:rsidRPr="00BE5369">
              <w:rPr>
                <w:rFonts w:ascii="Century Gothic" w:hAnsi="Century Gothic"/>
                <w:b/>
                <w:bCs/>
                <w:sz w:val="16"/>
                <w:szCs w:val="16"/>
              </w:rPr>
              <w:t>Interculturalidad</w:t>
            </w:r>
          </w:p>
          <w:p w14:paraId="3EFA6B2E" w14:textId="77777777" w:rsidR="004F6BF4" w:rsidRPr="00BE5369" w:rsidRDefault="004F6BF4" w:rsidP="006E6366">
            <w:pPr>
              <w:rPr>
                <w:rFonts w:ascii="Century Gothic" w:hAnsi="Century Gothic"/>
                <w:sz w:val="16"/>
                <w:szCs w:val="16"/>
              </w:rPr>
            </w:pPr>
            <w:r w:rsidRPr="00BE5369">
              <w:rPr>
                <w:rFonts w:ascii="Century Gothic" w:hAnsi="Century Gothic"/>
                <w:sz w:val="16"/>
                <w:szCs w:val="16"/>
              </w:rPr>
              <w:t>Familiarizarse</w:t>
            </w:r>
          </w:p>
          <w:p w14:paraId="27EE98FC" w14:textId="77777777" w:rsidR="004F6BF4" w:rsidRPr="00BE5369" w:rsidRDefault="004F6BF4" w:rsidP="006E6366">
            <w:pPr>
              <w:rPr>
                <w:rFonts w:ascii="Century Gothic" w:hAnsi="Century Gothic"/>
                <w:sz w:val="16"/>
                <w:szCs w:val="16"/>
              </w:rPr>
            </w:pPr>
            <w:r w:rsidRPr="00BE5369">
              <w:rPr>
                <w:rFonts w:ascii="Century Gothic" w:hAnsi="Century Gothic"/>
                <w:sz w:val="16"/>
                <w:szCs w:val="16"/>
              </w:rPr>
              <w:t>con algunos aspectos</w:t>
            </w:r>
          </w:p>
          <w:p w14:paraId="076FBACA" w14:textId="77777777" w:rsidR="004F6BF4" w:rsidRPr="00BE5369" w:rsidRDefault="004F6BF4" w:rsidP="006E6366">
            <w:pPr>
              <w:rPr>
                <w:rFonts w:ascii="Century Gothic" w:hAnsi="Century Gothic"/>
                <w:sz w:val="16"/>
                <w:szCs w:val="16"/>
              </w:rPr>
            </w:pPr>
            <w:r w:rsidRPr="00BE5369">
              <w:rPr>
                <w:rFonts w:ascii="Century Gothic" w:hAnsi="Century Gothic"/>
                <w:sz w:val="16"/>
                <w:szCs w:val="16"/>
              </w:rPr>
              <w:t>D-A-CH generales:</w:t>
            </w:r>
          </w:p>
          <w:p w14:paraId="645D968C" w14:textId="77777777" w:rsidR="004F6BF4" w:rsidRPr="00BE5369" w:rsidRDefault="004F6BF4">
            <w:pPr>
              <w:pStyle w:val="Prrafodelista"/>
              <w:numPr>
                <w:ilvl w:val="0"/>
                <w:numId w:val="12"/>
              </w:numPr>
              <w:spacing w:after="160" w:line="259" w:lineRule="auto"/>
              <w:rPr>
                <w:rFonts w:ascii="Century Gothic" w:hAnsi="Century Gothic"/>
                <w:bCs/>
                <w:i/>
                <w:iCs/>
                <w:sz w:val="16"/>
                <w:szCs w:val="16"/>
              </w:rPr>
            </w:pPr>
            <w:r w:rsidRPr="00BE5369">
              <w:rPr>
                <w:rFonts w:ascii="Century Gothic" w:hAnsi="Century Gothic"/>
                <w:bCs/>
                <w:i/>
                <w:iCs/>
                <w:sz w:val="16"/>
                <w:szCs w:val="16"/>
              </w:rPr>
              <w:t>Referencia a la ciudad alemana de Colonia.</w:t>
            </w:r>
          </w:p>
          <w:p w14:paraId="7565576A" w14:textId="77777777" w:rsidR="004F6BF4" w:rsidRPr="00BE5369" w:rsidRDefault="004F6BF4">
            <w:pPr>
              <w:pStyle w:val="Prrafodelista"/>
              <w:numPr>
                <w:ilvl w:val="0"/>
                <w:numId w:val="12"/>
              </w:numPr>
              <w:spacing w:after="160" w:line="259" w:lineRule="auto"/>
              <w:rPr>
                <w:rFonts w:ascii="Century Gothic" w:hAnsi="Century Gothic"/>
                <w:bCs/>
                <w:i/>
                <w:iCs/>
                <w:sz w:val="16"/>
                <w:szCs w:val="16"/>
              </w:rPr>
            </w:pPr>
            <w:r w:rsidRPr="00BE5369">
              <w:rPr>
                <w:rFonts w:ascii="Century Gothic" w:hAnsi="Century Gothic"/>
                <w:bCs/>
                <w:i/>
                <w:iCs/>
                <w:sz w:val="16"/>
                <w:szCs w:val="16"/>
              </w:rPr>
              <w:t>Las variedades dialectales en los países D-A-CH</w:t>
            </w:r>
          </w:p>
          <w:p w14:paraId="4BD7868D" w14:textId="77777777" w:rsidR="004F6BF4" w:rsidRPr="00BE5369" w:rsidRDefault="004F6BF4">
            <w:pPr>
              <w:pStyle w:val="Prrafodelista"/>
              <w:numPr>
                <w:ilvl w:val="0"/>
                <w:numId w:val="12"/>
              </w:numPr>
              <w:spacing w:after="160" w:line="259" w:lineRule="auto"/>
              <w:rPr>
                <w:rFonts w:ascii="Century Gothic" w:hAnsi="Century Gothic"/>
                <w:bCs/>
                <w:i/>
                <w:iCs/>
                <w:sz w:val="16"/>
                <w:szCs w:val="16"/>
              </w:rPr>
            </w:pPr>
            <w:r w:rsidRPr="00BE5369">
              <w:rPr>
                <w:rFonts w:ascii="Century Gothic" w:hAnsi="Century Gothic"/>
                <w:bCs/>
                <w:i/>
                <w:iCs/>
                <w:sz w:val="16"/>
                <w:szCs w:val="16"/>
              </w:rPr>
              <w:t>Fiestas populares, festividades y celebraciones.</w:t>
            </w:r>
          </w:p>
          <w:p w14:paraId="2651B19B" w14:textId="77777777" w:rsidR="004F6BF4" w:rsidRPr="00BE5369" w:rsidRDefault="004F6BF4" w:rsidP="006E6366">
            <w:pPr>
              <w:pStyle w:val="Prrafodelista"/>
              <w:rPr>
                <w:rFonts w:ascii="Century Gothic" w:hAnsi="Century Gothic"/>
                <w:i/>
                <w:iCs/>
                <w:sz w:val="16"/>
                <w:szCs w:val="16"/>
              </w:rPr>
            </w:pPr>
            <w:r w:rsidRPr="00BE5369">
              <w:rPr>
                <w:rFonts w:ascii="Century Gothic" w:hAnsi="Century Gothic"/>
                <w:bCs/>
                <w:i/>
                <w:iCs/>
                <w:sz w:val="16"/>
                <w:szCs w:val="16"/>
              </w:rPr>
              <w:t>DVD Beste Freunde</w:t>
            </w:r>
          </w:p>
        </w:tc>
        <w:tc>
          <w:tcPr>
            <w:tcW w:w="1414" w:type="pct"/>
            <w:vMerge/>
          </w:tcPr>
          <w:p w14:paraId="27174DBE" w14:textId="77777777" w:rsidR="004F6BF4" w:rsidRPr="002A3BDE" w:rsidRDefault="004F6BF4" w:rsidP="006E6366">
            <w:pPr>
              <w:rPr>
                <w:rFonts w:ascii="Century Gothic" w:hAnsi="Century Gothic"/>
                <w:b/>
                <w:bCs/>
                <w:sz w:val="16"/>
                <w:szCs w:val="16"/>
                <w:highlight w:val="yellow"/>
              </w:rPr>
            </w:pPr>
          </w:p>
        </w:tc>
      </w:tr>
      <w:tr w:rsidR="004F6BF4" w:rsidRPr="00241317" w14:paraId="265FB802" w14:textId="77777777" w:rsidTr="000C596C">
        <w:trPr>
          <w:trHeight w:val="748"/>
        </w:trPr>
        <w:tc>
          <w:tcPr>
            <w:tcW w:w="947" w:type="pct"/>
            <w:vMerge/>
            <w:shd w:val="clear" w:color="auto" w:fill="auto"/>
          </w:tcPr>
          <w:p w14:paraId="7205C006" w14:textId="77777777" w:rsidR="004F6BF4" w:rsidRPr="00566A89" w:rsidRDefault="004F6BF4" w:rsidP="006E6366">
            <w:pPr>
              <w:rPr>
                <w:rFonts w:ascii="Century Gothic" w:hAnsi="Century Gothic"/>
                <w:bCs/>
                <w:sz w:val="16"/>
                <w:szCs w:val="16"/>
                <w:highlight w:val="cyan"/>
              </w:rPr>
            </w:pPr>
          </w:p>
        </w:tc>
        <w:tc>
          <w:tcPr>
            <w:tcW w:w="847" w:type="pct"/>
            <w:vMerge/>
            <w:shd w:val="clear" w:color="auto" w:fill="auto"/>
          </w:tcPr>
          <w:p w14:paraId="61A4ACD3" w14:textId="77777777" w:rsidR="004F6BF4" w:rsidRPr="00566A89" w:rsidRDefault="004F6BF4" w:rsidP="006E6366">
            <w:pPr>
              <w:rPr>
                <w:rFonts w:ascii="Century Gothic" w:hAnsi="Century Gothic"/>
                <w:sz w:val="16"/>
                <w:szCs w:val="16"/>
                <w:highlight w:val="cyan"/>
              </w:rPr>
            </w:pPr>
          </w:p>
        </w:tc>
        <w:tc>
          <w:tcPr>
            <w:tcW w:w="804" w:type="pct"/>
            <w:shd w:val="clear" w:color="auto" w:fill="auto"/>
          </w:tcPr>
          <w:p w14:paraId="0587043B"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6.2. Valorar críticamente en relación con los derechos humanos y adecuarse a la </w:t>
            </w:r>
            <w:r w:rsidRPr="00566A89">
              <w:rPr>
                <w:rFonts w:ascii="Century Gothic" w:hAnsi="Century Gothic"/>
                <w:b/>
                <w:bCs/>
                <w:sz w:val="16"/>
                <w:szCs w:val="16"/>
              </w:rPr>
              <w:t>diversidad lingüística, cultural y artística</w:t>
            </w:r>
            <w:r w:rsidRPr="00566A89">
              <w:rPr>
                <w:rFonts w:ascii="Century Gothic" w:hAnsi="Century Gothic"/>
                <w:sz w:val="16"/>
                <w:szCs w:val="16"/>
              </w:rPr>
              <w:t xml:space="preserve"> propia de países donde se habla la lengua extranjera, favoreciendo el desarrollo de una cultura compartida y una ciudadanía comprometida con la </w:t>
            </w:r>
            <w:r w:rsidRPr="00566A89">
              <w:rPr>
                <w:rFonts w:ascii="Century Gothic" w:hAnsi="Century Gothic"/>
                <w:b/>
                <w:bCs/>
                <w:sz w:val="16"/>
                <w:szCs w:val="16"/>
              </w:rPr>
              <w:t>sostenibilidad</w:t>
            </w:r>
            <w:r w:rsidRPr="00566A89">
              <w:rPr>
                <w:rFonts w:ascii="Century Gothic" w:hAnsi="Century Gothic"/>
                <w:sz w:val="16"/>
                <w:szCs w:val="16"/>
              </w:rPr>
              <w:t xml:space="preserve"> y los </w:t>
            </w:r>
            <w:r w:rsidRPr="00566A89">
              <w:rPr>
                <w:rFonts w:ascii="Century Gothic" w:hAnsi="Century Gothic"/>
                <w:b/>
                <w:bCs/>
                <w:sz w:val="16"/>
                <w:szCs w:val="16"/>
              </w:rPr>
              <w:t>valores democráticos</w:t>
            </w:r>
            <w:r w:rsidRPr="00566A89">
              <w:rPr>
                <w:rFonts w:ascii="Century Gothic" w:hAnsi="Century Gothic"/>
                <w:sz w:val="16"/>
                <w:szCs w:val="16"/>
              </w:rPr>
              <w:t>.</w:t>
            </w:r>
          </w:p>
        </w:tc>
        <w:tc>
          <w:tcPr>
            <w:tcW w:w="987" w:type="pct"/>
            <w:shd w:val="clear" w:color="auto" w:fill="auto"/>
          </w:tcPr>
          <w:p w14:paraId="27B9FC4A" w14:textId="77777777" w:rsidR="004F6BF4" w:rsidRPr="00AF1F61" w:rsidRDefault="004F6BF4" w:rsidP="006E6366">
            <w:pPr>
              <w:rPr>
                <w:rFonts w:ascii="Century Gothic" w:hAnsi="Century Gothic" w:cs="Arial"/>
                <w:i/>
                <w:iCs/>
                <w:sz w:val="16"/>
                <w:szCs w:val="16"/>
              </w:rPr>
            </w:pPr>
            <w:r w:rsidRPr="00AF1F61">
              <w:rPr>
                <w:rFonts w:ascii="Century Gothic" w:hAnsi="Century Gothic"/>
                <w:bCs/>
                <w:i/>
                <w:iCs/>
                <w:sz w:val="16"/>
                <w:szCs w:val="16"/>
              </w:rPr>
              <w:t>Landeskunde: Was ist dein Lieblingsfest?: Comparar el modo de celebrar festividades en países</w:t>
            </w:r>
            <w:r w:rsidRPr="00AF1F61">
              <w:rPr>
                <w:rFonts w:ascii="Century Gothic" w:hAnsi="Century Gothic" w:cs="Arial"/>
                <w:i/>
                <w:iCs/>
                <w:sz w:val="16"/>
                <w:szCs w:val="16"/>
              </w:rPr>
              <w:t xml:space="preserve"> de lengua alemana y en España. Trabajar en grupos de cuatro miembros: cómo se celebra la Navidad en Alemania, Austria, Suiza, Luxemburgo,… y exponerlo en clase en un PowerPoint. Responder a preguntas que hagan los compañeros. (l. del alumno, p. 21).</w:t>
            </w:r>
          </w:p>
          <w:p w14:paraId="251066D8" w14:textId="77777777" w:rsidR="004F6BF4" w:rsidRPr="00BE5369" w:rsidRDefault="004F6BF4" w:rsidP="006E6366">
            <w:pPr>
              <w:rPr>
                <w:rFonts w:ascii="Century Gothic" w:hAnsi="Century Gothic" w:cs="Arial"/>
                <w:i/>
                <w:iCs/>
                <w:sz w:val="16"/>
                <w:szCs w:val="16"/>
              </w:rPr>
            </w:pPr>
          </w:p>
          <w:p w14:paraId="01463CA5" w14:textId="77777777" w:rsidR="004F6BF4" w:rsidRPr="00BE5369" w:rsidRDefault="004F6BF4" w:rsidP="006E6366">
            <w:pPr>
              <w:rPr>
                <w:rFonts w:ascii="Century Gothic" w:hAnsi="Century Gothic"/>
                <w:sz w:val="16"/>
                <w:szCs w:val="16"/>
              </w:rPr>
            </w:pPr>
          </w:p>
        </w:tc>
        <w:tc>
          <w:tcPr>
            <w:tcW w:w="1414" w:type="pct"/>
            <w:vMerge/>
          </w:tcPr>
          <w:p w14:paraId="7E91470D" w14:textId="77777777" w:rsidR="004F6BF4" w:rsidRPr="002A3BDE" w:rsidRDefault="004F6BF4" w:rsidP="006E6366">
            <w:pPr>
              <w:rPr>
                <w:rFonts w:ascii="Century Gothic" w:hAnsi="Century Gothic"/>
                <w:b/>
                <w:bCs/>
                <w:sz w:val="16"/>
                <w:szCs w:val="16"/>
                <w:highlight w:val="yellow"/>
              </w:rPr>
            </w:pPr>
          </w:p>
        </w:tc>
      </w:tr>
      <w:tr w:rsidR="004F6BF4" w:rsidRPr="00241317" w14:paraId="3C4A21F9" w14:textId="77777777" w:rsidTr="000C596C">
        <w:trPr>
          <w:trHeight w:val="748"/>
        </w:trPr>
        <w:tc>
          <w:tcPr>
            <w:tcW w:w="947" w:type="pct"/>
            <w:vMerge/>
            <w:shd w:val="clear" w:color="auto" w:fill="auto"/>
          </w:tcPr>
          <w:p w14:paraId="4122F487" w14:textId="77777777" w:rsidR="004F6BF4" w:rsidRPr="00566A89" w:rsidRDefault="004F6BF4" w:rsidP="006E6366">
            <w:pPr>
              <w:rPr>
                <w:rFonts w:ascii="Century Gothic" w:hAnsi="Century Gothic"/>
                <w:bCs/>
                <w:sz w:val="16"/>
                <w:szCs w:val="16"/>
                <w:highlight w:val="cyan"/>
              </w:rPr>
            </w:pPr>
          </w:p>
        </w:tc>
        <w:tc>
          <w:tcPr>
            <w:tcW w:w="847" w:type="pct"/>
            <w:vMerge/>
            <w:shd w:val="clear" w:color="auto" w:fill="auto"/>
          </w:tcPr>
          <w:p w14:paraId="750BA3AD" w14:textId="77777777" w:rsidR="004F6BF4" w:rsidRPr="00566A89" w:rsidRDefault="004F6BF4" w:rsidP="006E6366">
            <w:pPr>
              <w:rPr>
                <w:rFonts w:ascii="Century Gothic" w:hAnsi="Century Gothic"/>
                <w:sz w:val="16"/>
                <w:szCs w:val="16"/>
                <w:highlight w:val="cyan"/>
              </w:rPr>
            </w:pPr>
          </w:p>
        </w:tc>
        <w:tc>
          <w:tcPr>
            <w:tcW w:w="804" w:type="pct"/>
            <w:shd w:val="clear" w:color="auto" w:fill="auto"/>
          </w:tcPr>
          <w:p w14:paraId="5A930C5F" w14:textId="77777777" w:rsidR="004F6BF4" w:rsidRPr="00566A89" w:rsidRDefault="004F6BF4" w:rsidP="006E6366">
            <w:pPr>
              <w:rPr>
                <w:rFonts w:ascii="Century Gothic" w:hAnsi="Century Gothic"/>
                <w:sz w:val="16"/>
                <w:szCs w:val="16"/>
              </w:rPr>
            </w:pPr>
            <w:r w:rsidRPr="00566A89">
              <w:rPr>
                <w:rFonts w:ascii="Century Gothic" w:hAnsi="Century Gothic"/>
                <w:sz w:val="16"/>
                <w:szCs w:val="16"/>
              </w:rPr>
              <w:t xml:space="preserve">6.3. Aplicar estrategias para defender y apreciar la </w:t>
            </w:r>
            <w:r w:rsidRPr="00566A89">
              <w:rPr>
                <w:rFonts w:ascii="Century Gothic" w:hAnsi="Century Gothic"/>
                <w:b/>
                <w:bCs/>
                <w:sz w:val="16"/>
                <w:szCs w:val="16"/>
              </w:rPr>
              <w:t>diversidad lingüística, cultural y artística</w:t>
            </w:r>
            <w:r w:rsidRPr="00566A89">
              <w:rPr>
                <w:rFonts w:ascii="Century Gothic" w:hAnsi="Century Gothic"/>
                <w:sz w:val="16"/>
                <w:szCs w:val="16"/>
              </w:rPr>
              <w:t xml:space="preserve">, atendiendo a valores ecosociales y democráticos y respetando los principios de </w:t>
            </w:r>
            <w:r w:rsidRPr="00566A89">
              <w:rPr>
                <w:rFonts w:ascii="Century Gothic" w:hAnsi="Century Gothic"/>
                <w:b/>
                <w:bCs/>
                <w:sz w:val="16"/>
                <w:szCs w:val="16"/>
              </w:rPr>
              <w:t>justicia, equidad e igualdad.</w:t>
            </w:r>
          </w:p>
        </w:tc>
        <w:tc>
          <w:tcPr>
            <w:tcW w:w="987" w:type="pct"/>
            <w:shd w:val="clear" w:color="auto" w:fill="auto"/>
          </w:tcPr>
          <w:p w14:paraId="564E8156" w14:textId="77777777" w:rsidR="004F6BF4" w:rsidRPr="00566A89" w:rsidRDefault="004F6BF4" w:rsidP="006E6366">
            <w:pPr>
              <w:rPr>
                <w:rFonts w:ascii="Century Gothic" w:hAnsi="Century Gothic" w:cs="Arial"/>
                <w:b/>
                <w:bCs/>
                <w:sz w:val="16"/>
                <w:szCs w:val="16"/>
                <w:u w:color="F2F2F2"/>
              </w:rPr>
            </w:pPr>
            <w:r w:rsidRPr="00566A89">
              <w:rPr>
                <w:rFonts w:ascii="Century Gothic" w:hAnsi="Century Gothic"/>
                <w:b/>
                <w:bCs/>
                <w:sz w:val="16"/>
                <w:szCs w:val="16"/>
              </w:rPr>
              <w:t>Proyecto:</w:t>
            </w:r>
            <w:r w:rsidRPr="00566A89">
              <w:rPr>
                <w:rFonts w:ascii="Century Gothic" w:hAnsi="Century Gothic" w:cs="Arial"/>
                <w:i/>
                <w:iCs/>
                <w:sz w:val="16"/>
                <w:szCs w:val="16"/>
              </w:rPr>
              <w:t xml:space="preserve"> </w:t>
            </w:r>
          </w:p>
          <w:p w14:paraId="1CC49E81" w14:textId="77777777" w:rsidR="004F6BF4" w:rsidRPr="00AF1F61" w:rsidRDefault="004F6BF4">
            <w:pPr>
              <w:pStyle w:val="Prrafodelista"/>
              <w:numPr>
                <w:ilvl w:val="0"/>
                <w:numId w:val="40"/>
              </w:numPr>
              <w:spacing w:after="160" w:line="259" w:lineRule="auto"/>
              <w:rPr>
                <w:rFonts w:ascii="Century Gothic" w:hAnsi="Century Gothic"/>
                <w:sz w:val="16"/>
                <w:szCs w:val="16"/>
              </w:rPr>
            </w:pPr>
            <w:r w:rsidRPr="00AF1F61">
              <w:rPr>
                <w:rFonts w:ascii="Century Gothic" w:hAnsi="Century Gothic"/>
                <w:sz w:val="16"/>
                <w:szCs w:val="16"/>
              </w:rPr>
              <w:t xml:space="preserve">Projekt: </w:t>
            </w:r>
            <w:r w:rsidRPr="00AF1F61">
              <w:rPr>
                <w:rFonts w:ascii="Century Gothic" w:hAnsi="Century Gothic"/>
                <w:i/>
                <w:iCs/>
                <w:sz w:val="16"/>
                <w:szCs w:val="16"/>
              </w:rPr>
              <w:t>„Wir machen ein Fest</w:t>
            </w:r>
            <w:r w:rsidRPr="00AF1F61">
              <w:rPr>
                <w:rFonts w:ascii="Century Gothic" w:hAnsi="Century Gothic"/>
                <w:sz w:val="16"/>
                <w:szCs w:val="16"/>
              </w:rPr>
              <w:t xml:space="preserve">“ L19-L20,L21, l. del alumno, p. 21): El alumno interactúa a todos los niveles, de forma individual, en parejas y en grupo, con un especial hincapié en el </w:t>
            </w:r>
            <w:r w:rsidRPr="00AF1F61">
              <w:rPr>
                <w:rFonts w:ascii="Century Gothic" w:hAnsi="Century Gothic"/>
                <w:i/>
                <w:iCs/>
                <w:sz w:val="16"/>
                <w:szCs w:val="16"/>
              </w:rPr>
              <w:t>„Kooperatives Lernen</w:t>
            </w:r>
            <w:r w:rsidRPr="00AF1F61">
              <w:rPr>
                <w:rFonts w:ascii="Century Gothic" w:hAnsi="Century Gothic"/>
                <w:sz w:val="16"/>
                <w:szCs w:val="16"/>
              </w:rPr>
              <w:t xml:space="preserve">“ </w:t>
            </w:r>
          </w:p>
          <w:p w14:paraId="3E0181AC" w14:textId="77777777" w:rsidR="004F6BF4" w:rsidRPr="00AF1F61" w:rsidRDefault="004F6BF4">
            <w:pPr>
              <w:pStyle w:val="Prrafodelista"/>
              <w:numPr>
                <w:ilvl w:val="0"/>
                <w:numId w:val="40"/>
              </w:numPr>
              <w:spacing w:after="160" w:line="259" w:lineRule="auto"/>
              <w:rPr>
                <w:rFonts w:ascii="Century Gothic" w:hAnsi="Century Gothic"/>
                <w:sz w:val="16"/>
                <w:szCs w:val="16"/>
              </w:rPr>
            </w:pPr>
            <w:r w:rsidRPr="00AF1F61">
              <w:rPr>
                <w:rFonts w:ascii="Century Gothic" w:hAnsi="Century Gothic"/>
                <w:sz w:val="16"/>
                <w:szCs w:val="16"/>
              </w:rPr>
              <w:t>Como material extra y a modo de sugerencia, el profesor puede utilizar como complemento nuestro „</w:t>
            </w:r>
            <w:r w:rsidRPr="00AF1F61">
              <w:rPr>
                <w:rFonts w:ascii="Century Gothic" w:hAnsi="Century Gothic"/>
                <w:i/>
                <w:iCs/>
                <w:sz w:val="16"/>
                <w:szCs w:val="16"/>
              </w:rPr>
              <w:t>Zwischendurch mal Projekte</w:t>
            </w:r>
            <w:r w:rsidRPr="00AF1F61">
              <w:rPr>
                <w:rFonts w:ascii="Century Gothic" w:hAnsi="Century Gothic"/>
                <w:sz w:val="16"/>
                <w:szCs w:val="16"/>
              </w:rPr>
              <w:t>“</w:t>
            </w:r>
          </w:p>
        </w:tc>
        <w:tc>
          <w:tcPr>
            <w:tcW w:w="1414" w:type="pct"/>
            <w:vMerge/>
          </w:tcPr>
          <w:p w14:paraId="5AD86FE9" w14:textId="77777777" w:rsidR="004F6BF4" w:rsidRPr="002A3BDE" w:rsidRDefault="004F6BF4" w:rsidP="006E6366">
            <w:pPr>
              <w:rPr>
                <w:rFonts w:ascii="Century Gothic" w:hAnsi="Century Gothic"/>
                <w:b/>
                <w:bCs/>
                <w:sz w:val="16"/>
                <w:szCs w:val="16"/>
                <w:highlight w:val="yellow"/>
              </w:rPr>
            </w:pPr>
          </w:p>
        </w:tc>
      </w:tr>
    </w:tbl>
    <w:p w14:paraId="28396BD4" w14:textId="77777777" w:rsidR="00EF6687" w:rsidRDefault="00EF6687" w:rsidP="004F6BF4">
      <w:pPr>
        <w:rPr>
          <w:rFonts w:ascii="Calibri" w:eastAsia="Calibri" w:hAnsi="Calibri" w:cs="Calibri"/>
          <w:sz w:val="28"/>
          <w:szCs w:val="28"/>
        </w:rPr>
        <w:sectPr w:rsidR="00EF6687" w:rsidSect="004F6BF4">
          <w:headerReference w:type="default" r:id="rId20"/>
          <w:headerReference w:type="first" r:id="rId21"/>
          <w:pgSz w:w="16840" w:h="11907" w:orient="landscape"/>
          <w:pgMar w:top="1417" w:right="1701" w:bottom="1417" w:left="1701" w:header="567" w:footer="567" w:gutter="0"/>
          <w:cols w:space="720"/>
          <w:titlePg/>
          <w:docGrid w:linePitch="326"/>
        </w:sectPr>
      </w:pPr>
    </w:p>
    <w:tbl>
      <w:tblPr>
        <w:tblW w:w="5519" w:type="pct"/>
        <w:tblInd w:w="-10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853"/>
        <w:gridCol w:w="2254"/>
        <w:gridCol w:w="2586"/>
        <w:gridCol w:w="3809"/>
        <w:gridCol w:w="3320"/>
      </w:tblGrid>
      <w:tr w:rsidR="00914D9D" w:rsidRPr="00241317" w14:paraId="74E400FB" w14:textId="77777777" w:rsidTr="000C596C">
        <w:trPr>
          <w:cantSplit/>
          <w:tblHeader/>
        </w:trPr>
        <w:tc>
          <w:tcPr>
            <w:tcW w:w="962" w:type="pct"/>
            <w:shd w:val="clear" w:color="auto" w:fill="D9D9D9"/>
          </w:tcPr>
          <w:p w14:paraId="03106B42" w14:textId="77777777" w:rsidR="00914D9D" w:rsidRPr="00F23C89" w:rsidRDefault="00914D9D" w:rsidP="006E6366">
            <w:pPr>
              <w:jc w:val="center"/>
              <w:rPr>
                <w:rFonts w:ascii="Century Gothic" w:hAnsi="Century Gothic"/>
                <w:b/>
                <w:bCs/>
              </w:rPr>
            </w:pPr>
            <w:r w:rsidRPr="00F23C89">
              <w:rPr>
                <w:rFonts w:ascii="Century Gothic" w:hAnsi="Century Gothic"/>
                <w:b/>
                <w:bCs/>
              </w:rPr>
              <w:lastRenderedPageBreak/>
              <w:t>COMPETENCIAS ESPECÍFICAS</w:t>
            </w:r>
          </w:p>
          <w:p w14:paraId="27EF6B37" w14:textId="77777777" w:rsidR="00914D9D" w:rsidRPr="00F23C89" w:rsidRDefault="00914D9D" w:rsidP="006E6366">
            <w:pPr>
              <w:jc w:val="center"/>
              <w:rPr>
                <w:rFonts w:ascii="Century Gothic" w:hAnsi="Century Gothic"/>
              </w:rPr>
            </w:pPr>
          </w:p>
        </w:tc>
        <w:tc>
          <w:tcPr>
            <w:tcW w:w="760" w:type="pct"/>
            <w:shd w:val="clear" w:color="auto" w:fill="D9D9D9"/>
          </w:tcPr>
          <w:p w14:paraId="26F0E537" w14:textId="77777777" w:rsidR="00914D9D" w:rsidRPr="00D82E49" w:rsidRDefault="00914D9D" w:rsidP="006E6366">
            <w:pPr>
              <w:jc w:val="center"/>
              <w:rPr>
                <w:rFonts w:ascii="Century Gothic" w:hAnsi="Century Gothic"/>
                <w:b/>
                <w:bCs/>
              </w:rPr>
            </w:pPr>
            <w:r w:rsidRPr="00D82E49">
              <w:rPr>
                <w:rFonts w:ascii="Century Gothic" w:hAnsi="Century Gothic"/>
                <w:b/>
                <w:bCs/>
              </w:rPr>
              <w:t>DESCRIPTORES Perfil de Salida</w:t>
            </w:r>
          </w:p>
        </w:tc>
        <w:tc>
          <w:tcPr>
            <w:tcW w:w="872" w:type="pct"/>
            <w:shd w:val="clear" w:color="auto" w:fill="D9D9D9"/>
          </w:tcPr>
          <w:p w14:paraId="02963D5C" w14:textId="77777777" w:rsidR="00914D9D" w:rsidRPr="00D82E49" w:rsidRDefault="00914D9D" w:rsidP="006E6366">
            <w:pPr>
              <w:jc w:val="center"/>
              <w:rPr>
                <w:rFonts w:ascii="Century Gothic" w:hAnsi="Century Gothic"/>
              </w:rPr>
            </w:pPr>
            <w:r w:rsidRPr="00403EA6">
              <w:rPr>
                <w:rFonts w:ascii="Century Gothic" w:hAnsi="Century Gothic"/>
                <w:b/>
                <w:bCs/>
              </w:rPr>
              <w:t>CRITERIOS DE EVALUACIÓN</w:t>
            </w:r>
          </w:p>
        </w:tc>
        <w:tc>
          <w:tcPr>
            <w:tcW w:w="1285" w:type="pct"/>
            <w:shd w:val="clear" w:color="auto" w:fill="D9D9D9"/>
          </w:tcPr>
          <w:p w14:paraId="58BCA5BF" w14:textId="77777777" w:rsidR="00914D9D" w:rsidRPr="00D82E49" w:rsidRDefault="00914D9D" w:rsidP="006E6366">
            <w:pPr>
              <w:jc w:val="center"/>
              <w:rPr>
                <w:rFonts w:ascii="Century Gothic" w:hAnsi="Century Gothic"/>
                <w:b/>
                <w:bCs/>
              </w:rPr>
            </w:pPr>
            <w:r w:rsidRPr="00D82E49">
              <w:rPr>
                <w:rFonts w:ascii="Century Gothic" w:hAnsi="Century Gothic"/>
                <w:b/>
                <w:bCs/>
              </w:rPr>
              <w:t>ACTIVIDADES</w:t>
            </w:r>
          </w:p>
          <w:p w14:paraId="582F7A7D" w14:textId="77777777" w:rsidR="00914D9D" w:rsidRPr="00D82E49" w:rsidRDefault="00914D9D" w:rsidP="006E6366">
            <w:pPr>
              <w:jc w:val="center"/>
              <w:rPr>
                <w:rFonts w:ascii="Century Gothic" w:hAnsi="Century Gothic"/>
                <w:b/>
                <w:bCs/>
              </w:rPr>
            </w:pPr>
            <w:r w:rsidRPr="00D82E49">
              <w:rPr>
                <w:rFonts w:ascii="Century Gothic" w:hAnsi="Century Gothic"/>
                <w:b/>
                <w:bCs/>
              </w:rPr>
              <w:t>EN BESTE FREUNDE A2.1</w:t>
            </w:r>
          </w:p>
        </w:tc>
        <w:tc>
          <w:tcPr>
            <w:tcW w:w="1120" w:type="pct"/>
            <w:shd w:val="clear" w:color="auto" w:fill="D9D9D9"/>
          </w:tcPr>
          <w:p w14:paraId="307ADFAF" w14:textId="77777777" w:rsidR="00914D9D" w:rsidRPr="00241317" w:rsidRDefault="00914D9D" w:rsidP="006E6366">
            <w:pPr>
              <w:jc w:val="center"/>
              <w:rPr>
                <w:rFonts w:ascii="Century Gothic" w:hAnsi="Century Gothic"/>
                <w:b/>
                <w:bCs/>
              </w:rPr>
            </w:pPr>
            <w:r>
              <w:rPr>
                <w:rFonts w:ascii="Century Gothic" w:hAnsi="Century Gothic"/>
                <w:b/>
                <w:bCs/>
                <w:sz w:val="23"/>
                <w:szCs w:val="23"/>
              </w:rPr>
              <w:t>SABERES BÁSICOS</w:t>
            </w:r>
          </w:p>
        </w:tc>
      </w:tr>
      <w:tr w:rsidR="00914D9D" w:rsidRPr="00241317" w14:paraId="011752E3" w14:textId="77777777" w:rsidTr="000C596C">
        <w:trPr>
          <w:trHeight w:val="1471"/>
        </w:trPr>
        <w:tc>
          <w:tcPr>
            <w:tcW w:w="962" w:type="pct"/>
            <w:vMerge w:val="restart"/>
            <w:shd w:val="clear" w:color="auto" w:fill="auto"/>
          </w:tcPr>
          <w:p w14:paraId="6A06972A" w14:textId="77777777" w:rsidR="00914D9D" w:rsidRPr="00375CE8" w:rsidRDefault="00914D9D" w:rsidP="006E6366">
            <w:pPr>
              <w:rPr>
                <w:rFonts w:ascii="Century Gothic" w:hAnsi="Century Gothic"/>
                <w:bCs/>
                <w:sz w:val="16"/>
                <w:szCs w:val="16"/>
              </w:rPr>
            </w:pPr>
            <w:r w:rsidRPr="00375CE8">
              <w:rPr>
                <w:rFonts w:ascii="Century Gothic" w:hAnsi="Century Gothic"/>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19E21B60" w14:textId="77777777" w:rsidR="00914D9D" w:rsidRPr="00375CE8" w:rsidRDefault="00914D9D" w:rsidP="006E6366">
            <w:pPr>
              <w:rPr>
                <w:rFonts w:ascii="Century Gothic" w:hAnsi="Century Gothic"/>
                <w:b/>
                <w:sz w:val="16"/>
                <w:szCs w:val="16"/>
              </w:rPr>
            </w:pPr>
            <w:r w:rsidRPr="00375CE8">
              <w:rPr>
                <w:rFonts w:ascii="Century Gothic" w:hAnsi="Century Gothic"/>
                <w:b/>
                <w:bCs/>
                <w:sz w:val="16"/>
                <w:szCs w:val="16"/>
              </w:rPr>
              <w:t>(Escuchar y Leer)</w:t>
            </w:r>
          </w:p>
        </w:tc>
        <w:tc>
          <w:tcPr>
            <w:tcW w:w="760" w:type="pct"/>
            <w:vMerge w:val="restart"/>
            <w:shd w:val="clear" w:color="auto" w:fill="auto"/>
          </w:tcPr>
          <w:p w14:paraId="1240E1AF" w14:textId="77777777" w:rsidR="00914D9D" w:rsidRPr="00D82E49" w:rsidRDefault="00914D9D" w:rsidP="006E6366">
            <w:pPr>
              <w:rPr>
                <w:rFonts w:ascii="Century Gothic" w:hAnsi="Century Gothic"/>
                <w:sz w:val="16"/>
                <w:szCs w:val="16"/>
                <w:lang w:val="en-GB"/>
              </w:rPr>
            </w:pPr>
            <w:r w:rsidRPr="00D82E49">
              <w:rPr>
                <w:rFonts w:ascii="Century Gothic" w:hAnsi="Century Gothic"/>
                <w:sz w:val="16"/>
                <w:szCs w:val="16"/>
                <w:lang w:val="en-GB"/>
              </w:rPr>
              <w:t xml:space="preserve">CCL2, CCL3, </w:t>
            </w:r>
          </w:p>
          <w:p w14:paraId="5E1EA5B4" w14:textId="77777777" w:rsidR="00914D9D" w:rsidRPr="00D82E49" w:rsidRDefault="00914D9D" w:rsidP="006E6366">
            <w:pPr>
              <w:rPr>
                <w:rFonts w:ascii="Century Gothic" w:hAnsi="Century Gothic"/>
                <w:sz w:val="16"/>
                <w:szCs w:val="16"/>
                <w:lang w:val="en-GB"/>
              </w:rPr>
            </w:pPr>
            <w:r w:rsidRPr="00D82E49">
              <w:rPr>
                <w:rFonts w:ascii="Century Gothic" w:hAnsi="Century Gothic"/>
                <w:sz w:val="16"/>
                <w:szCs w:val="16"/>
                <w:lang w:val="en-GB"/>
              </w:rPr>
              <w:t xml:space="preserve">CP1, CP2, </w:t>
            </w:r>
          </w:p>
          <w:p w14:paraId="58C7CDE5" w14:textId="77777777" w:rsidR="00914D9D" w:rsidRPr="00D82E49" w:rsidRDefault="00914D9D" w:rsidP="006E6366">
            <w:pPr>
              <w:rPr>
                <w:rFonts w:ascii="Century Gothic" w:hAnsi="Century Gothic"/>
                <w:sz w:val="16"/>
                <w:szCs w:val="16"/>
                <w:lang w:val="en-GB"/>
              </w:rPr>
            </w:pPr>
            <w:r w:rsidRPr="00D82E49">
              <w:rPr>
                <w:rFonts w:ascii="Century Gothic" w:hAnsi="Century Gothic"/>
                <w:sz w:val="16"/>
                <w:szCs w:val="16"/>
                <w:lang w:val="en-GB"/>
              </w:rPr>
              <w:t xml:space="preserve">STEM1, </w:t>
            </w:r>
          </w:p>
          <w:p w14:paraId="0432AC6D"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 xml:space="preserve">CD1, </w:t>
            </w:r>
          </w:p>
          <w:p w14:paraId="270D8A18"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 xml:space="preserve">CPSAA5, </w:t>
            </w:r>
          </w:p>
          <w:p w14:paraId="4D7792E9"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CCEC2</w:t>
            </w:r>
          </w:p>
        </w:tc>
        <w:tc>
          <w:tcPr>
            <w:tcW w:w="872" w:type="pct"/>
            <w:shd w:val="clear" w:color="auto" w:fill="auto"/>
          </w:tcPr>
          <w:p w14:paraId="7F4BC676"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1.1. 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p>
        </w:tc>
        <w:tc>
          <w:tcPr>
            <w:tcW w:w="1285" w:type="pct"/>
            <w:shd w:val="clear" w:color="auto" w:fill="auto"/>
          </w:tcPr>
          <w:p w14:paraId="1909AA8F" w14:textId="77777777" w:rsidR="00914D9D" w:rsidRPr="00D82E49" w:rsidRDefault="00914D9D" w:rsidP="006E6366">
            <w:pPr>
              <w:rPr>
                <w:rFonts w:ascii="Century Gothic" w:hAnsi="Century Gothic"/>
                <w:b/>
                <w:iCs/>
                <w:sz w:val="16"/>
                <w:szCs w:val="16"/>
              </w:rPr>
            </w:pPr>
            <w:r w:rsidRPr="00D82E49">
              <w:rPr>
                <w:rFonts w:ascii="Century Gothic" w:hAnsi="Century Gothic"/>
                <w:b/>
                <w:iCs/>
                <w:sz w:val="16"/>
                <w:szCs w:val="16"/>
              </w:rPr>
              <w:t xml:space="preserve">Escuchar y Leer: </w:t>
            </w:r>
          </w:p>
          <w:p w14:paraId="22E0F602"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 xml:space="preserve">Una conversación que ilustra una foto-historia (L23, Ej. 7). </w:t>
            </w:r>
          </w:p>
          <w:p w14:paraId="2B4A7E33" w14:textId="77777777" w:rsidR="00914D9D" w:rsidRPr="00A337C9" w:rsidRDefault="00914D9D" w:rsidP="006E6366">
            <w:pPr>
              <w:rPr>
                <w:rFonts w:ascii="Century Gothic" w:hAnsi="Century Gothic"/>
                <w:b/>
                <w:bCs/>
                <w:iCs/>
                <w:sz w:val="16"/>
                <w:szCs w:val="16"/>
              </w:rPr>
            </w:pPr>
            <w:r w:rsidRPr="00A337C9">
              <w:rPr>
                <w:rFonts w:ascii="Century Gothic" w:hAnsi="Century Gothic"/>
                <w:b/>
                <w:bCs/>
                <w:iCs/>
                <w:sz w:val="16"/>
                <w:szCs w:val="16"/>
              </w:rPr>
              <w:t>Escuchar:</w:t>
            </w:r>
          </w:p>
          <w:p w14:paraId="63D82B57"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 xml:space="preserve">Una entrevista a un adolescente, que es entrenador de fútbol (L 22 , Ej. 2) </w:t>
            </w:r>
          </w:p>
          <w:p w14:paraId="77038703"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Presentaciones de personas de diferente nacionalidad (L 22, Ej.3)</w:t>
            </w:r>
          </w:p>
          <w:p w14:paraId="5D5F7932"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 xml:space="preserve">Un diálogo en el que hacen comparaciones (L 22 , Ej. 11). </w:t>
            </w:r>
          </w:p>
          <w:p w14:paraId="32B95DCA"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 xml:space="preserve">Una conversación en la que se pregunta por una dirección y se indica el camino (L 23, Ej.5). </w:t>
            </w:r>
          </w:p>
          <w:p w14:paraId="0C4FD412"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Una conversación sobre los deberes del colegio. (L 24, Ej. 2).</w:t>
            </w:r>
          </w:p>
          <w:p w14:paraId="6D87672A" w14:textId="77777777" w:rsidR="00914D9D" w:rsidRPr="00D82E49" w:rsidRDefault="00914D9D" w:rsidP="006E6366">
            <w:pPr>
              <w:rPr>
                <w:rFonts w:ascii="Century Gothic" w:hAnsi="Century Gothic"/>
                <w:b/>
                <w:iCs/>
                <w:sz w:val="16"/>
                <w:szCs w:val="16"/>
              </w:rPr>
            </w:pPr>
            <w:r w:rsidRPr="00D82E49">
              <w:rPr>
                <w:rFonts w:ascii="Century Gothic" w:hAnsi="Century Gothic"/>
                <w:b/>
                <w:iCs/>
                <w:sz w:val="16"/>
                <w:szCs w:val="16"/>
              </w:rPr>
              <w:t xml:space="preserve">Leer: </w:t>
            </w:r>
          </w:p>
          <w:p w14:paraId="7E8DB209"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Un texto sobre robots. (L22, Ej. 7)</w:t>
            </w:r>
          </w:p>
          <w:p w14:paraId="1CF4062C"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Un artículo en una revista sobre candados de amor (L23, Ej. 1)</w:t>
            </w:r>
          </w:p>
          <w:p w14:paraId="589D860C"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 xml:space="preserve">El texto de los bocadillos de las fotos de una </w:t>
            </w:r>
            <w:r w:rsidRPr="00A337C9">
              <w:rPr>
                <w:rFonts w:ascii="Century Gothic" w:hAnsi="Century Gothic"/>
                <w:bCs/>
                <w:iCs/>
                <w:sz w:val="16"/>
                <w:szCs w:val="16"/>
              </w:rPr>
              <w:t>Bildergeschichte</w:t>
            </w:r>
            <w:r w:rsidRPr="00D82E49">
              <w:rPr>
                <w:rFonts w:ascii="Century Gothic" w:hAnsi="Century Gothic"/>
                <w:bCs/>
                <w:iCs/>
                <w:sz w:val="16"/>
                <w:szCs w:val="16"/>
              </w:rPr>
              <w:t xml:space="preserve"> en una cocina. (L 24, Ej.4)</w:t>
            </w:r>
          </w:p>
          <w:p w14:paraId="2E2C5FD0"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Un texto sobre una escuela por internet (L 24, Ej.8).</w:t>
            </w:r>
          </w:p>
        </w:tc>
        <w:tc>
          <w:tcPr>
            <w:tcW w:w="1120" w:type="pct"/>
            <w:vMerge w:val="restart"/>
          </w:tcPr>
          <w:p w14:paraId="77648627" w14:textId="77777777" w:rsidR="00914D9D" w:rsidRPr="00C7173F" w:rsidRDefault="00914D9D" w:rsidP="006E6366">
            <w:pPr>
              <w:rPr>
                <w:rFonts w:ascii="Century Gothic" w:hAnsi="Century Gothic"/>
                <w:b/>
                <w:bCs/>
                <w:sz w:val="16"/>
                <w:szCs w:val="16"/>
                <w:u w:val="single"/>
              </w:rPr>
            </w:pPr>
            <w:r w:rsidRPr="00C7173F">
              <w:rPr>
                <w:rFonts w:ascii="Century Gothic" w:hAnsi="Century Gothic"/>
                <w:b/>
                <w:bCs/>
                <w:sz w:val="16"/>
                <w:szCs w:val="16"/>
                <w:u w:val="single"/>
              </w:rPr>
              <w:t xml:space="preserve">A. Comunicación. </w:t>
            </w:r>
          </w:p>
          <w:p w14:paraId="667B6CF8"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Autoconfianza e iniciativa. El error como parte integrante del proceso de aprendizaje.</w:t>
            </w:r>
          </w:p>
          <w:p w14:paraId="28104807"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 xml:space="preserve">Superar el bloqueo mental a la hora de hablar en una lengua extranjera. </w:t>
            </w:r>
            <w:r w:rsidRPr="00B8474D">
              <w:rPr>
                <w:rFonts w:ascii="Century Gothic" w:hAnsi="Century Gothic"/>
                <w:bCs/>
                <w:i/>
                <w:iCs/>
                <w:color w:val="984806" w:themeColor="accent6" w:themeShade="80"/>
                <w:sz w:val="14"/>
                <w:szCs w:val="14"/>
              </w:rPr>
              <w:t>Autoconfianza e iniciativa</w:t>
            </w:r>
            <w:r w:rsidRPr="00D77C81">
              <w:rPr>
                <w:rFonts w:ascii="Century Gothic" w:hAnsi="Century Gothic"/>
                <w:bCs/>
                <w:i/>
                <w:iCs/>
                <w:color w:val="984806" w:themeColor="accent6" w:themeShade="80"/>
                <w:sz w:val="14"/>
                <w:szCs w:val="14"/>
              </w:rPr>
              <w:t xml:space="preserve"> en los temas del módulo 8: </w:t>
            </w:r>
          </w:p>
          <w:p w14:paraId="13A7F788" w14:textId="77777777" w:rsidR="00914D9D" w:rsidRPr="003E421C" w:rsidRDefault="00914D9D">
            <w:pPr>
              <w:pStyle w:val="Prrafodelista"/>
              <w:numPr>
                <w:ilvl w:val="0"/>
                <w:numId w:val="13"/>
              </w:numPr>
              <w:spacing w:after="160"/>
              <w:rPr>
                <w:rFonts w:ascii="Century Gothic" w:hAnsi="Century Gothic"/>
                <w:bCs/>
                <w:i/>
                <w:iCs/>
                <w:color w:val="984806" w:themeColor="accent6" w:themeShade="80"/>
                <w:sz w:val="14"/>
                <w:szCs w:val="14"/>
              </w:rPr>
            </w:pPr>
            <w:r w:rsidRPr="003E421C">
              <w:rPr>
                <w:rFonts w:ascii="Century Gothic" w:hAnsi="Century Gothic"/>
                <w:bCs/>
                <w:i/>
                <w:iCs/>
                <w:color w:val="984806" w:themeColor="accent6" w:themeShade="80"/>
                <w:sz w:val="14"/>
                <w:szCs w:val="14"/>
              </w:rPr>
              <w:t>Comparaciones</w:t>
            </w:r>
          </w:p>
          <w:p w14:paraId="2DCFDEB8" w14:textId="77777777" w:rsidR="00914D9D" w:rsidRPr="003E421C" w:rsidRDefault="00914D9D">
            <w:pPr>
              <w:pStyle w:val="Prrafodelista"/>
              <w:numPr>
                <w:ilvl w:val="0"/>
                <w:numId w:val="13"/>
              </w:numPr>
              <w:spacing w:after="160"/>
              <w:rPr>
                <w:rFonts w:ascii="Century Gothic" w:hAnsi="Century Gothic"/>
                <w:bCs/>
                <w:i/>
                <w:iCs/>
                <w:color w:val="984806" w:themeColor="accent6" w:themeShade="80"/>
                <w:sz w:val="14"/>
                <w:szCs w:val="14"/>
              </w:rPr>
            </w:pPr>
            <w:r w:rsidRPr="003E421C">
              <w:rPr>
                <w:rFonts w:ascii="Century Gothic" w:hAnsi="Century Gothic"/>
                <w:bCs/>
                <w:i/>
                <w:iCs/>
                <w:color w:val="984806" w:themeColor="accent6" w:themeShade="80"/>
                <w:sz w:val="14"/>
                <w:szCs w:val="14"/>
              </w:rPr>
              <w:t>Ciudad, indicar el camino</w:t>
            </w:r>
          </w:p>
          <w:p w14:paraId="1AA0092B" w14:textId="77777777" w:rsidR="00914D9D" w:rsidRPr="003E421C" w:rsidRDefault="00914D9D">
            <w:pPr>
              <w:pStyle w:val="Prrafodelista"/>
              <w:numPr>
                <w:ilvl w:val="0"/>
                <w:numId w:val="13"/>
              </w:numPr>
              <w:spacing w:after="160"/>
              <w:rPr>
                <w:rFonts w:ascii="Century Gothic" w:hAnsi="Century Gothic"/>
                <w:bCs/>
                <w:i/>
                <w:iCs/>
                <w:color w:val="984806" w:themeColor="accent6" w:themeShade="80"/>
                <w:sz w:val="14"/>
                <w:szCs w:val="14"/>
              </w:rPr>
            </w:pPr>
            <w:r w:rsidRPr="003E421C">
              <w:rPr>
                <w:rFonts w:ascii="Century Gothic" w:hAnsi="Century Gothic"/>
                <w:bCs/>
                <w:i/>
                <w:iCs/>
                <w:color w:val="984806" w:themeColor="accent6" w:themeShade="80"/>
                <w:sz w:val="14"/>
                <w:szCs w:val="14"/>
              </w:rPr>
              <w:t>Adjetivos calificativos.</w:t>
            </w:r>
          </w:p>
          <w:p w14:paraId="088C85AD" w14:textId="77777777" w:rsidR="00914D9D" w:rsidRPr="003E421C" w:rsidRDefault="00914D9D">
            <w:pPr>
              <w:pStyle w:val="Prrafodelista"/>
              <w:numPr>
                <w:ilvl w:val="0"/>
                <w:numId w:val="13"/>
              </w:numPr>
              <w:spacing w:after="160"/>
              <w:rPr>
                <w:rFonts w:ascii="Century Gothic" w:hAnsi="Century Gothic"/>
                <w:bCs/>
                <w:i/>
                <w:iCs/>
                <w:color w:val="984806" w:themeColor="accent6" w:themeShade="80"/>
                <w:sz w:val="14"/>
                <w:szCs w:val="14"/>
              </w:rPr>
            </w:pPr>
            <w:r w:rsidRPr="003E421C">
              <w:rPr>
                <w:rFonts w:ascii="Century Gothic" w:hAnsi="Century Gothic"/>
                <w:bCs/>
                <w:i/>
                <w:iCs/>
                <w:color w:val="984806" w:themeColor="accent6" w:themeShade="80"/>
                <w:sz w:val="14"/>
                <w:szCs w:val="14"/>
              </w:rPr>
              <w:t>Colegio, asignaturas, deberes</w:t>
            </w:r>
          </w:p>
          <w:p w14:paraId="11F0E32A" w14:textId="77777777" w:rsidR="00914D9D" w:rsidRPr="003E421C" w:rsidRDefault="00914D9D">
            <w:pPr>
              <w:pStyle w:val="Prrafodelista"/>
              <w:numPr>
                <w:ilvl w:val="0"/>
                <w:numId w:val="13"/>
              </w:numPr>
              <w:spacing w:after="160"/>
              <w:rPr>
                <w:rFonts w:ascii="Century Gothic" w:hAnsi="Century Gothic"/>
                <w:bCs/>
                <w:i/>
                <w:iCs/>
                <w:color w:val="984806" w:themeColor="accent6" w:themeShade="80"/>
                <w:sz w:val="14"/>
                <w:szCs w:val="14"/>
              </w:rPr>
            </w:pPr>
            <w:r w:rsidRPr="003E421C">
              <w:rPr>
                <w:rFonts w:ascii="Century Gothic" w:hAnsi="Century Gothic"/>
                <w:bCs/>
                <w:i/>
                <w:iCs/>
                <w:color w:val="984806" w:themeColor="accent6" w:themeShade="80"/>
                <w:sz w:val="14"/>
                <w:szCs w:val="14"/>
              </w:rPr>
              <w:t>Vajilla y cubiertos</w:t>
            </w:r>
          </w:p>
          <w:p w14:paraId="61478744"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3E421C">
              <w:rPr>
                <w:rFonts w:ascii="Century Gothic" w:hAnsi="Century Gothic"/>
                <w:bCs/>
                <w:i/>
                <w:iCs/>
                <w:color w:val="984806" w:themeColor="accent6" w:themeShade="80"/>
                <w:sz w:val="14"/>
                <w:szCs w:val="14"/>
              </w:rPr>
              <w:t>Escuela por Internet.</w:t>
            </w:r>
          </w:p>
          <w:p w14:paraId="101D20B6"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Reflexión sobre el aprendizaje:</w:t>
            </w:r>
            <w:r w:rsidRPr="00D77C81">
              <w:rPr>
                <w:rFonts w:ascii="Century Gothic" w:hAnsi="Century Gothic"/>
                <w:bCs/>
                <w:i/>
                <w:iCs/>
                <w:color w:val="984806" w:themeColor="accent6" w:themeShade="80"/>
                <w:sz w:val="14"/>
                <w:szCs w:val="14"/>
              </w:rPr>
              <w:t xml:space="preserve"> Wiederholungstest de la página web. </w:t>
            </w:r>
          </w:p>
          <w:p w14:paraId="487C93E6" w14:textId="77777777" w:rsidR="00914D9D" w:rsidRPr="007E72C4" w:rsidRDefault="00914D9D" w:rsidP="006E6366">
            <w:pPr>
              <w:ind w:left="360"/>
              <w:rPr>
                <w:rFonts w:ascii="Century Gothic" w:hAnsi="Century Gothic"/>
                <w:bCs/>
                <w:i/>
                <w:iCs/>
                <w:sz w:val="14"/>
                <w:szCs w:val="14"/>
              </w:rPr>
            </w:pPr>
            <w:r w:rsidRPr="007E72C4">
              <w:rPr>
                <w:rFonts w:ascii="Century Gothic" w:hAnsi="Century Gothic"/>
                <w:bCs/>
                <w:i/>
                <w:iCs/>
                <w:sz w:val="14"/>
                <w:szCs w:val="14"/>
              </w:rPr>
              <w:t xml:space="preserve">o </w:t>
            </w:r>
            <w:r w:rsidRPr="00A93CD9">
              <w:rPr>
                <w:rFonts w:ascii="Century Gothic" w:hAnsi="Century Gothic" w:cs="Arial"/>
                <w:b/>
                <w:bCs/>
                <w:sz w:val="14"/>
                <w:szCs w:val="14"/>
              </w:rPr>
              <w:t>Proyecto colaborativo:</w:t>
            </w:r>
            <w:r w:rsidRPr="007E72C4">
              <w:rPr>
                <w:rFonts w:ascii="Century Gothic" w:hAnsi="Century Gothic"/>
                <w:bCs/>
                <w:i/>
                <w:iCs/>
                <w:sz w:val="14"/>
                <w:szCs w:val="14"/>
              </w:rPr>
              <w:tab/>
            </w:r>
            <w:r w:rsidRPr="007E72C4">
              <w:rPr>
                <w:rFonts w:ascii="Century Gothic" w:hAnsi="Century Gothic"/>
                <w:bCs/>
                <w:i/>
                <w:iCs/>
                <w:color w:val="984806" w:themeColor="accent6" w:themeShade="80"/>
                <w:sz w:val="14"/>
                <w:szCs w:val="14"/>
              </w:rPr>
              <w:t>Projekt: „ Unsere Stars“(L22,L23, L24;l. del alumno, p. 39).</w:t>
            </w:r>
          </w:p>
          <w:p w14:paraId="6E42B7B8" w14:textId="77777777" w:rsidR="00914D9D" w:rsidRPr="00493D5F" w:rsidRDefault="00914D9D" w:rsidP="006E6366">
            <w:pPr>
              <w:rPr>
                <w:rFonts w:ascii="Century Gothic" w:hAnsi="Century Gothic"/>
                <w:bCs/>
                <w:sz w:val="16"/>
                <w:szCs w:val="16"/>
              </w:rPr>
            </w:pPr>
            <w:r w:rsidRPr="00493D5F">
              <w:rPr>
                <w:rFonts w:ascii="Century Gothic" w:hAnsi="Century Gothic"/>
                <w:bCs/>
                <w:sz w:val="16"/>
                <w:szCs w:val="16"/>
              </w:rPr>
              <w:t>-</w:t>
            </w:r>
            <w:r>
              <w:rPr>
                <w:rFonts w:ascii="Century Gothic" w:hAnsi="Century Gothic"/>
                <w:bCs/>
                <w:sz w:val="16"/>
                <w:szCs w:val="16"/>
              </w:rPr>
              <w:t xml:space="preserve"> </w:t>
            </w:r>
            <w:r w:rsidRPr="00493D5F">
              <w:rPr>
                <w:rFonts w:ascii="Century Gothic" w:hAnsi="Century Gothic"/>
                <w:bCs/>
                <w:sz w:val="16"/>
                <w:szCs w:val="16"/>
              </w:rPr>
              <w:t xml:space="preserve">Estrategias de uso común para la planificación, ejecución, control y reparación de la </w:t>
            </w:r>
            <w:r w:rsidRPr="00493D5F">
              <w:rPr>
                <w:rFonts w:ascii="Century Gothic" w:hAnsi="Century Gothic"/>
                <w:b/>
                <w:bCs/>
                <w:sz w:val="16"/>
                <w:szCs w:val="16"/>
              </w:rPr>
              <w:t>comprensión, la producción y la coproducción de textos orales, escritos y multimodales.</w:t>
            </w:r>
          </w:p>
          <w:p w14:paraId="108EED88"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 xml:space="preserve">En el libro del alumno encontramos otros consejos relacionados con estrategias de audición, comprensión lectora y aprendizaje de vocabulario: Lesen (L22, Ej. 10). </w:t>
            </w:r>
          </w:p>
          <w:p w14:paraId="563B2C3C"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El vocabulario del módulo 8 en el apartado „Repasa el vocabulario“ y realiza las actividades de „</w:t>
            </w:r>
            <w:r w:rsidRPr="00D77C81">
              <w:rPr>
                <w:rFonts w:ascii="Century Gothic" w:hAnsi="Century Gothic"/>
                <w:bCs/>
                <w:i/>
                <w:iCs/>
                <w:color w:val="984806" w:themeColor="accent6" w:themeShade="80"/>
                <w:sz w:val="14"/>
                <w:szCs w:val="14"/>
              </w:rPr>
              <w:t>Schreiben</w:t>
            </w:r>
            <w:r w:rsidRPr="00B8474D">
              <w:rPr>
                <w:rFonts w:ascii="Century Gothic" w:hAnsi="Century Gothic"/>
                <w:bCs/>
                <w:i/>
                <w:iCs/>
                <w:color w:val="984806" w:themeColor="accent6" w:themeShade="80"/>
                <w:sz w:val="14"/>
                <w:szCs w:val="14"/>
              </w:rPr>
              <w:t xml:space="preserve">“ propuestas en el apartado „Repasa la gramática“ </w:t>
            </w:r>
            <w:r w:rsidRPr="00B8474D">
              <w:rPr>
                <w:rFonts w:ascii="Century Gothic" w:hAnsi="Century Gothic"/>
                <w:bCs/>
                <w:i/>
                <w:iCs/>
                <w:color w:val="984806" w:themeColor="accent6" w:themeShade="80"/>
                <w:sz w:val="14"/>
                <w:szCs w:val="14"/>
              </w:rPr>
              <w:lastRenderedPageBreak/>
              <w:t>(</w:t>
            </w:r>
            <w:r w:rsidRPr="00D77C81">
              <w:rPr>
                <w:rFonts w:ascii="Century Gothic" w:hAnsi="Century Gothic"/>
                <w:bCs/>
                <w:i/>
                <w:iCs/>
                <w:color w:val="984806" w:themeColor="accent6" w:themeShade="80"/>
                <w:sz w:val="14"/>
                <w:szCs w:val="14"/>
              </w:rPr>
              <w:t>Arbeitsbuch</w:t>
            </w:r>
            <w:r w:rsidRPr="00B8474D">
              <w:rPr>
                <w:rFonts w:ascii="Century Gothic" w:hAnsi="Century Gothic"/>
                <w:bCs/>
                <w:i/>
                <w:iCs/>
                <w:color w:val="984806" w:themeColor="accent6" w:themeShade="80"/>
                <w:sz w:val="14"/>
                <w:szCs w:val="14"/>
              </w:rPr>
              <w:t xml:space="preserve"> XXL/Libro de ejercicios XXL XXL.)</w:t>
            </w:r>
          </w:p>
          <w:p w14:paraId="371CCB9F" w14:textId="77777777" w:rsidR="00914D9D" w:rsidRPr="00B953CC" w:rsidRDefault="00914D9D" w:rsidP="006E6366">
            <w:pPr>
              <w:rPr>
                <w:rFonts w:ascii="Century Gothic" w:hAnsi="Century Gothic"/>
                <w:bCs/>
                <w:sz w:val="16"/>
                <w:szCs w:val="16"/>
              </w:rPr>
            </w:pPr>
            <w:r w:rsidRPr="00B953CC">
              <w:rPr>
                <w:rFonts w:ascii="Century Gothic" w:hAnsi="Century Gothic"/>
                <w:bCs/>
                <w:sz w:val="16"/>
                <w:szCs w:val="16"/>
              </w:rPr>
              <w:t>-</w:t>
            </w:r>
            <w:r>
              <w:rPr>
                <w:rFonts w:ascii="Century Gothic" w:hAnsi="Century Gothic"/>
                <w:bCs/>
                <w:sz w:val="16"/>
                <w:szCs w:val="16"/>
              </w:rPr>
              <w:t xml:space="preserve"> </w:t>
            </w:r>
            <w:r w:rsidRPr="00B953CC">
              <w:rPr>
                <w:rFonts w:ascii="Century Gothic" w:hAnsi="Century Gothic"/>
                <w:bCs/>
                <w:sz w:val="16"/>
                <w:szCs w:val="16"/>
              </w:rPr>
              <w:t xml:space="preserve">Conocimientos, destrezas y actitudes que permiten llevar a cabo </w:t>
            </w:r>
            <w:r w:rsidRPr="00B953CC">
              <w:rPr>
                <w:rFonts w:ascii="Century Gothic" w:hAnsi="Century Gothic"/>
                <w:b/>
                <w:bCs/>
                <w:sz w:val="16"/>
                <w:szCs w:val="16"/>
              </w:rPr>
              <w:t>actividades de mediación</w:t>
            </w:r>
            <w:r w:rsidRPr="00B953CC">
              <w:rPr>
                <w:rFonts w:ascii="Century Gothic" w:hAnsi="Century Gothic"/>
                <w:bCs/>
                <w:sz w:val="16"/>
                <w:szCs w:val="16"/>
              </w:rPr>
              <w:t xml:space="preserve"> en situaciones cotidianas.</w:t>
            </w:r>
          </w:p>
          <w:p w14:paraId="66BC53B9"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Arbeitsbuch XXL</w:t>
            </w:r>
            <w:r w:rsidRPr="00B8474D">
              <w:rPr>
                <w:rFonts w:ascii="Century Gothic" w:hAnsi="Century Gothic"/>
                <w:bCs/>
                <w:i/>
                <w:iCs/>
                <w:color w:val="984806" w:themeColor="accent6" w:themeShade="80"/>
                <w:sz w:val="14"/>
                <w:szCs w:val="14"/>
              </w:rPr>
              <w:t xml:space="preserve">/Libro de ejercicios XXL. </w:t>
            </w:r>
            <w:r w:rsidRPr="00D77C81">
              <w:rPr>
                <w:rFonts w:ascii="Century Gothic" w:hAnsi="Century Gothic"/>
                <w:bCs/>
                <w:i/>
                <w:iCs/>
                <w:color w:val="984806" w:themeColor="accent6" w:themeShade="80"/>
                <w:sz w:val="14"/>
                <w:szCs w:val="14"/>
              </w:rPr>
              <w:t>Live dabei</w:t>
            </w:r>
            <w:r w:rsidRPr="00B8474D">
              <w:rPr>
                <w:rFonts w:ascii="Century Gothic" w:hAnsi="Century Gothic"/>
                <w:bCs/>
                <w:i/>
                <w:iCs/>
                <w:color w:val="984806" w:themeColor="accent6" w:themeShade="80"/>
                <w:sz w:val="14"/>
                <w:szCs w:val="14"/>
              </w:rPr>
              <w:t xml:space="preserve">! (p.116) </w:t>
            </w:r>
          </w:p>
          <w:p w14:paraId="61E4CC8D"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Propuesta de actividad de mediación lingüística: explicar en castellano un artículo en una revista sobre candados de amor (L23, Ej. 1)</w:t>
            </w:r>
          </w:p>
          <w:p w14:paraId="21883017" w14:textId="77777777" w:rsidR="00914D9D" w:rsidRPr="00B953CC" w:rsidRDefault="00914D9D" w:rsidP="006E6366">
            <w:pPr>
              <w:rPr>
                <w:rFonts w:ascii="Century Gothic" w:hAnsi="Century Gothic"/>
                <w:bCs/>
                <w:sz w:val="16"/>
                <w:szCs w:val="16"/>
              </w:rPr>
            </w:pPr>
            <w:r>
              <w:rPr>
                <w:rFonts w:ascii="Century Gothic" w:hAnsi="Century Gothic"/>
                <w:bCs/>
                <w:sz w:val="16"/>
                <w:szCs w:val="16"/>
              </w:rPr>
              <w:t xml:space="preserve">- </w:t>
            </w:r>
            <w:r w:rsidRPr="00B953CC">
              <w:rPr>
                <w:rFonts w:ascii="Century Gothic" w:hAnsi="Century Gothic"/>
                <w:b/>
                <w:bCs/>
                <w:sz w:val="16"/>
                <w:szCs w:val="16"/>
              </w:rPr>
              <w:t>Funciones comunicativas de uso común</w:t>
            </w:r>
            <w:r w:rsidRPr="00B953CC">
              <w:rPr>
                <w:rFonts w:ascii="Century Gothic" w:hAnsi="Century Gothic"/>
                <w:bCs/>
                <w:sz w:val="16"/>
                <w:szCs w:val="16"/>
              </w:rPr>
              <w:t xml:space="preserve"> adecuadas al ámbito y al contexto comunicativo: saludar y despedirse, presentar y presentarse; describir personas, objetos, lugares, fenómenos y acontecimientos; situar eventos en el tiempo; situar objetos, personas y lugares en el espacio; pedir e intercambiar información sobre cuestiones cotidianas; dar y pedir instrucciones, consejos y órdenes; ofrecer, aceptar y rechazar ayuda, proposiciones o sugerencias; expresar parcialmente el gusto o el interés y las emociones; narrar acontecimientos pasados, describir situaciones presentes, y enunciar sucesos futuros; expresar la opinión, la posibilidad, la capacidad, la obligación y la </w:t>
            </w:r>
            <w:r w:rsidRPr="00B953CC">
              <w:rPr>
                <w:rFonts w:ascii="Century Gothic" w:hAnsi="Century Gothic"/>
                <w:bCs/>
                <w:sz w:val="16"/>
                <w:szCs w:val="16"/>
              </w:rPr>
              <w:lastRenderedPageBreak/>
              <w:t>prohibición; expresar argumentaciones sencillas; realizar hipótesis y suposiciones; expresar la incertidumbre y la duda; reformular y resumir.</w:t>
            </w:r>
          </w:p>
          <w:p w14:paraId="00A9A74B" w14:textId="77777777" w:rsidR="00914D9D" w:rsidRPr="00C7173F" w:rsidRDefault="00914D9D">
            <w:pPr>
              <w:pStyle w:val="Prrafodelista"/>
              <w:numPr>
                <w:ilvl w:val="0"/>
                <w:numId w:val="13"/>
              </w:numPr>
              <w:spacing w:after="160"/>
              <w:rPr>
                <w:rFonts w:ascii="Century Gothic" w:hAnsi="Century Gothic"/>
                <w:bCs/>
                <w:i/>
                <w:iCs/>
                <w:color w:val="984806" w:themeColor="accent6" w:themeShade="80"/>
                <w:sz w:val="14"/>
                <w:szCs w:val="14"/>
                <w:lang w:val="de-DE"/>
              </w:rPr>
            </w:pPr>
            <w:r w:rsidRPr="00B8474D">
              <w:rPr>
                <w:rFonts w:ascii="Century Gothic" w:hAnsi="Century Gothic"/>
                <w:bCs/>
                <w:i/>
                <w:iCs/>
                <w:color w:val="984806" w:themeColor="accent6" w:themeShade="80"/>
                <w:sz w:val="14"/>
                <w:szCs w:val="14"/>
              </w:rPr>
              <w:t xml:space="preserve">Pedir permiso, decir si algo está permitido. </w:t>
            </w:r>
            <w:r w:rsidRPr="00C7173F">
              <w:rPr>
                <w:rFonts w:ascii="Century Gothic" w:hAnsi="Century Gothic"/>
                <w:bCs/>
                <w:i/>
                <w:iCs/>
                <w:color w:val="984806" w:themeColor="accent6" w:themeShade="80"/>
                <w:sz w:val="14"/>
                <w:szCs w:val="14"/>
                <w:lang w:val="de-DE"/>
              </w:rPr>
              <w:t>Darf ich mal auf die Toilette gehen?/ Hier darf man noch Schlösser aufhängen. Die Stadt erlaubt das.</w:t>
            </w:r>
          </w:p>
          <w:p w14:paraId="07839FEC" w14:textId="77777777" w:rsidR="00914D9D" w:rsidRPr="00C7173F" w:rsidRDefault="00914D9D">
            <w:pPr>
              <w:pStyle w:val="Prrafodelista"/>
              <w:numPr>
                <w:ilvl w:val="0"/>
                <w:numId w:val="13"/>
              </w:numPr>
              <w:spacing w:after="160"/>
              <w:rPr>
                <w:rFonts w:ascii="Century Gothic" w:hAnsi="Century Gothic"/>
                <w:bCs/>
                <w:i/>
                <w:iCs/>
                <w:color w:val="984806" w:themeColor="accent6" w:themeShade="80"/>
                <w:sz w:val="14"/>
                <w:szCs w:val="14"/>
                <w:lang w:val="de-DE"/>
              </w:rPr>
            </w:pPr>
            <w:r w:rsidRPr="00C7173F">
              <w:rPr>
                <w:rFonts w:ascii="Century Gothic" w:hAnsi="Century Gothic"/>
                <w:bCs/>
                <w:i/>
                <w:iCs/>
                <w:color w:val="984806" w:themeColor="accent6" w:themeShade="80"/>
                <w:sz w:val="14"/>
                <w:szCs w:val="14"/>
                <w:lang w:val="de-DE"/>
              </w:rPr>
              <w:t>Comparar. Jan ist kleiner als Isra, aber sie ist so schnell wie er.</w:t>
            </w:r>
          </w:p>
          <w:p w14:paraId="5F9AD2A3" w14:textId="77777777" w:rsidR="00914D9D" w:rsidRPr="00C7173F" w:rsidRDefault="00914D9D">
            <w:pPr>
              <w:pStyle w:val="Prrafodelista"/>
              <w:numPr>
                <w:ilvl w:val="0"/>
                <w:numId w:val="13"/>
              </w:numPr>
              <w:spacing w:after="160"/>
              <w:rPr>
                <w:rFonts w:ascii="Century Gothic" w:hAnsi="Century Gothic"/>
                <w:bCs/>
                <w:i/>
                <w:iCs/>
                <w:color w:val="984806" w:themeColor="accent6" w:themeShade="80"/>
                <w:sz w:val="14"/>
                <w:szCs w:val="14"/>
                <w:lang w:val="de-DE"/>
              </w:rPr>
            </w:pPr>
            <w:r w:rsidRPr="00C7173F">
              <w:rPr>
                <w:rFonts w:ascii="Century Gothic" w:hAnsi="Century Gothic"/>
                <w:bCs/>
                <w:i/>
                <w:iCs/>
                <w:color w:val="984806" w:themeColor="accent6" w:themeShade="80"/>
                <w:sz w:val="14"/>
                <w:szCs w:val="14"/>
                <w:lang w:val="de-DE"/>
              </w:rPr>
              <w:t>Expresar rechazo. Machst du Witze?/ So ein Unsinn! / Das ist doch Quatsch!</w:t>
            </w:r>
          </w:p>
          <w:p w14:paraId="518F9B81" w14:textId="77777777" w:rsidR="00914D9D" w:rsidRPr="00C7173F" w:rsidRDefault="00914D9D">
            <w:pPr>
              <w:pStyle w:val="Prrafodelista"/>
              <w:numPr>
                <w:ilvl w:val="0"/>
                <w:numId w:val="13"/>
              </w:numPr>
              <w:spacing w:after="160"/>
              <w:rPr>
                <w:rFonts w:ascii="Century Gothic" w:hAnsi="Century Gothic"/>
                <w:bCs/>
                <w:i/>
                <w:iCs/>
                <w:color w:val="984806" w:themeColor="accent6" w:themeShade="80"/>
                <w:sz w:val="14"/>
                <w:szCs w:val="14"/>
                <w:lang w:val="de-DE"/>
              </w:rPr>
            </w:pPr>
            <w:r w:rsidRPr="00C7173F">
              <w:rPr>
                <w:rFonts w:ascii="Century Gothic" w:hAnsi="Century Gothic"/>
                <w:bCs/>
                <w:i/>
                <w:iCs/>
                <w:color w:val="984806" w:themeColor="accent6" w:themeShade="80"/>
                <w:sz w:val="14"/>
                <w:szCs w:val="14"/>
                <w:lang w:val="de-DE"/>
              </w:rPr>
              <w:t>Quitar importancia a algo. Eigentlich hast du recht./ Das stimmt eigentlich</w:t>
            </w:r>
          </w:p>
          <w:p w14:paraId="0D4D95C2" w14:textId="77777777" w:rsidR="00914D9D" w:rsidRPr="00C7173F" w:rsidRDefault="00914D9D">
            <w:pPr>
              <w:pStyle w:val="Prrafodelista"/>
              <w:numPr>
                <w:ilvl w:val="0"/>
                <w:numId w:val="13"/>
              </w:numPr>
              <w:spacing w:after="160"/>
              <w:rPr>
                <w:rFonts w:ascii="Century Gothic" w:hAnsi="Century Gothic"/>
                <w:bCs/>
                <w:i/>
                <w:iCs/>
                <w:color w:val="984806" w:themeColor="accent6" w:themeShade="80"/>
                <w:sz w:val="14"/>
                <w:szCs w:val="14"/>
                <w:lang w:val="de-DE"/>
              </w:rPr>
            </w:pPr>
            <w:r w:rsidRPr="00C7173F">
              <w:rPr>
                <w:rFonts w:ascii="Century Gothic" w:hAnsi="Century Gothic"/>
                <w:bCs/>
                <w:i/>
                <w:iCs/>
                <w:color w:val="984806" w:themeColor="accent6" w:themeShade="80"/>
                <w:sz w:val="14"/>
                <w:szCs w:val="14"/>
                <w:lang w:val="de-DE"/>
              </w:rPr>
              <w:t>Expresar permiso o prohibición. Hier darf man nicht fotografieren. Das ist verboten.</w:t>
            </w:r>
          </w:p>
          <w:p w14:paraId="7476EA8C" w14:textId="77777777" w:rsidR="00914D9D" w:rsidRPr="00C7173F" w:rsidRDefault="00914D9D">
            <w:pPr>
              <w:pStyle w:val="Prrafodelista"/>
              <w:numPr>
                <w:ilvl w:val="0"/>
                <w:numId w:val="13"/>
              </w:numPr>
              <w:spacing w:after="160"/>
              <w:rPr>
                <w:rFonts w:ascii="Century Gothic" w:hAnsi="Century Gothic"/>
                <w:bCs/>
                <w:i/>
                <w:iCs/>
                <w:color w:val="984806" w:themeColor="accent6" w:themeShade="80"/>
                <w:sz w:val="14"/>
                <w:szCs w:val="14"/>
                <w:lang w:val="de-DE"/>
              </w:rPr>
            </w:pPr>
            <w:r w:rsidRPr="00C7173F">
              <w:rPr>
                <w:rFonts w:ascii="Century Gothic" w:hAnsi="Century Gothic"/>
                <w:bCs/>
                <w:i/>
                <w:iCs/>
                <w:color w:val="984806" w:themeColor="accent6" w:themeShade="80"/>
                <w:sz w:val="14"/>
                <w:szCs w:val="14"/>
                <w:lang w:val="de-DE"/>
              </w:rPr>
              <w:t xml:space="preserve"> </w:t>
            </w:r>
            <w:r w:rsidRPr="00B8474D">
              <w:rPr>
                <w:rFonts w:ascii="Century Gothic" w:hAnsi="Century Gothic"/>
                <w:bCs/>
                <w:i/>
                <w:iCs/>
                <w:color w:val="984806" w:themeColor="accent6" w:themeShade="80"/>
                <w:sz w:val="14"/>
                <w:szCs w:val="14"/>
              </w:rPr>
              <w:t xml:space="preserve">Leer mapas, preguntar por una dirección e indicar el camino. </w:t>
            </w:r>
            <w:r w:rsidRPr="00C7173F">
              <w:rPr>
                <w:rFonts w:ascii="Century Gothic" w:hAnsi="Century Gothic"/>
                <w:bCs/>
                <w:i/>
                <w:iCs/>
                <w:color w:val="984806" w:themeColor="accent6" w:themeShade="80"/>
                <w:sz w:val="14"/>
                <w:szCs w:val="14"/>
                <w:lang w:val="de-DE"/>
              </w:rPr>
              <w:t>Entschuldigung, wie komme ich zum Schwimmbad? / Du gehst hier immer geradeaus bis zur Kreuzung und dann nach rechts.</w:t>
            </w:r>
          </w:p>
          <w:p w14:paraId="1110EA1C" w14:textId="77777777" w:rsidR="00914D9D" w:rsidRPr="00C7173F" w:rsidRDefault="00914D9D">
            <w:pPr>
              <w:pStyle w:val="Prrafodelista"/>
              <w:numPr>
                <w:ilvl w:val="0"/>
                <w:numId w:val="13"/>
              </w:numPr>
              <w:spacing w:after="160"/>
              <w:rPr>
                <w:rFonts w:ascii="Century Gothic" w:hAnsi="Century Gothic"/>
                <w:bCs/>
                <w:i/>
                <w:iCs/>
                <w:color w:val="984806" w:themeColor="accent6" w:themeShade="80"/>
                <w:sz w:val="14"/>
                <w:szCs w:val="14"/>
                <w:lang w:val="de-DE"/>
              </w:rPr>
            </w:pPr>
            <w:r w:rsidRPr="00C7173F">
              <w:rPr>
                <w:rFonts w:ascii="Century Gothic" w:hAnsi="Century Gothic"/>
                <w:bCs/>
                <w:i/>
                <w:iCs/>
                <w:color w:val="984806" w:themeColor="accent6" w:themeShade="80"/>
                <w:sz w:val="14"/>
                <w:szCs w:val="14"/>
                <w:lang w:val="de-DE"/>
              </w:rPr>
              <w:t>Comparar y valorar objetos. Das Schloss in Lila gefällt mir am besten.</w:t>
            </w:r>
          </w:p>
          <w:p w14:paraId="50F1E15A" w14:textId="77777777" w:rsidR="00914D9D" w:rsidRPr="00C7173F" w:rsidRDefault="00914D9D">
            <w:pPr>
              <w:pStyle w:val="Prrafodelista"/>
              <w:numPr>
                <w:ilvl w:val="0"/>
                <w:numId w:val="13"/>
              </w:numPr>
              <w:spacing w:after="160"/>
              <w:rPr>
                <w:rFonts w:ascii="Century Gothic" w:hAnsi="Century Gothic"/>
                <w:bCs/>
                <w:i/>
                <w:iCs/>
                <w:color w:val="984806" w:themeColor="accent6" w:themeShade="80"/>
                <w:sz w:val="14"/>
                <w:szCs w:val="14"/>
                <w:lang w:val="de-DE"/>
              </w:rPr>
            </w:pPr>
            <w:r w:rsidRPr="00C7173F">
              <w:rPr>
                <w:rFonts w:ascii="Century Gothic" w:hAnsi="Century Gothic"/>
                <w:bCs/>
                <w:i/>
                <w:iCs/>
                <w:color w:val="984806" w:themeColor="accent6" w:themeShade="80"/>
                <w:sz w:val="14"/>
                <w:szCs w:val="14"/>
                <w:lang w:val="de-DE"/>
              </w:rPr>
              <w:t>Opinar. Ich finde die Internetschule gut, ich bin dafür/ Iich bin dagegen</w:t>
            </w:r>
          </w:p>
          <w:p w14:paraId="6A5F27D6" w14:textId="77777777" w:rsidR="00914D9D" w:rsidRPr="00C7173F" w:rsidRDefault="00914D9D">
            <w:pPr>
              <w:pStyle w:val="Prrafodelista"/>
              <w:numPr>
                <w:ilvl w:val="0"/>
                <w:numId w:val="13"/>
              </w:numPr>
              <w:spacing w:after="160"/>
              <w:rPr>
                <w:rFonts w:ascii="Century Gothic" w:hAnsi="Century Gothic"/>
                <w:bCs/>
                <w:i/>
                <w:iCs/>
                <w:color w:val="984806" w:themeColor="accent6" w:themeShade="80"/>
                <w:sz w:val="14"/>
                <w:szCs w:val="14"/>
                <w:lang w:val="de-DE"/>
              </w:rPr>
            </w:pPr>
            <w:r w:rsidRPr="00C7173F">
              <w:rPr>
                <w:rFonts w:ascii="Century Gothic" w:hAnsi="Century Gothic"/>
                <w:bCs/>
                <w:i/>
                <w:iCs/>
                <w:color w:val="984806" w:themeColor="accent6" w:themeShade="80"/>
                <w:sz w:val="14"/>
                <w:szCs w:val="14"/>
                <w:lang w:val="de-DE"/>
              </w:rPr>
              <w:t>Argumentar. Ich bin gegen die Internetschule, denn ich lerne nicht gern allein.</w:t>
            </w:r>
          </w:p>
          <w:p w14:paraId="5F883D64" w14:textId="77777777" w:rsidR="00914D9D" w:rsidRPr="00AD18E9" w:rsidRDefault="00914D9D" w:rsidP="006E6366">
            <w:pPr>
              <w:rPr>
                <w:rFonts w:ascii="Century Gothic" w:hAnsi="Century Gothic"/>
                <w:bCs/>
                <w:sz w:val="16"/>
                <w:szCs w:val="16"/>
              </w:rPr>
            </w:pPr>
            <w:r>
              <w:rPr>
                <w:rFonts w:ascii="Century Gothic" w:hAnsi="Century Gothic"/>
                <w:bCs/>
                <w:sz w:val="16"/>
                <w:szCs w:val="16"/>
              </w:rPr>
              <w:lastRenderedPageBreak/>
              <w:t xml:space="preserve">- </w:t>
            </w:r>
            <w:r w:rsidRPr="00AD18E9">
              <w:rPr>
                <w:rFonts w:ascii="Century Gothic" w:hAnsi="Century Gothic"/>
                <w:b/>
                <w:bCs/>
                <w:sz w:val="16"/>
                <w:szCs w:val="16"/>
              </w:rPr>
              <w:t xml:space="preserve">Modelos contextuales y géneros discursivos de uso común </w:t>
            </w:r>
            <w:r w:rsidRPr="00AD18E9">
              <w:rPr>
                <w:rFonts w:ascii="Century Gothic" w:hAnsi="Century Gothic"/>
                <w:bCs/>
                <w:sz w:val="16"/>
                <w:szCs w:val="16"/>
              </w:rPr>
              <w:t>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08A820D0"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Comprensión. Una transmisión radiofónica sobre actividades de tiempo libre y celebraciones (L 20, Ej.6).</w:t>
            </w:r>
          </w:p>
          <w:p w14:paraId="34FF8C3A"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C7173F">
              <w:rPr>
                <w:rFonts w:ascii="Century Gothic" w:hAnsi="Century Gothic"/>
                <w:bCs/>
                <w:i/>
                <w:iCs/>
                <w:color w:val="984806" w:themeColor="accent6" w:themeShade="80"/>
                <w:sz w:val="14"/>
                <w:szCs w:val="14"/>
                <w:lang w:val="de-DE"/>
              </w:rPr>
              <w:t xml:space="preserve">Producción. Hablar y escribir: debatir en clase: Ich glaube, in Annas Zimmer ist ein/kein… </w:t>
            </w:r>
            <w:r w:rsidRPr="00B8474D">
              <w:rPr>
                <w:rFonts w:ascii="Century Gothic" w:hAnsi="Century Gothic"/>
                <w:bCs/>
                <w:i/>
                <w:iCs/>
                <w:color w:val="984806" w:themeColor="accent6" w:themeShade="80"/>
                <w:sz w:val="14"/>
                <w:szCs w:val="14"/>
              </w:rPr>
              <w:t>(L19, Ej. 5a); jugar por parejas: preguntar y responder dónde se encuentran colocados muebles y objetos en cada dibujo (L19, Ej. 8); opinar y debatir sobre estereotipos de género. (L20, Ej. 9); contar en clase una experiencia sobre la última fiesta popular a la que se asistió (L 21, Ej. 9); escribir un texto que caracterice y hable de aficiones típicas de chicas y chicos  (L20, Ej. 9); escribir una aportación personal para el foro dando consejos (L19, Ej. 9).</w:t>
            </w:r>
          </w:p>
          <w:p w14:paraId="4AB35D8B" w14:textId="77777777" w:rsidR="00914D9D" w:rsidRPr="00C96577" w:rsidRDefault="00914D9D" w:rsidP="006E6366">
            <w:pPr>
              <w:rPr>
                <w:rFonts w:ascii="Century Gothic" w:hAnsi="Century Gothic"/>
                <w:bCs/>
                <w:sz w:val="16"/>
                <w:szCs w:val="16"/>
              </w:rPr>
            </w:pPr>
            <w:r>
              <w:rPr>
                <w:rFonts w:ascii="Century Gothic" w:hAnsi="Century Gothic"/>
                <w:bCs/>
                <w:sz w:val="16"/>
                <w:szCs w:val="16"/>
              </w:rPr>
              <w:t xml:space="preserve">- </w:t>
            </w:r>
            <w:r w:rsidRPr="00C96577">
              <w:rPr>
                <w:rFonts w:ascii="Century Gothic" w:hAnsi="Century Gothic"/>
                <w:b/>
                <w:bCs/>
                <w:sz w:val="16"/>
                <w:szCs w:val="16"/>
              </w:rPr>
              <w:t>Unidades lingüísticas de uso común y significados</w:t>
            </w:r>
            <w:r w:rsidRPr="00C96577">
              <w:rPr>
                <w:rFonts w:ascii="Century Gothic" w:hAnsi="Century Gothic"/>
                <w:bCs/>
                <w:sz w:val="16"/>
                <w:szCs w:val="16"/>
              </w:rPr>
              <w:t xml:space="preserve"> asociados a dichas unidades tales como la expresión de la </w:t>
            </w:r>
            <w:r w:rsidRPr="00C96577">
              <w:rPr>
                <w:rFonts w:ascii="Century Gothic" w:hAnsi="Century Gothic"/>
                <w:bCs/>
                <w:sz w:val="16"/>
                <w:szCs w:val="16"/>
              </w:rPr>
              <w:lastRenderedPageBreak/>
              <w:t>entidad y sus propiedades, cantidad y cualidad, el espacio y las relaciones espaciales, el tiempo y las relaciones temporales, la afirmación, la negación, la interrogación y la exclamación, relaciones lógicas habituales.</w:t>
            </w:r>
          </w:p>
          <w:p w14:paraId="5E187A7B"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Nacionalidades (gentilicios en masculino y femenino)</w:t>
            </w:r>
          </w:p>
          <w:p w14:paraId="6C1FAA7B"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Verbo modal dürfen y su  negación con nicht/kein-</w:t>
            </w:r>
          </w:p>
          <w:p w14:paraId="15DC1CCF"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Adjetivos en grado comparativo</w:t>
            </w:r>
          </w:p>
          <w:p w14:paraId="3849E8DF"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Comparativos de desigualdad con als y comparativos de igualdad con so… wie</w:t>
            </w:r>
          </w:p>
          <w:p w14:paraId="06778B48"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Adjetivos antónimos.</w:t>
            </w:r>
          </w:p>
          <w:p w14:paraId="3326FB96"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Verbos tun y machen.</w:t>
            </w:r>
          </w:p>
          <w:p w14:paraId="798E6655"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Pronombre indefinido impersonal man.</w:t>
            </w:r>
          </w:p>
          <w:p w14:paraId="66F8B799"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Preposición bis zu +Dativ.</w:t>
            </w:r>
          </w:p>
          <w:p w14:paraId="6EA857FF"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El superlativo (y algunas irregularidades).</w:t>
            </w:r>
          </w:p>
          <w:p w14:paraId="4B44D5A9"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Repaso de los verbos finden y aussehen.</w:t>
            </w:r>
          </w:p>
          <w:p w14:paraId="2AC59055"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Verbo gefallen +gut y schlecht (en grado positivo, comparativo y superlativo).</w:t>
            </w:r>
          </w:p>
          <w:p w14:paraId="783EE1D8"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Verbo aufhaben</w:t>
            </w:r>
          </w:p>
          <w:p w14:paraId="1F6B1AED"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Verbo modal sollen</w:t>
            </w:r>
          </w:p>
          <w:p w14:paraId="6AF4A886"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lang w:val="de-DE"/>
              </w:rPr>
            </w:pPr>
            <w:r w:rsidRPr="00B8474D">
              <w:rPr>
                <w:rFonts w:ascii="Century Gothic" w:hAnsi="Century Gothic"/>
                <w:bCs/>
                <w:i/>
                <w:iCs/>
                <w:color w:val="984806" w:themeColor="accent6" w:themeShade="80"/>
                <w:sz w:val="14"/>
                <w:szCs w:val="14"/>
                <w:lang w:val="de-DE"/>
              </w:rPr>
              <w:t>Verbos posicionales stellen, legen +Wechselpräposition +Dativ, verbos posicionales legen, stellen, hängen +Wechselpräposition +Akkusativ en Präsens y Partizip Perfekt</w:t>
            </w:r>
          </w:p>
          <w:p w14:paraId="46F1FFE2"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Conjunción coordinante denn.</w:t>
            </w:r>
          </w:p>
          <w:p w14:paraId="4CF26DD2" w14:textId="77777777" w:rsidR="00914D9D" w:rsidRPr="00C96577" w:rsidRDefault="00914D9D" w:rsidP="006E6366">
            <w:pPr>
              <w:rPr>
                <w:rFonts w:ascii="Century Gothic" w:hAnsi="Century Gothic"/>
                <w:bCs/>
                <w:sz w:val="16"/>
                <w:szCs w:val="16"/>
              </w:rPr>
            </w:pPr>
            <w:r>
              <w:rPr>
                <w:rFonts w:ascii="Century Gothic" w:hAnsi="Century Gothic"/>
                <w:bCs/>
                <w:sz w:val="16"/>
                <w:szCs w:val="16"/>
              </w:rPr>
              <w:lastRenderedPageBreak/>
              <w:t xml:space="preserve">- </w:t>
            </w:r>
            <w:r w:rsidRPr="00C96577">
              <w:rPr>
                <w:rFonts w:ascii="Century Gothic" w:hAnsi="Century Gothic"/>
                <w:b/>
                <w:bCs/>
                <w:sz w:val="16"/>
                <w:szCs w:val="16"/>
              </w:rPr>
              <w:t>Léxico de uso común y de interés</w:t>
            </w:r>
            <w:r w:rsidRPr="00C96577">
              <w:rPr>
                <w:rFonts w:ascii="Century Gothic" w:hAnsi="Century Gothic"/>
                <w:bCs/>
                <w:sz w:val="16"/>
                <w:szCs w:val="16"/>
              </w:rPr>
              <w:t xml:space="preserve"> para el alumnado, relativo a identificación personal, relaciones interpersonales, lugares y entornos, ocio y tiempo libre, salud y actividad física, vida cotidiana, vivienda y hogar, clima y entorno natural, tecnologías de la información y la comunicación, sistema escolar y formación.</w:t>
            </w:r>
          </w:p>
          <w:p w14:paraId="0B6C00A3"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C7173F">
              <w:rPr>
                <w:rFonts w:ascii="Century Gothic" w:hAnsi="Century Gothic"/>
                <w:bCs/>
                <w:i/>
                <w:iCs/>
                <w:color w:val="984806" w:themeColor="accent6" w:themeShade="80"/>
                <w:sz w:val="14"/>
                <w:szCs w:val="14"/>
                <w:lang w:val="de-DE"/>
              </w:rPr>
              <w:t xml:space="preserve">Fútbol. Kapitän/ Mannschaft/ Trainer/ Torwart;.. </w:t>
            </w:r>
            <w:r w:rsidRPr="00B8474D">
              <w:rPr>
                <w:rFonts w:ascii="Century Gothic" w:hAnsi="Century Gothic"/>
                <w:bCs/>
                <w:i/>
                <w:iCs/>
                <w:color w:val="984806" w:themeColor="accent6" w:themeShade="80"/>
                <w:sz w:val="14"/>
                <w:szCs w:val="14"/>
              </w:rPr>
              <w:t>(L22, Ej. 2)</w:t>
            </w:r>
          </w:p>
          <w:p w14:paraId="49611D8B"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C7173F">
              <w:rPr>
                <w:rFonts w:ascii="Century Gothic" w:hAnsi="Century Gothic"/>
                <w:bCs/>
                <w:i/>
                <w:iCs/>
                <w:color w:val="984806" w:themeColor="accent6" w:themeShade="80"/>
                <w:sz w:val="14"/>
                <w:szCs w:val="14"/>
                <w:lang w:val="de-DE"/>
              </w:rPr>
              <w:t xml:space="preserve">Nacionalidades. Amerikaner/ Amerikanerin/ Deutscher/Deutsche, ... </w:t>
            </w:r>
            <w:r w:rsidRPr="00B8474D">
              <w:rPr>
                <w:rFonts w:ascii="Century Gothic" w:hAnsi="Century Gothic"/>
                <w:bCs/>
                <w:i/>
                <w:iCs/>
                <w:color w:val="984806" w:themeColor="accent6" w:themeShade="80"/>
                <w:sz w:val="14"/>
                <w:szCs w:val="14"/>
              </w:rPr>
              <w:t>(L22, Ej. 3)</w:t>
            </w:r>
          </w:p>
          <w:p w14:paraId="2DB73D68" w14:textId="77777777" w:rsidR="00914D9D" w:rsidRPr="00C7173F" w:rsidRDefault="00914D9D">
            <w:pPr>
              <w:pStyle w:val="Prrafodelista"/>
              <w:numPr>
                <w:ilvl w:val="0"/>
                <w:numId w:val="13"/>
              </w:numPr>
              <w:spacing w:after="160"/>
              <w:rPr>
                <w:rFonts w:ascii="Century Gothic" w:hAnsi="Century Gothic"/>
                <w:bCs/>
                <w:i/>
                <w:iCs/>
                <w:color w:val="984806" w:themeColor="accent6" w:themeShade="80"/>
                <w:sz w:val="14"/>
                <w:szCs w:val="14"/>
                <w:lang w:val="de-DE"/>
              </w:rPr>
            </w:pPr>
            <w:r w:rsidRPr="00C7173F">
              <w:rPr>
                <w:rFonts w:ascii="Century Gothic" w:hAnsi="Century Gothic"/>
                <w:bCs/>
                <w:i/>
                <w:iCs/>
                <w:color w:val="984806" w:themeColor="accent6" w:themeShade="80"/>
                <w:sz w:val="14"/>
                <w:szCs w:val="14"/>
                <w:lang w:val="de-DE"/>
              </w:rPr>
              <w:t>Comparaciones. Du singst so gut wie Céline/ Du singst besser als Céline (L22, Ej. 11)</w:t>
            </w:r>
          </w:p>
          <w:p w14:paraId="69BB8570" w14:textId="77777777" w:rsidR="00914D9D" w:rsidRPr="00C7173F" w:rsidRDefault="00914D9D">
            <w:pPr>
              <w:pStyle w:val="Prrafodelista"/>
              <w:numPr>
                <w:ilvl w:val="0"/>
                <w:numId w:val="13"/>
              </w:numPr>
              <w:spacing w:after="160"/>
              <w:rPr>
                <w:rFonts w:ascii="Century Gothic" w:hAnsi="Century Gothic"/>
                <w:bCs/>
                <w:i/>
                <w:iCs/>
                <w:color w:val="984806" w:themeColor="accent6" w:themeShade="80"/>
                <w:sz w:val="14"/>
                <w:szCs w:val="14"/>
                <w:lang w:val="de-DE"/>
              </w:rPr>
            </w:pPr>
            <w:r w:rsidRPr="00C7173F">
              <w:rPr>
                <w:rFonts w:ascii="Century Gothic" w:hAnsi="Century Gothic"/>
                <w:bCs/>
                <w:i/>
                <w:iCs/>
                <w:color w:val="984806" w:themeColor="accent6" w:themeShade="80"/>
                <w:sz w:val="14"/>
                <w:szCs w:val="14"/>
                <w:lang w:val="de-DE"/>
              </w:rPr>
              <w:t>Ciudad, indicar el camino. Markt, Flohmarkt, Kiosk, Café, Pizzeria, Bahnhof, Bibliothek, Schwimmbad, Schule.../ geradeaus/ bis zur Kreuzung (L23, Ej. 5)</w:t>
            </w:r>
          </w:p>
          <w:p w14:paraId="59FAFE8A" w14:textId="77777777" w:rsidR="00914D9D" w:rsidRPr="00C7173F" w:rsidRDefault="00914D9D">
            <w:pPr>
              <w:pStyle w:val="Prrafodelista"/>
              <w:numPr>
                <w:ilvl w:val="0"/>
                <w:numId w:val="13"/>
              </w:numPr>
              <w:spacing w:after="160"/>
              <w:rPr>
                <w:rFonts w:ascii="Century Gothic" w:hAnsi="Century Gothic"/>
                <w:bCs/>
                <w:i/>
                <w:iCs/>
                <w:color w:val="984806" w:themeColor="accent6" w:themeShade="80"/>
                <w:sz w:val="14"/>
                <w:szCs w:val="14"/>
                <w:lang w:val="de-DE"/>
              </w:rPr>
            </w:pPr>
            <w:r w:rsidRPr="00C7173F">
              <w:rPr>
                <w:rFonts w:ascii="Century Gothic" w:hAnsi="Century Gothic"/>
                <w:bCs/>
                <w:i/>
                <w:iCs/>
                <w:color w:val="984806" w:themeColor="accent6" w:themeShade="80"/>
                <w:sz w:val="14"/>
                <w:szCs w:val="14"/>
                <w:lang w:val="de-DE"/>
              </w:rPr>
              <w:t>Colegio, asignaturas, deberes.  Hausaufgaben/ In Deutsch sollen wir den Aufsatz ...(L 24, Ej.2)</w:t>
            </w:r>
          </w:p>
          <w:p w14:paraId="0D03E0B5"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C7173F">
              <w:rPr>
                <w:rFonts w:ascii="Century Gothic" w:hAnsi="Century Gothic"/>
                <w:bCs/>
                <w:i/>
                <w:iCs/>
                <w:color w:val="984806" w:themeColor="accent6" w:themeShade="80"/>
                <w:sz w:val="14"/>
                <w:szCs w:val="14"/>
                <w:lang w:val="de-DE"/>
              </w:rPr>
              <w:t xml:space="preserve"> </w:t>
            </w:r>
            <w:r w:rsidRPr="00B8474D">
              <w:rPr>
                <w:rFonts w:ascii="Century Gothic" w:hAnsi="Century Gothic"/>
                <w:bCs/>
                <w:i/>
                <w:iCs/>
                <w:color w:val="984806" w:themeColor="accent6" w:themeShade="80"/>
                <w:sz w:val="14"/>
                <w:szCs w:val="14"/>
              </w:rPr>
              <w:t>Vajilla y cubiertos</w:t>
            </w:r>
            <w:r w:rsidRPr="00D77C81">
              <w:rPr>
                <w:rFonts w:ascii="Century Gothic" w:hAnsi="Century Gothic"/>
                <w:bCs/>
                <w:i/>
                <w:iCs/>
                <w:color w:val="984806" w:themeColor="accent6" w:themeShade="80"/>
                <w:sz w:val="14"/>
                <w:szCs w:val="14"/>
              </w:rPr>
              <w:t>. Teller/ Tasse/ Messer/ Gabel/ Löffel/ Glas/  Stäbchen  (L24, Ej. 4)</w:t>
            </w:r>
          </w:p>
          <w:p w14:paraId="68D03ACC" w14:textId="77777777" w:rsidR="00914D9D" w:rsidRPr="00C7173F" w:rsidRDefault="00914D9D">
            <w:pPr>
              <w:pStyle w:val="Prrafodelista"/>
              <w:numPr>
                <w:ilvl w:val="0"/>
                <w:numId w:val="13"/>
              </w:numPr>
              <w:spacing w:after="160"/>
              <w:rPr>
                <w:rFonts w:ascii="Century Gothic" w:hAnsi="Century Gothic"/>
                <w:bCs/>
                <w:i/>
                <w:iCs/>
                <w:color w:val="984806" w:themeColor="accent6" w:themeShade="80"/>
                <w:sz w:val="14"/>
                <w:szCs w:val="14"/>
                <w:lang w:val="de-DE"/>
              </w:rPr>
            </w:pPr>
            <w:r w:rsidRPr="00C7173F">
              <w:rPr>
                <w:rFonts w:ascii="Century Gothic" w:hAnsi="Century Gothic"/>
                <w:bCs/>
                <w:i/>
                <w:iCs/>
                <w:color w:val="984806" w:themeColor="accent6" w:themeShade="80"/>
                <w:sz w:val="14"/>
                <w:szCs w:val="14"/>
                <w:lang w:val="de-DE"/>
              </w:rPr>
              <w:t>Escuela por Internet. Internetschule/ zu Hause am Computer (L24, Ej. 8).</w:t>
            </w:r>
          </w:p>
          <w:p w14:paraId="176C830C" w14:textId="77777777" w:rsidR="00914D9D" w:rsidRPr="00622B91" w:rsidRDefault="00914D9D" w:rsidP="006E6366">
            <w:pPr>
              <w:rPr>
                <w:rFonts w:ascii="Century Gothic" w:hAnsi="Century Gothic"/>
                <w:bCs/>
                <w:sz w:val="16"/>
                <w:szCs w:val="16"/>
              </w:rPr>
            </w:pPr>
            <w:r>
              <w:rPr>
                <w:rFonts w:ascii="Century Gothic" w:hAnsi="Century Gothic"/>
                <w:bCs/>
                <w:sz w:val="16"/>
                <w:szCs w:val="16"/>
              </w:rPr>
              <w:t xml:space="preserve">- </w:t>
            </w:r>
            <w:r w:rsidRPr="00622B91">
              <w:rPr>
                <w:rFonts w:ascii="Century Gothic" w:hAnsi="Century Gothic"/>
                <w:b/>
                <w:bCs/>
                <w:sz w:val="16"/>
                <w:szCs w:val="16"/>
              </w:rPr>
              <w:t xml:space="preserve">Patrones sonoros, acentuales, rítmicos y de entonación de uso común, </w:t>
            </w:r>
            <w:r w:rsidRPr="00622B91">
              <w:rPr>
                <w:rFonts w:ascii="Century Gothic" w:hAnsi="Century Gothic"/>
                <w:bCs/>
                <w:sz w:val="16"/>
                <w:szCs w:val="16"/>
              </w:rPr>
              <w:t xml:space="preserve">y significados e intenciones </w:t>
            </w:r>
            <w:r w:rsidRPr="00622B91">
              <w:rPr>
                <w:rFonts w:ascii="Century Gothic" w:hAnsi="Century Gothic"/>
                <w:bCs/>
                <w:sz w:val="16"/>
                <w:szCs w:val="16"/>
              </w:rPr>
              <w:lastRenderedPageBreak/>
              <w:t>comunicativas generales asociadas a dichos patrones.</w:t>
            </w:r>
          </w:p>
          <w:p w14:paraId="38EC1C28" w14:textId="77777777" w:rsidR="00914D9D" w:rsidRPr="00BB205F" w:rsidRDefault="00914D9D" w:rsidP="006E6366">
            <w:pPr>
              <w:rPr>
                <w:rFonts w:ascii="Century Gothic" w:hAnsi="Century Gothic"/>
                <w:bCs/>
                <w:i/>
                <w:iCs/>
                <w:color w:val="984806" w:themeColor="accent6" w:themeShade="80"/>
                <w:sz w:val="14"/>
                <w:szCs w:val="14"/>
              </w:rPr>
            </w:pPr>
            <w:r w:rsidRPr="00BB205F">
              <w:rPr>
                <w:rFonts w:ascii="Century Gothic" w:hAnsi="Century Gothic"/>
                <w:bCs/>
                <w:i/>
                <w:iCs/>
                <w:color w:val="984806" w:themeColor="accent6" w:themeShade="80"/>
                <w:sz w:val="14"/>
                <w:szCs w:val="14"/>
              </w:rPr>
              <w:t xml:space="preserve">Palabras que contienen el grupo vocalíco /-ie/ y practicar el acento prosódico de algunas palabras en alemán. (Aussprache L22, Arbeitsbuch XXL/ Libro de ejercicios XXL., p. 40). </w:t>
            </w:r>
          </w:p>
          <w:p w14:paraId="5500F83B" w14:textId="77777777" w:rsidR="00914D9D" w:rsidRPr="00BB205F" w:rsidRDefault="00914D9D" w:rsidP="006E6366">
            <w:pPr>
              <w:rPr>
                <w:rFonts w:ascii="Century Gothic" w:hAnsi="Century Gothic"/>
                <w:bCs/>
                <w:i/>
                <w:iCs/>
                <w:color w:val="984806" w:themeColor="accent6" w:themeShade="80"/>
                <w:sz w:val="14"/>
                <w:szCs w:val="14"/>
              </w:rPr>
            </w:pPr>
            <w:r w:rsidRPr="00BB205F">
              <w:rPr>
                <w:rFonts w:ascii="Century Gothic" w:hAnsi="Century Gothic"/>
                <w:bCs/>
                <w:i/>
                <w:iCs/>
                <w:color w:val="984806" w:themeColor="accent6" w:themeShade="80"/>
                <w:sz w:val="14"/>
                <w:szCs w:val="14"/>
              </w:rPr>
              <w:t>El acento prosódico en los adjetivos comparativos y superlativos y en los adjetivos con el prefijo /un-/. (Aussprache L23, Arbeitsbuch XXL/ Libro de ejercicios XXL., p. 5</w:t>
            </w:r>
            <w:r>
              <w:rPr>
                <w:rFonts w:ascii="Century Gothic" w:hAnsi="Century Gothic"/>
                <w:bCs/>
                <w:i/>
                <w:iCs/>
                <w:color w:val="984806" w:themeColor="accent6" w:themeShade="80"/>
                <w:sz w:val="14"/>
                <w:szCs w:val="14"/>
              </w:rPr>
              <w:t>6</w:t>
            </w:r>
            <w:r w:rsidRPr="00BB205F">
              <w:rPr>
                <w:rFonts w:ascii="Century Gothic" w:hAnsi="Century Gothic"/>
                <w:bCs/>
                <w:i/>
                <w:iCs/>
                <w:color w:val="984806" w:themeColor="accent6" w:themeShade="80"/>
                <w:sz w:val="14"/>
                <w:szCs w:val="14"/>
              </w:rPr>
              <w:t xml:space="preserve"> </w:t>
            </w:r>
          </w:p>
          <w:p w14:paraId="213FD723" w14:textId="77777777" w:rsidR="00914D9D" w:rsidRPr="00BB205F" w:rsidRDefault="00914D9D" w:rsidP="006E6366">
            <w:pPr>
              <w:rPr>
                <w:rFonts w:ascii="Century Gothic" w:hAnsi="Century Gothic"/>
                <w:bCs/>
                <w:i/>
                <w:iCs/>
                <w:color w:val="984806" w:themeColor="accent6" w:themeShade="80"/>
                <w:sz w:val="14"/>
                <w:szCs w:val="14"/>
              </w:rPr>
            </w:pPr>
            <w:r w:rsidRPr="00BB205F">
              <w:rPr>
                <w:rFonts w:ascii="Century Gothic" w:hAnsi="Century Gothic"/>
                <w:bCs/>
                <w:i/>
                <w:iCs/>
                <w:color w:val="984806" w:themeColor="accent6" w:themeShade="80"/>
                <w:sz w:val="14"/>
                <w:szCs w:val="14"/>
              </w:rPr>
              <w:t>Las consonantes /b-/, /d-/ y /g-/ al final de palabra y de sílaba y discernir entre ellas. (Aussprache L24, Arbeitsbuch XXL/ Libro de ejercicios XXL, p. 56).</w:t>
            </w:r>
          </w:p>
          <w:p w14:paraId="292D1C2E" w14:textId="77777777" w:rsidR="00914D9D" w:rsidRPr="00622B91" w:rsidRDefault="00914D9D" w:rsidP="006E6366">
            <w:pPr>
              <w:rPr>
                <w:rFonts w:ascii="Century Gothic" w:hAnsi="Century Gothic"/>
                <w:bCs/>
                <w:sz w:val="16"/>
                <w:szCs w:val="16"/>
              </w:rPr>
            </w:pPr>
            <w:r>
              <w:rPr>
                <w:rFonts w:ascii="Century Gothic" w:hAnsi="Century Gothic"/>
                <w:bCs/>
                <w:sz w:val="16"/>
                <w:szCs w:val="16"/>
              </w:rPr>
              <w:t xml:space="preserve">- </w:t>
            </w:r>
            <w:r w:rsidRPr="00622B91">
              <w:rPr>
                <w:rFonts w:ascii="Century Gothic" w:hAnsi="Century Gothic"/>
                <w:b/>
                <w:bCs/>
                <w:sz w:val="16"/>
                <w:szCs w:val="16"/>
              </w:rPr>
              <w:t>Convenciones ortográficas de uso común</w:t>
            </w:r>
            <w:r w:rsidRPr="00622B91">
              <w:rPr>
                <w:rFonts w:ascii="Century Gothic" w:hAnsi="Century Gothic"/>
                <w:bCs/>
                <w:sz w:val="16"/>
                <w:szCs w:val="16"/>
              </w:rPr>
              <w:t xml:space="preserve"> y significados e intenciones comunicativas asociados a los formatos, patrones y elementos gráficos.</w:t>
            </w:r>
          </w:p>
          <w:p w14:paraId="429EC89C" w14:textId="77777777" w:rsidR="00914D9D" w:rsidRPr="00FD0BB3" w:rsidRDefault="00914D9D" w:rsidP="006E6366">
            <w:pPr>
              <w:rPr>
                <w:rFonts w:ascii="Century Gothic" w:hAnsi="Century Gothic"/>
                <w:bCs/>
                <w:i/>
                <w:iCs/>
                <w:color w:val="984806" w:themeColor="accent6" w:themeShade="80"/>
                <w:sz w:val="14"/>
                <w:szCs w:val="14"/>
              </w:rPr>
            </w:pPr>
            <w:r w:rsidRPr="00FD0BB3">
              <w:rPr>
                <w:rFonts w:ascii="Century Gothic" w:hAnsi="Century Gothic"/>
                <w:bCs/>
                <w:i/>
                <w:iCs/>
                <w:color w:val="984806" w:themeColor="accent6" w:themeShade="80"/>
                <w:sz w:val="14"/>
                <w:szCs w:val="14"/>
              </w:rPr>
              <w:t xml:space="preserve"> </w:t>
            </w:r>
            <w:r>
              <w:rPr>
                <w:rFonts w:ascii="Century Gothic" w:hAnsi="Century Gothic"/>
                <w:bCs/>
                <w:i/>
                <w:iCs/>
                <w:color w:val="984806" w:themeColor="accent6" w:themeShade="80"/>
                <w:sz w:val="14"/>
                <w:szCs w:val="14"/>
              </w:rPr>
              <w:t xml:space="preserve">- </w:t>
            </w:r>
            <w:r w:rsidRPr="00FD0BB3">
              <w:rPr>
                <w:rFonts w:ascii="Century Gothic" w:hAnsi="Century Gothic"/>
                <w:bCs/>
                <w:i/>
                <w:iCs/>
                <w:color w:val="984806" w:themeColor="accent6" w:themeShade="80"/>
                <w:sz w:val="14"/>
                <w:szCs w:val="14"/>
              </w:rPr>
              <w:t xml:space="preserve">Leer y observar la ortografía de vocabulario específico: </w:t>
            </w:r>
          </w:p>
          <w:p w14:paraId="6082CF7A" w14:textId="77777777" w:rsidR="00914D9D" w:rsidRPr="00FD0BB3" w:rsidRDefault="00914D9D">
            <w:pPr>
              <w:pStyle w:val="Prrafodelista"/>
              <w:numPr>
                <w:ilvl w:val="0"/>
                <w:numId w:val="41"/>
              </w:numPr>
              <w:spacing w:after="160"/>
              <w:rPr>
                <w:rFonts w:ascii="Century Gothic" w:hAnsi="Century Gothic"/>
                <w:bCs/>
                <w:i/>
                <w:iCs/>
                <w:color w:val="984806" w:themeColor="accent6" w:themeShade="80"/>
                <w:sz w:val="14"/>
                <w:szCs w:val="14"/>
              </w:rPr>
            </w:pPr>
            <w:r w:rsidRPr="00FD0BB3">
              <w:rPr>
                <w:rFonts w:ascii="Century Gothic" w:hAnsi="Century Gothic"/>
                <w:bCs/>
                <w:i/>
                <w:iCs/>
                <w:color w:val="984806" w:themeColor="accent6" w:themeShade="80"/>
                <w:sz w:val="14"/>
                <w:szCs w:val="14"/>
              </w:rPr>
              <w:t>Fútbol (L22, Ej. 1, 7)</w:t>
            </w:r>
          </w:p>
          <w:p w14:paraId="155E6E1D" w14:textId="77777777" w:rsidR="00914D9D" w:rsidRPr="00FD0BB3" w:rsidRDefault="00914D9D">
            <w:pPr>
              <w:pStyle w:val="Prrafodelista"/>
              <w:numPr>
                <w:ilvl w:val="0"/>
                <w:numId w:val="41"/>
              </w:numPr>
              <w:spacing w:after="160"/>
              <w:rPr>
                <w:rFonts w:ascii="Century Gothic" w:hAnsi="Century Gothic"/>
                <w:bCs/>
                <w:i/>
                <w:iCs/>
                <w:color w:val="984806" w:themeColor="accent6" w:themeShade="80"/>
                <w:sz w:val="14"/>
                <w:szCs w:val="14"/>
              </w:rPr>
            </w:pPr>
            <w:r w:rsidRPr="00FD0BB3">
              <w:rPr>
                <w:rFonts w:ascii="Century Gothic" w:hAnsi="Century Gothic"/>
                <w:bCs/>
                <w:i/>
                <w:iCs/>
                <w:color w:val="984806" w:themeColor="accent6" w:themeShade="80"/>
                <w:sz w:val="14"/>
                <w:szCs w:val="14"/>
              </w:rPr>
              <w:t>Comparaciones (L22, Ej. 7)</w:t>
            </w:r>
          </w:p>
          <w:p w14:paraId="62B30C80" w14:textId="77777777" w:rsidR="00914D9D" w:rsidRPr="00FD0BB3" w:rsidRDefault="00914D9D">
            <w:pPr>
              <w:pStyle w:val="Prrafodelista"/>
              <w:numPr>
                <w:ilvl w:val="0"/>
                <w:numId w:val="41"/>
              </w:numPr>
              <w:spacing w:after="160"/>
              <w:rPr>
                <w:rFonts w:ascii="Century Gothic" w:hAnsi="Century Gothic"/>
                <w:bCs/>
                <w:i/>
                <w:iCs/>
                <w:color w:val="984806" w:themeColor="accent6" w:themeShade="80"/>
                <w:sz w:val="14"/>
                <w:szCs w:val="14"/>
              </w:rPr>
            </w:pPr>
            <w:r w:rsidRPr="00FD0BB3">
              <w:rPr>
                <w:rFonts w:ascii="Century Gothic" w:hAnsi="Century Gothic"/>
                <w:bCs/>
                <w:i/>
                <w:iCs/>
                <w:color w:val="984806" w:themeColor="accent6" w:themeShade="80"/>
                <w:sz w:val="14"/>
                <w:szCs w:val="14"/>
              </w:rPr>
              <w:t>Adjetivos calificativos. (L23, Ej. 7)</w:t>
            </w:r>
          </w:p>
          <w:p w14:paraId="09F36CA9" w14:textId="77777777" w:rsidR="00914D9D" w:rsidRPr="00FD0BB3" w:rsidRDefault="00914D9D">
            <w:pPr>
              <w:pStyle w:val="Prrafodelista"/>
              <w:numPr>
                <w:ilvl w:val="0"/>
                <w:numId w:val="41"/>
              </w:numPr>
              <w:spacing w:after="160"/>
              <w:rPr>
                <w:rFonts w:ascii="Century Gothic" w:hAnsi="Century Gothic"/>
                <w:bCs/>
                <w:i/>
                <w:iCs/>
                <w:color w:val="984806" w:themeColor="accent6" w:themeShade="80"/>
                <w:sz w:val="14"/>
                <w:szCs w:val="14"/>
              </w:rPr>
            </w:pPr>
            <w:r w:rsidRPr="00FD0BB3">
              <w:rPr>
                <w:rFonts w:ascii="Century Gothic" w:hAnsi="Century Gothic"/>
                <w:bCs/>
                <w:i/>
                <w:iCs/>
                <w:color w:val="984806" w:themeColor="accent6" w:themeShade="80"/>
                <w:sz w:val="14"/>
                <w:szCs w:val="14"/>
              </w:rPr>
              <w:t>Colegio, asignaturas, deberes. (L 24, Ej.2)</w:t>
            </w:r>
          </w:p>
          <w:p w14:paraId="5A9C40EC" w14:textId="77777777" w:rsidR="00914D9D" w:rsidRPr="00FD0BB3" w:rsidRDefault="00914D9D">
            <w:pPr>
              <w:pStyle w:val="Prrafodelista"/>
              <w:numPr>
                <w:ilvl w:val="0"/>
                <w:numId w:val="41"/>
              </w:numPr>
              <w:spacing w:after="160"/>
              <w:rPr>
                <w:rFonts w:ascii="Century Gothic" w:hAnsi="Century Gothic"/>
                <w:bCs/>
                <w:i/>
                <w:iCs/>
                <w:color w:val="984806" w:themeColor="accent6" w:themeShade="80"/>
                <w:sz w:val="14"/>
                <w:szCs w:val="14"/>
              </w:rPr>
            </w:pPr>
            <w:r w:rsidRPr="00FD0BB3">
              <w:rPr>
                <w:rFonts w:ascii="Century Gothic" w:hAnsi="Century Gothic"/>
                <w:bCs/>
                <w:i/>
                <w:iCs/>
                <w:color w:val="984806" w:themeColor="accent6" w:themeShade="80"/>
                <w:sz w:val="14"/>
                <w:szCs w:val="14"/>
              </w:rPr>
              <w:t>Vajilla y cubiertos (L 24, Ej.4)</w:t>
            </w:r>
          </w:p>
          <w:p w14:paraId="37737A0C" w14:textId="77777777" w:rsidR="00914D9D" w:rsidRPr="00FD0BB3" w:rsidRDefault="00914D9D">
            <w:pPr>
              <w:pStyle w:val="Prrafodelista"/>
              <w:numPr>
                <w:ilvl w:val="0"/>
                <w:numId w:val="41"/>
              </w:numPr>
              <w:spacing w:after="160"/>
              <w:rPr>
                <w:rFonts w:ascii="Century Gothic" w:hAnsi="Century Gothic"/>
                <w:bCs/>
                <w:i/>
                <w:iCs/>
                <w:color w:val="984806" w:themeColor="accent6" w:themeShade="80"/>
                <w:sz w:val="14"/>
                <w:szCs w:val="14"/>
              </w:rPr>
            </w:pPr>
            <w:r w:rsidRPr="00FD0BB3">
              <w:rPr>
                <w:rFonts w:ascii="Century Gothic" w:hAnsi="Century Gothic"/>
                <w:bCs/>
                <w:i/>
                <w:iCs/>
                <w:color w:val="984806" w:themeColor="accent6" w:themeShade="80"/>
                <w:sz w:val="14"/>
                <w:szCs w:val="14"/>
              </w:rPr>
              <w:t xml:space="preserve">Escuela de internet. (L 24, Ej.8). </w:t>
            </w:r>
          </w:p>
          <w:p w14:paraId="641DEFCE" w14:textId="77777777" w:rsidR="00914D9D" w:rsidRPr="00FD0BB3" w:rsidRDefault="00914D9D">
            <w:pPr>
              <w:pStyle w:val="Prrafodelista"/>
              <w:numPr>
                <w:ilvl w:val="0"/>
                <w:numId w:val="41"/>
              </w:numPr>
              <w:spacing w:after="160"/>
              <w:rPr>
                <w:rFonts w:ascii="Century Gothic" w:hAnsi="Century Gothic"/>
                <w:bCs/>
                <w:i/>
                <w:iCs/>
                <w:color w:val="984806" w:themeColor="accent6" w:themeShade="80"/>
                <w:sz w:val="14"/>
                <w:szCs w:val="14"/>
              </w:rPr>
            </w:pPr>
            <w:r w:rsidRPr="00FD0BB3">
              <w:rPr>
                <w:rFonts w:ascii="Century Gothic" w:hAnsi="Century Gothic"/>
                <w:bCs/>
                <w:i/>
                <w:iCs/>
                <w:color w:val="984806" w:themeColor="accent6" w:themeShade="80"/>
                <w:sz w:val="14"/>
                <w:szCs w:val="14"/>
              </w:rPr>
              <w:t>La descripción de esquemas de tráfico y planos (L23, Ej. 4)</w:t>
            </w:r>
          </w:p>
          <w:p w14:paraId="6B859CAE" w14:textId="77777777" w:rsidR="00914D9D" w:rsidRDefault="00914D9D">
            <w:pPr>
              <w:pStyle w:val="Prrafodelista"/>
              <w:numPr>
                <w:ilvl w:val="0"/>
                <w:numId w:val="42"/>
              </w:numPr>
              <w:spacing w:after="160"/>
              <w:rPr>
                <w:rFonts w:ascii="Century Gothic" w:hAnsi="Century Gothic"/>
                <w:bCs/>
                <w:i/>
                <w:iCs/>
                <w:color w:val="984806" w:themeColor="accent6" w:themeShade="80"/>
                <w:sz w:val="14"/>
                <w:szCs w:val="14"/>
              </w:rPr>
            </w:pPr>
            <w:r w:rsidRPr="00FD0BB3">
              <w:rPr>
                <w:rFonts w:ascii="Century Gothic" w:hAnsi="Century Gothic"/>
                <w:bCs/>
                <w:i/>
                <w:iCs/>
                <w:color w:val="984806" w:themeColor="accent6" w:themeShade="80"/>
                <w:sz w:val="14"/>
                <w:szCs w:val="14"/>
              </w:rPr>
              <w:t xml:space="preserve">Vocabulario específico sobre la vajilla y los cubiertos (L24, Ej. 4) </w:t>
            </w:r>
          </w:p>
          <w:p w14:paraId="7FD8C029" w14:textId="77777777" w:rsidR="00914D9D" w:rsidRPr="00FD0BB3" w:rsidRDefault="00914D9D" w:rsidP="006E6366">
            <w:pPr>
              <w:rPr>
                <w:rFonts w:ascii="Century Gothic" w:hAnsi="Century Gothic"/>
                <w:bCs/>
                <w:i/>
                <w:iCs/>
                <w:color w:val="984806" w:themeColor="accent6" w:themeShade="80"/>
                <w:sz w:val="14"/>
                <w:szCs w:val="14"/>
              </w:rPr>
            </w:pPr>
          </w:p>
          <w:p w14:paraId="3950D5F6" w14:textId="77777777" w:rsidR="00914D9D" w:rsidRPr="00FD0BB3" w:rsidRDefault="00914D9D">
            <w:pPr>
              <w:pStyle w:val="Prrafodelista"/>
              <w:numPr>
                <w:ilvl w:val="0"/>
                <w:numId w:val="43"/>
              </w:numPr>
              <w:spacing w:after="160"/>
              <w:rPr>
                <w:rFonts w:ascii="Century Gothic" w:hAnsi="Century Gothic"/>
                <w:bCs/>
                <w:i/>
                <w:iCs/>
                <w:color w:val="984806" w:themeColor="accent6" w:themeShade="80"/>
                <w:sz w:val="14"/>
                <w:szCs w:val="14"/>
              </w:rPr>
            </w:pPr>
            <w:r w:rsidRPr="00FD0BB3">
              <w:rPr>
                <w:rFonts w:ascii="Century Gothic" w:hAnsi="Century Gothic"/>
                <w:bCs/>
                <w:i/>
                <w:iCs/>
                <w:color w:val="984806" w:themeColor="accent6" w:themeShade="80"/>
                <w:sz w:val="14"/>
                <w:szCs w:val="14"/>
              </w:rPr>
              <w:lastRenderedPageBreak/>
              <w:t>Prestar atención a la ortografía de determinadas palabras en función de su pronunciación. Mostrar interés por aprender la ortografía mediante las actividades de lectura:</w:t>
            </w:r>
          </w:p>
          <w:p w14:paraId="6D2D1BF3" w14:textId="77777777" w:rsidR="00914D9D" w:rsidRPr="00FD0BB3" w:rsidRDefault="00914D9D">
            <w:pPr>
              <w:pStyle w:val="Prrafodelista"/>
              <w:numPr>
                <w:ilvl w:val="0"/>
                <w:numId w:val="44"/>
              </w:numPr>
              <w:spacing w:after="160"/>
              <w:rPr>
                <w:rFonts w:ascii="Century Gothic" w:hAnsi="Century Gothic"/>
                <w:bCs/>
                <w:i/>
                <w:iCs/>
                <w:color w:val="984806" w:themeColor="accent6" w:themeShade="80"/>
                <w:sz w:val="14"/>
                <w:szCs w:val="14"/>
              </w:rPr>
            </w:pPr>
            <w:r w:rsidRPr="00FD0BB3">
              <w:rPr>
                <w:rFonts w:ascii="Century Gothic" w:hAnsi="Century Gothic"/>
                <w:bCs/>
                <w:i/>
                <w:iCs/>
                <w:color w:val="984806" w:themeColor="accent6" w:themeShade="80"/>
                <w:sz w:val="14"/>
                <w:szCs w:val="14"/>
              </w:rPr>
              <w:t xml:space="preserve">La descripción de esquemas de tráfico y planos (L23, Ej. 4). </w:t>
            </w:r>
          </w:p>
          <w:p w14:paraId="76963475" w14:textId="77777777" w:rsidR="00914D9D" w:rsidRPr="00FD0BB3" w:rsidRDefault="00914D9D">
            <w:pPr>
              <w:pStyle w:val="Prrafodelista"/>
              <w:numPr>
                <w:ilvl w:val="0"/>
                <w:numId w:val="44"/>
              </w:numPr>
              <w:spacing w:after="160"/>
              <w:rPr>
                <w:rFonts w:ascii="Century Gothic" w:hAnsi="Century Gothic"/>
                <w:bCs/>
                <w:i/>
                <w:iCs/>
                <w:color w:val="984806" w:themeColor="accent6" w:themeShade="80"/>
                <w:sz w:val="14"/>
                <w:szCs w:val="14"/>
              </w:rPr>
            </w:pPr>
            <w:r w:rsidRPr="00FD0BB3">
              <w:rPr>
                <w:rFonts w:ascii="Century Gothic" w:hAnsi="Century Gothic"/>
                <w:bCs/>
                <w:i/>
                <w:iCs/>
                <w:color w:val="984806" w:themeColor="accent6" w:themeShade="80"/>
                <w:sz w:val="14"/>
                <w:szCs w:val="14"/>
              </w:rPr>
              <w:t>Vocabulario específico sobre la vajilla y los cubiertos (L24, Ej. 4).</w:t>
            </w:r>
          </w:p>
          <w:p w14:paraId="7B675E04" w14:textId="77777777" w:rsidR="00914D9D" w:rsidRPr="00622B91" w:rsidRDefault="00914D9D" w:rsidP="006E6366">
            <w:pPr>
              <w:rPr>
                <w:rFonts w:ascii="Century Gothic" w:hAnsi="Century Gothic"/>
                <w:bCs/>
                <w:sz w:val="16"/>
                <w:szCs w:val="16"/>
              </w:rPr>
            </w:pPr>
            <w:r>
              <w:rPr>
                <w:rFonts w:ascii="Century Gothic" w:hAnsi="Century Gothic"/>
                <w:bCs/>
                <w:sz w:val="16"/>
                <w:szCs w:val="16"/>
              </w:rPr>
              <w:t xml:space="preserve">- </w:t>
            </w:r>
            <w:r w:rsidRPr="00622B91">
              <w:rPr>
                <w:rFonts w:ascii="Century Gothic" w:hAnsi="Century Gothic"/>
                <w:b/>
                <w:bCs/>
                <w:sz w:val="16"/>
                <w:szCs w:val="16"/>
              </w:rPr>
              <w:t>Convenciones y estrategias conversacionales de uso común</w:t>
            </w:r>
            <w:r w:rsidRPr="00622B91">
              <w:rPr>
                <w:rFonts w:ascii="Century Gothic" w:hAnsi="Century Gothic"/>
                <w:bCs/>
                <w:sz w:val="16"/>
                <w:szCs w:val="16"/>
              </w:rPr>
              <w:t>, en formato síncrono o asíncrono, para iniciar, mantener y terminar la comunicación, tomar y ceder la palabra, pedir y dar aclaraciones y explicaciones, reformular, comparar y contrastar, resumir, colaborar, debatir, etc.</w:t>
            </w:r>
          </w:p>
          <w:p w14:paraId="478EC6D9"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F</w:t>
            </w:r>
            <w:r w:rsidRPr="00B8474D">
              <w:rPr>
                <w:rFonts w:ascii="Century Gothic" w:hAnsi="Century Gothic"/>
                <w:bCs/>
                <w:i/>
                <w:iCs/>
                <w:color w:val="984806" w:themeColor="accent6" w:themeShade="80"/>
                <w:sz w:val="14"/>
                <w:szCs w:val="14"/>
              </w:rPr>
              <w:t>rases y expresiones útiles:</w:t>
            </w:r>
          </w:p>
          <w:p w14:paraId="4B6F555D"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B205F">
              <w:rPr>
                <w:rFonts w:ascii="Century Gothic" w:hAnsi="Century Gothic"/>
                <w:bCs/>
                <w:i/>
                <w:iCs/>
                <w:color w:val="984806" w:themeColor="accent6" w:themeShade="80"/>
                <w:sz w:val="14"/>
                <w:szCs w:val="14"/>
                <w:lang w:val="de-DE"/>
              </w:rPr>
              <w:t xml:space="preserve">Pedir permiso: Darf ich mal auf die Toilette gehen? </w:t>
            </w:r>
            <w:r w:rsidRPr="00B8474D">
              <w:rPr>
                <w:rFonts w:ascii="Century Gothic" w:hAnsi="Century Gothic"/>
                <w:bCs/>
                <w:i/>
                <w:iCs/>
                <w:color w:val="984806" w:themeColor="accent6" w:themeShade="80"/>
                <w:sz w:val="14"/>
                <w:szCs w:val="14"/>
              </w:rPr>
              <w:t>(L22, Ej. 4)</w:t>
            </w:r>
          </w:p>
          <w:p w14:paraId="092AA528"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B205F">
              <w:rPr>
                <w:rFonts w:ascii="Century Gothic" w:hAnsi="Century Gothic"/>
                <w:bCs/>
                <w:i/>
                <w:iCs/>
                <w:color w:val="984806" w:themeColor="accent6" w:themeShade="80"/>
                <w:sz w:val="14"/>
                <w:szCs w:val="14"/>
                <w:lang w:val="de-DE"/>
              </w:rPr>
              <w:t xml:space="preserve">Expresar rechazo: So ein Unsinn! / Das ist doch Quatsch! </w:t>
            </w:r>
            <w:r w:rsidRPr="00B8474D">
              <w:rPr>
                <w:rFonts w:ascii="Century Gothic" w:hAnsi="Century Gothic"/>
                <w:bCs/>
                <w:i/>
                <w:iCs/>
                <w:color w:val="984806" w:themeColor="accent6" w:themeShade="80"/>
                <w:sz w:val="14"/>
                <w:szCs w:val="14"/>
              </w:rPr>
              <w:t>(L22)</w:t>
            </w:r>
          </w:p>
          <w:p w14:paraId="440EB73D" w14:textId="77777777" w:rsidR="00914D9D" w:rsidRPr="00BB205F" w:rsidRDefault="00914D9D">
            <w:pPr>
              <w:pStyle w:val="Prrafodelista"/>
              <w:numPr>
                <w:ilvl w:val="0"/>
                <w:numId w:val="13"/>
              </w:numPr>
              <w:spacing w:after="160"/>
              <w:rPr>
                <w:rFonts w:ascii="Century Gothic" w:hAnsi="Century Gothic"/>
                <w:bCs/>
                <w:i/>
                <w:iCs/>
                <w:color w:val="984806" w:themeColor="accent6" w:themeShade="80"/>
                <w:sz w:val="14"/>
                <w:szCs w:val="14"/>
                <w:lang w:val="de-DE"/>
              </w:rPr>
            </w:pPr>
            <w:r w:rsidRPr="00BB205F">
              <w:rPr>
                <w:rFonts w:ascii="Century Gothic" w:hAnsi="Century Gothic"/>
                <w:bCs/>
                <w:i/>
                <w:iCs/>
                <w:color w:val="984806" w:themeColor="accent6" w:themeShade="80"/>
                <w:sz w:val="14"/>
                <w:szCs w:val="14"/>
                <w:lang w:val="de-DE"/>
              </w:rPr>
              <w:t>Opinar: ich bin dafür/ Iich bin dagegen (L 24, Ej.9.)</w:t>
            </w:r>
          </w:p>
          <w:p w14:paraId="0398727C"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Practicar diálogos (L19, L20, L21 y establecer turnos de palabra. Preguntar por una dirección e indicar el camino (L 23, Ej. 6). Opinar y argumentar. (L 24, Ej.9.).</w:t>
            </w:r>
          </w:p>
          <w:p w14:paraId="0A6CB1ED" w14:textId="77777777" w:rsidR="00914D9D" w:rsidRPr="00622B91" w:rsidRDefault="00914D9D" w:rsidP="006E6366">
            <w:pPr>
              <w:rPr>
                <w:rFonts w:ascii="Century Gothic" w:hAnsi="Century Gothic"/>
                <w:bCs/>
                <w:sz w:val="16"/>
                <w:szCs w:val="16"/>
              </w:rPr>
            </w:pPr>
            <w:r>
              <w:rPr>
                <w:rFonts w:ascii="Century Gothic" w:hAnsi="Century Gothic"/>
                <w:bCs/>
                <w:sz w:val="16"/>
                <w:szCs w:val="16"/>
              </w:rPr>
              <w:t xml:space="preserve">- </w:t>
            </w:r>
            <w:r w:rsidRPr="00622B91">
              <w:rPr>
                <w:rFonts w:ascii="Century Gothic" w:hAnsi="Century Gothic"/>
                <w:bCs/>
                <w:sz w:val="16"/>
                <w:szCs w:val="16"/>
              </w:rPr>
              <w:t xml:space="preserve">Recursos para el aprendizaje y estrategias de uso común de búsqueda y selección de información: diccionarios, libros de consulta, </w:t>
            </w:r>
            <w:r w:rsidRPr="00622B91">
              <w:rPr>
                <w:rFonts w:ascii="Century Gothic" w:hAnsi="Century Gothic"/>
                <w:bCs/>
                <w:sz w:val="16"/>
                <w:szCs w:val="16"/>
              </w:rPr>
              <w:lastRenderedPageBreak/>
              <w:t>bibliotecas, recursos digitales e informáticos, etc.</w:t>
            </w:r>
          </w:p>
          <w:p w14:paraId="06F29164"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V</w:t>
            </w:r>
            <w:r w:rsidRPr="00D77C81">
              <w:rPr>
                <w:rFonts w:ascii="Century Gothic" w:hAnsi="Century Gothic"/>
                <w:bCs/>
                <w:i/>
                <w:iCs/>
                <w:color w:val="984806" w:themeColor="accent6" w:themeShade="80"/>
                <w:sz w:val="14"/>
                <w:szCs w:val="14"/>
              </w:rPr>
              <w:t>ocabulario: uso del diccionario para comprobar el sentido de las palabras.</w:t>
            </w:r>
          </w:p>
          <w:p w14:paraId="22C056F6"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Búsqueda de información sobre escuelas online por Internet.</w:t>
            </w:r>
          </w:p>
          <w:p w14:paraId="47D4E698" w14:textId="77777777" w:rsidR="00914D9D" w:rsidRPr="004B0D0B" w:rsidRDefault="00914D9D" w:rsidP="006E6366">
            <w:pPr>
              <w:rPr>
                <w:rFonts w:ascii="Century Gothic" w:hAnsi="Century Gothic"/>
                <w:bCs/>
                <w:sz w:val="16"/>
                <w:szCs w:val="16"/>
              </w:rPr>
            </w:pPr>
            <w:r>
              <w:rPr>
                <w:rFonts w:ascii="Century Gothic" w:hAnsi="Century Gothic"/>
                <w:bCs/>
                <w:sz w:val="16"/>
                <w:szCs w:val="16"/>
              </w:rPr>
              <w:t xml:space="preserve">- </w:t>
            </w:r>
            <w:r w:rsidRPr="004B0D0B">
              <w:rPr>
                <w:rFonts w:ascii="Century Gothic" w:hAnsi="Century Gothic"/>
                <w:b/>
                <w:bCs/>
                <w:sz w:val="16"/>
                <w:szCs w:val="16"/>
              </w:rPr>
              <w:t>Respeto de la propiedad intelectual y derechos de autor</w:t>
            </w:r>
            <w:r w:rsidRPr="004B0D0B">
              <w:rPr>
                <w:rFonts w:ascii="Century Gothic" w:hAnsi="Century Gothic"/>
                <w:bCs/>
                <w:sz w:val="16"/>
                <w:szCs w:val="16"/>
              </w:rPr>
              <w:t xml:space="preserve"> sobre las fuentes consultadas y contenidos utilizados.</w:t>
            </w:r>
          </w:p>
          <w:p w14:paraId="4D9F3D25"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Búsqueda de la autoría de las fuentes de la información sobre sobre escuelas online por Internet.</w:t>
            </w:r>
          </w:p>
          <w:p w14:paraId="70F98BCE" w14:textId="77777777" w:rsidR="00914D9D" w:rsidRPr="004B0D0B" w:rsidRDefault="00914D9D" w:rsidP="006E6366">
            <w:pPr>
              <w:rPr>
                <w:rFonts w:ascii="Century Gothic" w:hAnsi="Century Gothic"/>
                <w:bCs/>
                <w:sz w:val="16"/>
                <w:szCs w:val="16"/>
              </w:rPr>
            </w:pPr>
            <w:r>
              <w:rPr>
                <w:rFonts w:ascii="Century Gothic" w:hAnsi="Century Gothic"/>
                <w:bCs/>
                <w:sz w:val="16"/>
                <w:szCs w:val="16"/>
              </w:rPr>
              <w:t xml:space="preserve">- </w:t>
            </w:r>
            <w:r w:rsidRPr="004B0D0B">
              <w:rPr>
                <w:rFonts w:ascii="Century Gothic" w:hAnsi="Century Gothic"/>
                <w:b/>
                <w:bCs/>
                <w:sz w:val="16"/>
                <w:szCs w:val="16"/>
              </w:rPr>
              <w:t>Herramientas analógicas y digitales de uso común</w:t>
            </w:r>
            <w:r w:rsidRPr="004B0D0B">
              <w:rPr>
                <w:rFonts w:ascii="Century Gothic" w:hAnsi="Century Gothic"/>
                <w:bCs/>
                <w:sz w:val="16"/>
                <w:szCs w:val="16"/>
              </w:rPr>
              <w:t xml:space="preserve">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 </w:t>
            </w:r>
          </w:p>
          <w:p w14:paraId="30755619" w14:textId="77777777" w:rsidR="00914D9D" w:rsidRPr="00FD0BB3" w:rsidRDefault="00914D9D" w:rsidP="006E6366">
            <w:pPr>
              <w:rPr>
                <w:rFonts w:ascii="Century Gothic" w:hAnsi="Century Gothic"/>
                <w:bCs/>
                <w:i/>
                <w:iCs/>
                <w:color w:val="984806" w:themeColor="accent6" w:themeShade="80"/>
                <w:sz w:val="14"/>
                <w:szCs w:val="14"/>
              </w:rPr>
            </w:pPr>
            <w:r w:rsidRPr="00FD0BB3">
              <w:rPr>
                <w:rFonts w:ascii="Century Gothic" w:hAnsi="Century Gothic"/>
                <w:bCs/>
                <w:i/>
                <w:iCs/>
                <w:color w:val="984806" w:themeColor="accent6" w:themeShade="80"/>
                <w:sz w:val="14"/>
                <w:szCs w:val="14"/>
              </w:rPr>
              <w:t xml:space="preserve">Materiales analógicos: </w:t>
            </w:r>
          </w:p>
          <w:p w14:paraId="2074C517" w14:textId="77777777" w:rsidR="00914D9D" w:rsidRPr="00FD0BB3" w:rsidRDefault="00914D9D">
            <w:pPr>
              <w:pStyle w:val="Prrafodelista"/>
              <w:numPr>
                <w:ilvl w:val="0"/>
                <w:numId w:val="45"/>
              </w:numPr>
              <w:spacing w:after="160"/>
              <w:rPr>
                <w:rFonts w:ascii="Century Gothic" w:hAnsi="Century Gothic"/>
                <w:bCs/>
                <w:i/>
                <w:iCs/>
                <w:color w:val="984806" w:themeColor="accent6" w:themeShade="80"/>
                <w:sz w:val="14"/>
                <w:szCs w:val="14"/>
              </w:rPr>
            </w:pPr>
            <w:r w:rsidRPr="00FD0BB3">
              <w:rPr>
                <w:rFonts w:ascii="Century Gothic" w:hAnsi="Century Gothic"/>
                <w:bCs/>
                <w:i/>
                <w:iCs/>
                <w:color w:val="984806" w:themeColor="accent6" w:themeShade="80"/>
                <w:sz w:val="14"/>
                <w:szCs w:val="14"/>
              </w:rPr>
              <w:t>Arbeitsbuch XXL/ Libro de ejercicios XXL Grammatikheft, un cuaderno adicional con una gran variedad de ejercicios de gramática relacionados con las lecciones del libro.</w:t>
            </w:r>
          </w:p>
          <w:p w14:paraId="3AB9CC30" w14:textId="77777777" w:rsidR="00914D9D" w:rsidRPr="00FD0BB3" w:rsidRDefault="00914D9D">
            <w:pPr>
              <w:pStyle w:val="Prrafodelista"/>
              <w:numPr>
                <w:ilvl w:val="0"/>
                <w:numId w:val="45"/>
              </w:numPr>
              <w:spacing w:after="160"/>
              <w:rPr>
                <w:rFonts w:ascii="Century Gothic" w:hAnsi="Century Gothic"/>
                <w:bCs/>
                <w:i/>
                <w:iCs/>
                <w:color w:val="984806" w:themeColor="accent6" w:themeShade="80"/>
                <w:sz w:val="14"/>
                <w:szCs w:val="14"/>
              </w:rPr>
            </w:pPr>
            <w:r w:rsidRPr="00FD0BB3">
              <w:rPr>
                <w:rFonts w:ascii="Century Gothic" w:hAnsi="Century Gothic"/>
                <w:bCs/>
                <w:i/>
                <w:iCs/>
                <w:color w:val="984806" w:themeColor="accent6" w:themeShade="80"/>
                <w:sz w:val="14"/>
                <w:szCs w:val="14"/>
              </w:rPr>
              <w:lastRenderedPageBreak/>
              <w:t>Ferienheft que ofrece tareas de repaso para todas las destrezas.</w:t>
            </w:r>
          </w:p>
          <w:p w14:paraId="04DB1632" w14:textId="77777777" w:rsidR="00914D9D" w:rsidRPr="00FD0BB3" w:rsidRDefault="00914D9D">
            <w:pPr>
              <w:pStyle w:val="Prrafodelista"/>
              <w:numPr>
                <w:ilvl w:val="0"/>
                <w:numId w:val="13"/>
              </w:numPr>
              <w:spacing w:after="160"/>
              <w:ind w:left="0"/>
              <w:rPr>
                <w:rFonts w:ascii="Century Gothic" w:hAnsi="Century Gothic"/>
                <w:bCs/>
                <w:i/>
                <w:iCs/>
                <w:color w:val="984806" w:themeColor="accent6" w:themeShade="80"/>
                <w:sz w:val="14"/>
                <w:szCs w:val="14"/>
              </w:rPr>
            </w:pPr>
          </w:p>
          <w:p w14:paraId="63EF3DF3" w14:textId="77777777" w:rsidR="00914D9D" w:rsidRPr="00BB205F" w:rsidRDefault="00914D9D" w:rsidP="006E6366">
            <w:pPr>
              <w:rPr>
                <w:rFonts w:ascii="Century Gothic" w:hAnsi="Century Gothic"/>
                <w:bCs/>
                <w:i/>
                <w:iCs/>
                <w:color w:val="984806" w:themeColor="accent6" w:themeShade="80"/>
                <w:sz w:val="14"/>
                <w:szCs w:val="14"/>
              </w:rPr>
            </w:pPr>
            <w:r w:rsidRPr="00BB205F">
              <w:rPr>
                <w:rFonts w:ascii="Century Gothic" w:hAnsi="Century Gothic"/>
                <w:bCs/>
                <w:i/>
                <w:iCs/>
                <w:color w:val="984806" w:themeColor="accent6" w:themeShade="80"/>
                <w:sz w:val="14"/>
                <w:szCs w:val="14"/>
              </w:rPr>
              <w:t>Materiales digitales:</w:t>
            </w:r>
          </w:p>
          <w:p w14:paraId="6C287F8C" w14:textId="77777777" w:rsidR="00914D9D" w:rsidRPr="00D77C81" w:rsidRDefault="00914D9D" w:rsidP="006E6366">
            <w:pPr>
              <w:ind w:left="708"/>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 xml:space="preserve">• </w:t>
            </w:r>
            <w:r w:rsidRPr="00B8474D">
              <w:rPr>
                <w:rFonts w:ascii="Century Gothic" w:hAnsi="Century Gothic"/>
                <w:bCs/>
                <w:i/>
                <w:iCs/>
                <w:color w:val="984806" w:themeColor="accent6" w:themeShade="80"/>
                <w:sz w:val="14"/>
                <w:szCs w:val="14"/>
              </w:rPr>
              <w:t>Ejercicios online en la página web de</w:t>
            </w:r>
            <w:r w:rsidRPr="00D77C81">
              <w:rPr>
                <w:rFonts w:ascii="Century Gothic" w:hAnsi="Century Gothic"/>
                <w:bCs/>
                <w:i/>
                <w:iCs/>
                <w:color w:val="984806" w:themeColor="accent6" w:themeShade="80"/>
                <w:sz w:val="14"/>
                <w:szCs w:val="14"/>
              </w:rPr>
              <w:t xml:space="preserve"> Hueber.</w:t>
            </w:r>
          </w:p>
          <w:p w14:paraId="68B209C1" w14:textId="77777777" w:rsidR="00914D9D" w:rsidRPr="00D77C81" w:rsidRDefault="00914D9D" w:rsidP="006E6366">
            <w:pPr>
              <w:ind w:left="708"/>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 Hueber-Media App.</w:t>
            </w:r>
          </w:p>
          <w:p w14:paraId="112D2089" w14:textId="77777777" w:rsidR="00914D9D" w:rsidRPr="00D77C81" w:rsidRDefault="00914D9D" w:rsidP="006E6366">
            <w:pPr>
              <w:ind w:left="708"/>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 xml:space="preserve">• </w:t>
            </w:r>
            <w:r w:rsidRPr="00B8474D">
              <w:rPr>
                <w:rFonts w:ascii="Century Gothic" w:hAnsi="Century Gothic"/>
                <w:bCs/>
                <w:i/>
                <w:iCs/>
                <w:color w:val="984806" w:themeColor="accent6" w:themeShade="80"/>
                <w:sz w:val="14"/>
                <w:szCs w:val="14"/>
              </w:rPr>
              <w:t>Libro del alumno y libro de ejercicios digital en la plataforma</w:t>
            </w:r>
            <w:r w:rsidRPr="00D77C81">
              <w:rPr>
                <w:rFonts w:ascii="Century Gothic" w:hAnsi="Century Gothic"/>
                <w:bCs/>
                <w:i/>
                <w:iCs/>
                <w:color w:val="984806" w:themeColor="accent6" w:themeShade="80"/>
                <w:sz w:val="14"/>
                <w:szCs w:val="14"/>
              </w:rPr>
              <w:t xml:space="preserve"> Blinklearning.</w:t>
            </w:r>
          </w:p>
          <w:p w14:paraId="0B45DF12" w14:textId="77777777" w:rsidR="00914D9D" w:rsidRPr="00D77C81" w:rsidRDefault="00914D9D" w:rsidP="006E6366">
            <w:pPr>
              <w:ind w:left="708"/>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 xml:space="preserve">•DVD Beste Freunde. </w:t>
            </w:r>
          </w:p>
          <w:p w14:paraId="128B6AF7" w14:textId="77777777" w:rsidR="00914D9D" w:rsidRPr="00176348" w:rsidRDefault="00914D9D" w:rsidP="006E6366">
            <w:pPr>
              <w:rPr>
                <w:rFonts w:ascii="Century Gothic" w:hAnsi="Century Gothic"/>
                <w:b/>
                <w:bCs/>
                <w:sz w:val="16"/>
                <w:szCs w:val="16"/>
                <w:u w:val="single"/>
              </w:rPr>
            </w:pPr>
            <w:r w:rsidRPr="00176348">
              <w:rPr>
                <w:rFonts w:ascii="Century Gothic" w:hAnsi="Century Gothic"/>
                <w:b/>
                <w:bCs/>
                <w:sz w:val="16"/>
                <w:szCs w:val="16"/>
                <w:u w:val="single"/>
              </w:rPr>
              <w:t>B. Plurilingüismo</w:t>
            </w:r>
          </w:p>
          <w:p w14:paraId="09934CC4" w14:textId="77777777" w:rsidR="00914D9D" w:rsidRPr="00176348" w:rsidRDefault="00914D9D" w:rsidP="006E6366">
            <w:pPr>
              <w:rPr>
                <w:rFonts w:ascii="Century Gothic" w:hAnsi="Century Gothic"/>
                <w:bCs/>
                <w:sz w:val="16"/>
                <w:szCs w:val="16"/>
              </w:rPr>
            </w:pPr>
            <w:r>
              <w:rPr>
                <w:rFonts w:ascii="Century Gothic" w:hAnsi="Century Gothic"/>
                <w:bCs/>
                <w:sz w:val="16"/>
                <w:szCs w:val="16"/>
              </w:rPr>
              <w:t xml:space="preserve">- </w:t>
            </w:r>
            <w:r w:rsidRPr="00176348">
              <w:rPr>
                <w:rFonts w:ascii="Century Gothic" w:hAnsi="Century Gothic"/>
                <w:b/>
                <w:bCs/>
                <w:sz w:val="16"/>
                <w:szCs w:val="16"/>
              </w:rPr>
              <w:t>Estrategias y técnicas para responder eficazmente y con niveles crecientes de fluidez, adecuación y corrección</w:t>
            </w:r>
            <w:r w:rsidRPr="00176348">
              <w:rPr>
                <w:rFonts w:ascii="Century Gothic" w:hAnsi="Century Gothic"/>
                <w:bCs/>
                <w:sz w:val="16"/>
                <w:szCs w:val="16"/>
              </w:rPr>
              <w:t xml:space="preserve"> a una necesidad comunicativa concreta a pesar de las limitaciones derivadas del nivel de competencia en la lengua extranjera y en las demás lenguas del repertorio lingüístico propio.</w:t>
            </w:r>
          </w:p>
          <w:p w14:paraId="72F4B62B"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 xml:space="preserve">Realizar preguntas y respuestas. Establecer turno de palabra en diálogos. Preguntar por una dirección e indicar el camino. Opinar y argumentar. </w:t>
            </w:r>
          </w:p>
          <w:p w14:paraId="30FD8DF4" w14:textId="77777777" w:rsidR="00914D9D" w:rsidRPr="0006740C" w:rsidRDefault="00914D9D" w:rsidP="006E6366">
            <w:pPr>
              <w:rPr>
                <w:rFonts w:ascii="Century Gothic" w:hAnsi="Century Gothic"/>
                <w:bCs/>
                <w:sz w:val="16"/>
                <w:szCs w:val="16"/>
              </w:rPr>
            </w:pPr>
            <w:r w:rsidRPr="0006740C">
              <w:rPr>
                <w:rFonts w:ascii="Century Gothic" w:hAnsi="Century Gothic"/>
                <w:bCs/>
                <w:sz w:val="16"/>
                <w:szCs w:val="16"/>
              </w:rPr>
              <w:t>Estrategias de uso común para identificar, organizar, retener, recuperar y utilizar creativamente unidades lingüísticas (léxico, morfosintaxis, patrones sonoros, etc.)</w:t>
            </w:r>
            <w:r w:rsidRPr="0006740C">
              <w:rPr>
                <w:rFonts w:ascii="Century Gothic" w:hAnsi="Century Gothic"/>
                <w:b/>
                <w:bCs/>
                <w:sz w:val="16"/>
                <w:szCs w:val="16"/>
              </w:rPr>
              <w:t xml:space="preserve"> a partir de la comparación de las lenguas </w:t>
            </w:r>
            <w:r w:rsidRPr="0006740C">
              <w:rPr>
                <w:rFonts w:ascii="Century Gothic" w:hAnsi="Century Gothic"/>
                <w:bCs/>
                <w:sz w:val="16"/>
                <w:szCs w:val="16"/>
              </w:rPr>
              <w:t>y variedades que conforman el repertorio lingüístico personal.</w:t>
            </w:r>
          </w:p>
          <w:p w14:paraId="0A3B86B6" w14:textId="77777777" w:rsidR="00914D9D" w:rsidRPr="00FD0BB3" w:rsidRDefault="00914D9D">
            <w:pPr>
              <w:pStyle w:val="Prrafodelista"/>
              <w:numPr>
                <w:ilvl w:val="0"/>
                <w:numId w:val="46"/>
              </w:numPr>
              <w:spacing w:after="160" w:line="259" w:lineRule="auto"/>
              <w:rPr>
                <w:rFonts w:ascii="Century Gothic" w:hAnsi="Century Gothic"/>
                <w:bCs/>
                <w:i/>
                <w:iCs/>
                <w:color w:val="984806" w:themeColor="accent6" w:themeShade="80"/>
                <w:sz w:val="14"/>
                <w:szCs w:val="14"/>
              </w:rPr>
            </w:pPr>
            <w:r w:rsidRPr="00FD0BB3">
              <w:rPr>
                <w:rFonts w:ascii="Century Gothic" w:hAnsi="Century Gothic"/>
                <w:bCs/>
                <w:i/>
                <w:iCs/>
                <w:color w:val="984806" w:themeColor="accent6" w:themeShade="80"/>
                <w:sz w:val="14"/>
                <w:szCs w:val="14"/>
              </w:rPr>
              <w:lastRenderedPageBreak/>
              <w:t>Consejos de aprendizaje del vocabulario (l. de ejerc., p. 39, 47, 55)</w:t>
            </w:r>
          </w:p>
          <w:p w14:paraId="28ABA905" w14:textId="77777777" w:rsidR="00914D9D" w:rsidRPr="00FD0BB3" w:rsidRDefault="00914D9D">
            <w:pPr>
              <w:pStyle w:val="Prrafodelista"/>
              <w:numPr>
                <w:ilvl w:val="0"/>
                <w:numId w:val="46"/>
              </w:numPr>
              <w:spacing w:after="160" w:line="259" w:lineRule="auto"/>
              <w:rPr>
                <w:rFonts w:ascii="Century Gothic" w:hAnsi="Century Gothic"/>
                <w:bCs/>
                <w:i/>
                <w:iCs/>
                <w:color w:val="984806" w:themeColor="accent6" w:themeShade="80"/>
                <w:sz w:val="14"/>
                <w:szCs w:val="14"/>
              </w:rPr>
            </w:pPr>
            <w:r w:rsidRPr="00FD0BB3">
              <w:rPr>
                <w:rFonts w:ascii="Century Gothic" w:hAnsi="Century Gothic"/>
                <w:bCs/>
                <w:i/>
                <w:iCs/>
                <w:color w:val="984806" w:themeColor="accent6" w:themeShade="80"/>
                <w:sz w:val="14"/>
                <w:szCs w:val="14"/>
              </w:rPr>
              <w:t>Consejos de aprendizaje de gramática (l. de ejerc., p. 34, 36, 40, 45, 49)</w:t>
            </w:r>
          </w:p>
          <w:p w14:paraId="5C7FE16F" w14:textId="77777777" w:rsidR="00914D9D" w:rsidRPr="00FD0BB3" w:rsidRDefault="00914D9D">
            <w:pPr>
              <w:pStyle w:val="Prrafodelista"/>
              <w:numPr>
                <w:ilvl w:val="0"/>
                <w:numId w:val="46"/>
              </w:numPr>
              <w:spacing w:after="160" w:line="259" w:lineRule="auto"/>
              <w:rPr>
                <w:rFonts w:ascii="Century Gothic" w:hAnsi="Century Gothic"/>
                <w:bCs/>
                <w:i/>
                <w:iCs/>
                <w:color w:val="984806" w:themeColor="accent6" w:themeShade="80"/>
                <w:sz w:val="14"/>
                <w:szCs w:val="14"/>
                <w:lang w:val="de-DE"/>
              </w:rPr>
            </w:pPr>
            <w:r w:rsidRPr="00FD0BB3">
              <w:rPr>
                <w:rFonts w:ascii="Century Gothic" w:hAnsi="Century Gothic"/>
                <w:bCs/>
                <w:i/>
                <w:iCs/>
                <w:color w:val="984806" w:themeColor="accent6" w:themeShade="80"/>
                <w:sz w:val="14"/>
                <w:szCs w:val="14"/>
                <w:lang w:val="de-DE"/>
              </w:rPr>
              <w:t>Schreibtraining (L22, L23, L24; l. de ejerc, p. 54)</w:t>
            </w:r>
          </w:p>
          <w:p w14:paraId="30F83724" w14:textId="77777777" w:rsidR="00914D9D" w:rsidRPr="00FD0BB3" w:rsidRDefault="00914D9D">
            <w:pPr>
              <w:pStyle w:val="Prrafodelista"/>
              <w:numPr>
                <w:ilvl w:val="0"/>
                <w:numId w:val="46"/>
              </w:numPr>
              <w:spacing w:after="160" w:line="259" w:lineRule="auto"/>
              <w:rPr>
                <w:rFonts w:ascii="Century Gothic" w:hAnsi="Century Gothic"/>
                <w:bCs/>
                <w:i/>
                <w:iCs/>
                <w:color w:val="984806" w:themeColor="accent6" w:themeShade="80"/>
                <w:sz w:val="14"/>
                <w:szCs w:val="14"/>
                <w:lang w:val="de-DE"/>
              </w:rPr>
            </w:pPr>
            <w:r w:rsidRPr="00FD0BB3">
              <w:rPr>
                <w:rFonts w:ascii="Century Gothic" w:hAnsi="Century Gothic"/>
                <w:bCs/>
                <w:i/>
                <w:iCs/>
                <w:color w:val="984806" w:themeColor="accent6" w:themeShade="80"/>
                <w:sz w:val="14"/>
                <w:szCs w:val="14"/>
                <w:lang w:val="de-DE"/>
              </w:rPr>
              <w:t>Training Fertigkeiten (L22, L23, L24; l. de ejerc., p. 57)</w:t>
            </w:r>
          </w:p>
          <w:p w14:paraId="3D68356C" w14:textId="77777777" w:rsidR="00914D9D" w:rsidRPr="00BB205F" w:rsidRDefault="00914D9D" w:rsidP="006E6366">
            <w:pPr>
              <w:pStyle w:val="Prrafodelista"/>
              <w:ind w:left="1440"/>
              <w:rPr>
                <w:rFonts w:ascii="Century Gothic" w:hAnsi="Century Gothic"/>
                <w:bCs/>
                <w:i/>
                <w:iCs/>
                <w:color w:val="984806" w:themeColor="accent6" w:themeShade="80"/>
                <w:sz w:val="14"/>
                <w:szCs w:val="14"/>
                <w:lang w:val="de-DE"/>
              </w:rPr>
            </w:pPr>
          </w:p>
          <w:p w14:paraId="61D645CD" w14:textId="77777777" w:rsidR="00914D9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B205F">
              <w:rPr>
                <w:rFonts w:ascii="Century Gothic" w:hAnsi="Century Gothic"/>
                <w:bCs/>
                <w:i/>
                <w:iCs/>
                <w:color w:val="984806" w:themeColor="accent6" w:themeShade="80"/>
                <w:sz w:val="14"/>
                <w:szCs w:val="14"/>
              </w:rPr>
              <w:t>Además, en el libro del alumno encontramos otros consejos relacionados con estrategias de audición, comprensión lectora y aprendizaje de vocabulario: Lesen (L22, Ej. 10)</w:t>
            </w:r>
          </w:p>
          <w:p w14:paraId="7440B3F1" w14:textId="77777777" w:rsidR="00914D9D" w:rsidRPr="00BB205F" w:rsidRDefault="00914D9D" w:rsidP="006E6366">
            <w:pPr>
              <w:pStyle w:val="Prrafodelista"/>
              <w:ind w:left="360"/>
              <w:rPr>
                <w:rFonts w:ascii="Century Gothic" w:hAnsi="Century Gothic"/>
                <w:bCs/>
                <w:i/>
                <w:iCs/>
                <w:color w:val="984806" w:themeColor="accent6" w:themeShade="80"/>
                <w:sz w:val="14"/>
                <w:szCs w:val="14"/>
              </w:rPr>
            </w:pPr>
          </w:p>
          <w:p w14:paraId="71442905"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También hay ejercicios disponibles en la página web de</w:t>
            </w:r>
            <w:r w:rsidRPr="00D77C81">
              <w:rPr>
                <w:rFonts w:ascii="Century Gothic" w:hAnsi="Century Gothic"/>
                <w:bCs/>
                <w:i/>
                <w:iCs/>
                <w:color w:val="984806" w:themeColor="accent6" w:themeShade="80"/>
                <w:sz w:val="14"/>
                <w:szCs w:val="14"/>
              </w:rPr>
              <w:t xml:space="preserve"> Hueber</w:t>
            </w:r>
            <w:r w:rsidRPr="00B8474D">
              <w:rPr>
                <w:rFonts w:ascii="Century Gothic" w:hAnsi="Century Gothic"/>
                <w:bCs/>
                <w:i/>
                <w:iCs/>
                <w:color w:val="984806" w:themeColor="accent6" w:themeShade="80"/>
                <w:sz w:val="14"/>
                <w:szCs w:val="14"/>
              </w:rPr>
              <w:t xml:space="preserve"> y </w:t>
            </w:r>
            <w:r w:rsidRPr="00D77C81">
              <w:rPr>
                <w:rFonts w:ascii="Century Gothic" w:hAnsi="Century Gothic"/>
                <w:bCs/>
                <w:i/>
                <w:iCs/>
                <w:color w:val="984806" w:themeColor="accent6" w:themeShade="80"/>
                <w:sz w:val="14"/>
                <w:szCs w:val="14"/>
              </w:rPr>
              <w:t>en Hueber-Media App.</w:t>
            </w:r>
          </w:p>
          <w:p w14:paraId="5EE6AA69" w14:textId="77777777" w:rsidR="00914D9D" w:rsidRPr="00787719" w:rsidRDefault="00914D9D" w:rsidP="006E6366">
            <w:pPr>
              <w:rPr>
                <w:rFonts w:ascii="Century Gothic" w:hAnsi="Century Gothic"/>
                <w:bCs/>
                <w:sz w:val="16"/>
                <w:szCs w:val="16"/>
              </w:rPr>
            </w:pPr>
            <w:r>
              <w:rPr>
                <w:rFonts w:ascii="Century Gothic" w:hAnsi="Century Gothic"/>
                <w:bCs/>
                <w:sz w:val="16"/>
                <w:szCs w:val="16"/>
              </w:rPr>
              <w:t xml:space="preserve">- </w:t>
            </w:r>
            <w:r w:rsidRPr="00787719">
              <w:rPr>
                <w:rFonts w:ascii="Century Gothic" w:hAnsi="Century Gothic"/>
                <w:bCs/>
                <w:sz w:val="16"/>
                <w:szCs w:val="16"/>
              </w:rPr>
              <w:t xml:space="preserve">Estrategias y herramientas de uso común para la </w:t>
            </w:r>
            <w:r w:rsidRPr="00787719">
              <w:rPr>
                <w:rFonts w:ascii="Century Gothic" w:hAnsi="Century Gothic"/>
                <w:b/>
                <w:bCs/>
                <w:sz w:val="16"/>
                <w:szCs w:val="16"/>
              </w:rPr>
              <w:t>autoevaluación, la coevaluación y la autorreparación</w:t>
            </w:r>
            <w:r w:rsidRPr="00787719">
              <w:rPr>
                <w:rFonts w:ascii="Century Gothic" w:hAnsi="Century Gothic"/>
                <w:bCs/>
                <w:sz w:val="16"/>
                <w:szCs w:val="16"/>
              </w:rPr>
              <w:t>, analógicas y digitales, individuales y cooperativas.</w:t>
            </w:r>
          </w:p>
          <w:p w14:paraId="52247940" w14:textId="77777777" w:rsidR="00914D9D" w:rsidRPr="00D77C81" w:rsidRDefault="00914D9D">
            <w:pPr>
              <w:pStyle w:val="Prrafodelista"/>
              <w:numPr>
                <w:ilvl w:val="0"/>
                <w:numId w:val="47"/>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Testtrainer A2.</w:t>
            </w:r>
          </w:p>
          <w:p w14:paraId="5C4C76CC" w14:textId="77777777" w:rsidR="00914D9D" w:rsidRPr="00D77C81" w:rsidRDefault="00914D9D">
            <w:pPr>
              <w:pStyle w:val="Prrafodelista"/>
              <w:numPr>
                <w:ilvl w:val="0"/>
                <w:numId w:val="47"/>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Lernwortschatz: autoevaluación sobre vocabulario (Arbeitsbuch XXL/Libro de ejercicios XXL, p. 41, 49, 57).</w:t>
            </w:r>
          </w:p>
          <w:p w14:paraId="7C76552F" w14:textId="77777777" w:rsidR="00914D9D" w:rsidRPr="00D77C81" w:rsidRDefault="00914D9D">
            <w:pPr>
              <w:pStyle w:val="Prrafodelista"/>
              <w:numPr>
                <w:ilvl w:val="0"/>
                <w:numId w:val="47"/>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Das kannst du jetzt: porfolio del módulo 8 (Arbeitsbuch XXL/Libro de ejercicios XXL, p. 61)</w:t>
            </w:r>
          </w:p>
          <w:p w14:paraId="62AEED8C" w14:textId="77777777" w:rsidR="00914D9D" w:rsidRPr="00D77C81" w:rsidRDefault="00914D9D">
            <w:pPr>
              <w:pStyle w:val="Prrafodelista"/>
              <w:numPr>
                <w:ilvl w:val="0"/>
                <w:numId w:val="47"/>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lastRenderedPageBreak/>
              <w:t>Training: Lesen, Hören, Sprechen: entrenamiento para la preparación de exámenes Fit für fit in Deutsch A2 (l. de ejerc., p. 57).</w:t>
            </w:r>
          </w:p>
          <w:p w14:paraId="6BDC0F44" w14:textId="77777777" w:rsidR="00914D9D" w:rsidRPr="00787719" w:rsidRDefault="00914D9D" w:rsidP="006E6366">
            <w:pPr>
              <w:rPr>
                <w:rFonts w:ascii="Century Gothic" w:hAnsi="Century Gothic"/>
                <w:bCs/>
                <w:sz w:val="16"/>
                <w:szCs w:val="16"/>
              </w:rPr>
            </w:pPr>
            <w:r>
              <w:rPr>
                <w:rFonts w:ascii="Century Gothic" w:hAnsi="Century Gothic"/>
                <w:bCs/>
                <w:sz w:val="16"/>
                <w:szCs w:val="16"/>
              </w:rPr>
              <w:t xml:space="preserve">- </w:t>
            </w:r>
            <w:r w:rsidRPr="00787719">
              <w:rPr>
                <w:rFonts w:ascii="Century Gothic" w:hAnsi="Century Gothic"/>
                <w:b/>
                <w:bCs/>
                <w:sz w:val="16"/>
                <w:szCs w:val="16"/>
              </w:rPr>
              <w:t>Expresiones y léxico específico de uso común</w:t>
            </w:r>
            <w:r w:rsidRPr="00787719">
              <w:rPr>
                <w:rFonts w:ascii="Century Gothic" w:hAnsi="Century Gothic"/>
                <w:bCs/>
                <w:sz w:val="16"/>
                <w:szCs w:val="16"/>
              </w:rPr>
              <w:t xml:space="preserve"> para intercambiar ideas sobre la comunicación, la lengua, el aprendizaje y las herramientas de comunicación y aprendizaje (</w:t>
            </w:r>
            <w:r w:rsidRPr="00787719">
              <w:rPr>
                <w:rFonts w:ascii="Century Gothic" w:hAnsi="Century Gothic"/>
                <w:b/>
                <w:bCs/>
                <w:sz w:val="16"/>
                <w:szCs w:val="16"/>
              </w:rPr>
              <w:t>metalenguaje</w:t>
            </w:r>
            <w:r w:rsidRPr="00787719">
              <w:rPr>
                <w:rFonts w:ascii="Century Gothic" w:hAnsi="Century Gothic"/>
                <w:bCs/>
                <w:sz w:val="16"/>
                <w:szCs w:val="16"/>
              </w:rPr>
              <w:t>).</w:t>
            </w:r>
          </w:p>
          <w:p w14:paraId="744283C2"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B205F">
              <w:rPr>
                <w:rFonts w:ascii="Century Gothic" w:hAnsi="Century Gothic"/>
                <w:bCs/>
                <w:i/>
                <w:iCs/>
                <w:color w:val="984806" w:themeColor="accent6" w:themeShade="80"/>
                <w:sz w:val="14"/>
                <w:szCs w:val="14"/>
                <w:lang w:val="de-DE"/>
              </w:rPr>
              <w:t xml:space="preserve">Wichtige Wörter und Wendungen aus deinem Arbeitsbuch. </w:t>
            </w:r>
            <w:r w:rsidRPr="00B8474D">
              <w:rPr>
                <w:rFonts w:ascii="Century Gothic" w:hAnsi="Century Gothic"/>
                <w:bCs/>
                <w:i/>
                <w:iCs/>
                <w:color w:val="984806" w:themeColor="accent6" w:themeShade="80"/>
                <w:sz w:val="14"/>
                <w:szCs w:val="14"/>
              </w:rPr>
              <w:t>(Palabras y enunciados importantes de tu libro de ejercicios,</w:t>
            </w:r>
            <w:r w:rsidRPr="00D77C81">
              <w:rPr>
                <w:rFonts w:ascii="Century Gothic" w:hAnsi="Century Gothic"/>
                <w:bCs/>
                <w:i/>
                <w:iCs/>
                <w:color w:val="984806" w:themeColor="accent6" w:themeShade="80"/>
                <w:sz w:val="14"/>
                <w:szCs w:val="14"/>
              </w:rPr>
              <w:t xml:space="preserve"> Arbeitsbuch XXL/</w:t>
            </w:r>
            <w:r w:rsidRPr="00B8474D">
              <w:rPr>
                <w:rFonts w:ascii="Century Gothic" w:hAnsi="Century Gothic"/>
                <w:bCs/>
                <w:i/>
                <w:iCs/>
                <w:color w:val="984806" w:themeColor="accent6" w:themeShade="80"/>
                <w:sz w:val="14"/>
                <w:szCs w:val="14"/>
              </w:rPr>
              <w:t>Libro de ejercicios XXL, p. 131).</w:t>
            </w:r>
          </w:p>
          <w:p w14:paraId="36C5A496"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 xml:space="preserve">A lo largo de todo el módulo, se hace hincapié en la autonomía de los alumnos para entender y hacer uso de los enunciados y metalenguaje inherentes en los ejercicios, tanto en el libro del alumno, como en el libro de ejercicios. </w:t>
            </w:r>
          </w:p>
          <w:p w14:paraId="5747D2C0" w14:textId="77777777" w:rsidR="00914D9D" w:rsidRPr="00935D52" w:rsidRDefault="00914D9D" w:rsidP="006E6366">
            <w:pPr>
              <w:rPr>
                <w:rFonts w:ascii="Century Gothic" w:hAnsi="Century Gothic"/>
                <w:bCs/>
                <w:sz w:val="16"/>
                <w:szCs w:val="16"/>
              </w:rPr>
            </w:pPr>
            <w:r>
              <w:rPr>
                <w:rFonts w:ascii="Century Gothic" w:hAnsi="Century Gothic"/>
                <w:bCs/>
                <w:sz w:val="16"/>
                <w:szCs w:val="16"/>
              </w:rPr>
              <w:t xml:space="preserve">- </w:t>
            </w:r>
            <w:r w:rsidRPr="00935D52">
              <w:rPr>
                <w:rFonts w:ascii="Century Gothic" w:hAnsi="Century Gothic"/>
                <w:b/>
                <w:bCs/>
                <w:sz w:val="16"/>
                <w:szCs w:val="16"/>
              </w:rPr>
              <w:t>Comparación entre lenguas</w:t>
            </w:r>
            <w:r w:rsidRPr="00935D52">
              <w:rPr>
                <w:rFonts w:ascii="Century Gothic" w:hAnsi="Century Gothic"/>
                <w:bCs/>
                <w:sz w:val="16"/>
                <w:szCs w:val="16"/>
              </w:rPr>
              <w:t xml:space="preserve"> a partir de elementos de la lengua extranjera y otras lenguas: origen y parentescos.</w:t>
            </w:r>
          </w:p>
          <w:p w14:paraId="796CFBCB"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t>Comparación del uso del tratamiento de cortesía y el léxico del módulo 8 con el de la lengua propia.</w:t>
            </w:r>
          </w:p>
          <w:p w14:paraId="65049819" w14:textId="77777777" w:rsidR="00914D9D" w:rsidRPr="00935D52" w:rsidRDefault="00914D9D" w:rsidP="006E6366">
            <w:pPr>
              <w:rPr>
                <w:rFonts w:ascii="Century Gothic" w:hAnsi="Century Gothic"/>
                <w:b/>
                <w:bCs/>
                <w:sz w:val="16"/>
                <w:szCs w:val="16"/>
                <w:u w:val="single"/>
              </w:rPr>
            </w:pPr>
            <w:r w:rsidRPr="00935D52">
              <w:rPr>
                <w:rFonts w:ascii="Century Gothic" w:hAnsi="Century Gothic"/>
                <w:b/>
                <w:bCs/>
                <w:sz w:val="16"/>
                <w:szCs w:val="16"/>
                <w:u w:val="single"/>
              </w:rPr>
              <w:t xml:space="preserve">C. Interculturalidad. </w:t>
            </w:r>
          </w:p>
          <w:p w14:paraId="7C4BF2EF" w14:textId="77777777" w:rsidR="00914D9D" w:rsidRPr="00935D52" w:rsidRDefault="00914D9D" w:rsidP="006E6366">
            <w:pPr>
              <w:rPr>
                <w:rFonts w:ascii="Century Gothic" w:hAnsi="Century Gothic"/>
                <w:bCs/>
                <w:sz w:val="16"/>
                <w:szCs w:val="16"/>
              </w:rPr>
            </w:pPr>
            <w:r>
              <w:rPr>
                <w:rFonts w:ascii="Century Gothic" w:hAnsi="Century Gothic"/>
                <w:bCs/>
                <w:sz w:val="16"/>
                <w:szCs w:val="16"/>
              </w:rPr>
              <w:t xml:space="preserve">- </w:t>
            </w:r>
            <w:r w:rsidRPr="00935D52">
              <w:rPr>
                <w:rFonts w:ascii="Century Gothic" w:hAnsi="Century Gothic"/>
                <w:b/>
                <w:bCs/>
                <w:sz w:val="16"/>
                <w:szCs w:val="16"/>
              </w:rPr>
              <w:t>La lengua extranjera como medio de comunicación</w:t>
            </w:r>
            <w:r w:rsidRPr="00935D52">
              <w:rPr>
                <w:rFonts w:ascii="Century Gothic" w:hAnsi="Century Gothic"/>
                <w:bCs/>
                <w:sz w:val="16"/>
                <w:szCs w:val="16"/>
              </w:rPr>
              <w:t xml:space="preserve"> interpersonal e </w:t>
            </w:r>
            <w:r w:rsidRPr="00935D52">
              <w:rPr>
                <w:rFonts w:ascii="Century Gothic" w:hAnsi="Century Gothic"/>
                <w:bCs/>
                <w:sz w:val="16"/>
                <w:szCs w:val="16"/>
              </w:rPr>
              <w:lastRenderedPageBreak/>
              <w:t>internacional, como fuente de información, y como herramienta de participación social y de enriquecimiento personal.</w:t>
            </w:r>
          </w:p>
          <w:p w14:paraId="08B3C4B2"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B205F">
              <w:rPr>
                <w:rFonts w:ascii="Century Gothic" w:hAnsi="Century Gothic"/>
                <w:bCs/>
                <w:i/>
                <w:iCs/>
                <w:color w:val="984806" w:themeColor="accent6" w:themeShade="80"/>
                <w:sz w:val="14"/>
                <w:szCs w:val="14"/>
                <w:lang w:val="de-DE"/>
              </w:rPr>
              <w:t xml:space="preserve">Landeskunde: Wir tun etwas für andere! </w:t>
            </w:r>
            <w:r w:rsidRPr="00B8474D">
              <w:rPr>
                <w:rFonts w:ascii="Century Gothic" w:hAnsi="Century Gothic"/>
                <w:bCs/>
                <w:i/>
                <w:iCs/>
                <w:color w:val="984806" w:themeColor="accent6" w:themeShade="80"/>
                <w:sz w:val="14"/>
                <w:szCs w:val="14"/>
              </w:rPr>
              <w:t>Hablar sobre labores y proyectos sociales (l. del alumno, p. 38)</w:t>
            </w:r>
          </w:p>
          <w:p w14:paraId="738D9C87" w14:textId="77777777" w:rsidR="00914D9D" w:rsidRPr="00935D52" w:rsidRDefault="00914D9D" w:rsidP="006E6366">
            <w:pPr>
              <w:rPr>
                <w:rFonts w:ascii="Century Gothic" w:hAnsi="Century Gothic"/>
                <w:bCs/>
                <w:sz w:val="16"/>
                <w:szCs w:val="16"/>
              </w:rPr>
            </w:pPr>
            <w:r>
              <w:rPr>
                <w:rFonts w:ascii="Century Gothic" w:hAnsi="Century Gothic"/>
                <w:bCs/>
                <w:sz w:val="16"/>
                <w:szCs w:val="16"/>
              </w:rPr>
              <w:t xml:space="preserve">- </w:t>
            </w:r>
            <w:r w:rsidRPr="00935D52">
              <w:rPr>
                <w:rFonts w:ascii="Century Gothic" w:hAnsi="Century Gothic"/>
                <w:bCs/>
                <w:sz w:val="16"/>
                <w:szCs w:val="16"/>
              </w:rPr>
              <w:t xml:space="preserve">Interés e iniciativa en la realización de intercambios </w:t>
            </w:r>
            <w:r w:rsidRPr="00935D52">
              <w:rPr>
                <w:rFonts w:ascii="Century Gothic" w:hAnsi="Century Gothic"/>
                <w:b/>
                <w:bCs/>
                <w:sz w:val="16"/>
                <w:szCs w:val="16"/>
              </w:rPr>
              <w:t>comunicativos</w:t>
            </w:r>
            <w:r w:rsidRPr="00935D52">
              <w:rPr>
                <w:rFonts w:ascii="Century Gothic" w:hAnsi="Century Gothic"/>
                <w:bCs/>
                <w:sz w:val="16"/>
                <w:szCs w:val="16"/>
              </w:rPr>
              <w:t xml:space="preserve"> a través de diferentes medios con hablantes o estudiantes de la lengua extranjera.</w:t>
            </w:r>
          </w:p>
          <w:p w14:paraId="1ABAEC45"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P</w:t>
            </w:r>
            <w:r w:rsidRPr="00B8474D">
              <w:rPr>
                <w:rFonts w:ascii="Century Gothic" w:hAnsi="Century Gothic"/>
                <w:bCs/>
                <w:i/>
                <w:iCs/>
                <w:color w:val="984806" w:themeColor="accent6" w:themeShade="80"/>
                <w:sz w:val="14"/>
                <w:szCs w:val="14"/>
              </w:rPr>
              <w:t>ágina web de</w:t>
            </w:r>
            <w:r w:rsidRPr="00D77C81">
              <w:rPr>
                <w:rFonts w:ascii="Century Gothic" w:hAnsi="Century Gothic"/>
                <w:bCs/>
                <w:i/>
                <w:iCs/>
                <w:color w:val="984806" w:themeColor="accent6" w:themeShade="80"/>
                <w:sz w:val="14"/>
                <w:szCs w:val="14"/>
              </w:rPr>
              <w:t xml:space="preserve"> Hueber.</w:t>
            </w:r>
            <w:r w:rsidRPr="00B8474D">
              <w:rPr>
                <w:rFonts w:ascii="Century Gothic" w:hAnsi="Century Gothic"/>
                <w:bCs/>
                <w:i/>
                <w:iCs/>
                <w:color w:val="984806" w:themeColor="accent6" w:themeShade="80"/>
                <w:sz w:val="14"/>
                <w:szCs w:val="14"/>
              </w:rPr>
              <w:t xml:space="preserve"> </w:t>
            </w:r>
          </w:p>
          <w:p w14:paraId="1006C50C" w14:textId="77777777" w:rsidR="00914D9D" w:rsidRPr="00A00103" w:rsidRDefault="00914D9D" w:rsidP="006E6366">
            <w:pPr>
              <w:rPr>
                <w:rFonts w:ascii="Century Gothic" w:hAnsi="Century Gothic"/>
                <w:bCs/>
                <w:sz w:val="16"/>
                <w:szCs w:val="16"/>
              </w:rPr>
            </w:pPr>
            <w:r>
              <w:rPr>
                <w:rFonts w:ascii="Century Gothic" w:hAnsi="Century Gothic"/>
                <w:bCs/>
                <w:sz w:val="16"/>
                <w:szCs w:val="16"/>
              </w:rPr>
              <w:t xml:space="preserve">- </w:t>
            </w:r>
            <w:r w:rsidRPr="00A00103">
              <w:rPr>
                <w:rFonts w:ascii="Century Gothic" w:hAnsi="Century Gothic"/>
                <w:b/>
                <w:bCs/>
                <w:sz w:val="16"/>
                <w:szCs w:val="16"/>
              </w:rPr>
              <w:t>Aspectos socioculturales y sociolingüísticos</w:t>
            </w:r>
            <w:r w:rsidRPr="00A00103">
              <w:rPr>
                <w:rFonts w:ascii="Century Gothic" w:hAnsi="Century Gothic"/>
                <w:bCs/>
                <w:sz w:val="16"/>
                <w:szCs w:val="16"/>
              </w:rPr>
              <w:t xml:space="preserve">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lengua extranjera.</w:t>
            </w:r>
          </w:p>
          <w:p w14:paraId="6EC216C0"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Familiarizarse con algunos aspectos D-A-CH generales:</w:t>
            </w:r>
          </w:p>
          <w:p w14:paraId="26EFC933"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 xml:space="preserve"> El fútbol como actividad de ocio.</w:t>
            </w:r>
          </w:p>
          <w:p w14:paraId="58067055"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Las nacionalidades.</w:t>
            </w:r>
          </w:p>
          <w:p w14:paraId="0A105FAC"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El correo electrónico y su estructura: Betreff, Anrede, Verabschiedung,…</w:t>
            </w:r>
          </w:p>
          <w:p w14:paraId="31330774"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Los candados de amor.</w:t>
            </w:r>
          </w:p>
          <w:p w14:paraId="0DB1A8F0"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DVD Beste Freunde.</w:t>
            </w:r>
          </w:p>
          <w:p w14:paraId="73AAB0B6" w14:textId="77777777" w:rsidR="00914D9D" w:rsidRPr="00D77C81" w:rsidRDefault="00914D9D" w:rsidP="006E6366">
            <w:pPr>
              <w:pStyle w:val="Prrafodelista"/>
              <w:rPr>
                <w:rFonts w:ascii="Century Gothic" w:hAnsi="Century Gothic"/>
                <w:bCs/>
                <w:i/>
                <w:iCs/>
                <w:color w:val="984806" w:themeColor="accent6" w:themeShade="80"/>
                <w:sz w:val="14"/>
                <w:szCs w:val="14"/>
              </w:rPr>
            </w:pPr>
            <w:r w:rsidRPr="00D77C81">
              <w:rPr>
                <w:rFonts w:ascii="Century Gothic" w:hAnsi="Century Gothic"/>
                <w:bCs/>
                <w:i/>
                <w:iCs/>
                <w:color w:val="984806" w:themeColor="accent6" w:themeShade="80"/>
                <w:sz w:val="14"/>
                <w:szCs w:val="14"/>
              </w:rPr>
              <w:lastRenderedPageBreak/>
              <w:t>●</w:t>
            </w:r>
            <w:r w:rsidRPr="00B8474D">
              <w:rPr>
                <w:rFonts w:ascii="Century Gothic" w:hAnsi="Century Gothic"/>
                <w:bCs/>
                <w:i/>
                <w:iCs/>
                <w:color w:val="984806" w:themeColor="accent6" w:themeShade="80"/>
                <w:sz w:val="14"/>
                <w:szCs w:val="14"/>
              </w:rPr>
              <w:t>Educación Física:</w:t>
            </w:r>
            <w:r w:rsidRPr="00D77C81">
              <w:rPr>
                <w:rFonts w:ascii="Century Gothic" w:hAnsi="Century Gothic"/>
                <w:bCs/>
                <w:i/>
                <w:iCs/>
                <w:color w:val="984806" w:themeColor="accent6" w:themeShade="80"/>
                <w:sz w:val="14"/>
                <w:szCs w:val="14"/>
              </w:rPr>
              <w:t xml:space="preserve">  </w:t>
            </w:r>
            <w:r w:rsidRPr="00B8474D">
              <w:rPr>
                <w:rFonts w:ascii="Century Gothic" w:hAnsi="Century Gothic"/>
                <w:bCs/>
                <w:i/>
                <w:iCs/>
                <w:color w:val="984806" w:themeColor="accent6" w:themeShade="80"/>
                <w:sz w:val="14"/>
                <w:szCs w:val="14"/>
              </w:rPr>
              <w:t>el fútbol (L22, Ej. 1,2)</w:t>
            </w:r>
            <w:r w:rsidRPr="00D77C81">
              <w:rPr>
                <w:rFonts w:ascii="Century Gothic" w:hAnsi="Century Gothic"/>
                <w:bCs/>
                <w:i/>
                <w:iCs/>
                <w:color w:val="984806" w:themeColor="accent6" w:themeShade="80"/>
                <w:sz w:val="14"/>
                <w:szCs w:val="14"/>
              </w:rPr>
              <w:t xml:space="preserve">. </w:t>
            </w:r>
            <w:r w:rsidRPr="00B8474D">
              <w:rPr>
                <w:rFonts w:ascii="Century Gothic" w:hAnsi="Century Gothic"/>
                <w:bCs/>
                <w:i/>
                <w:iCs/>
                <w:color w:val="984806" w:themeColor="accent6" w:themeShade="80"/>
                <w:sz w:val="14"/>
                <w:szCs w:val="14"/>
              </w:rPr>
              <w:t>El alumno se familiariza con vocabulario específico sobre este deporte.</w:t>
            </w:r>
          </w:p>
          <w:p w14:paraId="764A38CA" w14:textId="77777777" w:rsidR="00914D9D" w:rsidRPr="00B8474D" w:rsidRDefault="00914D9D" w:rsidP="006E6366">
            <w:pPr>
              <w:pStyle w:val="Prrafodelista"/>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 Ciencias Sociales: leer planos de una ciudad (L23, Ej. 5). El alumno se familiariza con planos de ciudades e indica el camino para llegar a una dirección solicitada.</w:t>
            </w:r>
          </w:p>
          <w:p w14:paraId="18719532" w14:textId="77777777" w:rsidR="00914D9D" w:rsidRPr="00D77C81" w:rsidRDefault="00914D9D" w:rsidP="006E6366">
            <w:pPr>
              <w:pStyle w:val="Prrafodelista"/>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•Educación socioemocional:  reflexión sobre la diversidad a la hora de establecer comparaciones (L22). Reflexionar sobre la importancia de respetar las normas (L22, L23).</w:t>
            </w:r>
          </w:p>
          <w:p w14:paraId="587563B9" w14:textId="77777777" w:rsidR="00914D9D" w:rsidRPr="00B8474D" w:rsidRDefault="00914D9D" w:rsidP="006E6366">
            <w:pPr>
              <w:pStyle w:val="Prrafodelista"/>
              <w:rPr>
                <w:rFonts w:ascii="Century Gothic" w:hAnsi="Century Gothic"/>
                <w:bCs/>
                <w:i/>
                <w:iCs/>
                <w:color w:val="984806" w:themeColor="accent6" w:themeShade="80"/>
                <w:sz w:val="14"/>
                <w:szCs w:val="14"/>
              </w:rPr>
            </w:pPr>
          </w:p>
          <w:p w14:paraId="2A7F91C4" w14:textId="77777777" w:rsidR="00914D9D" w:rsidRPr="00A00103" w:rsidRDefault="00914D9D" w:rsidP="006E6366">
            <w:pPr>
              <w:rPr>
                <w:rFonts w:ascii="Century Gothic" w:hAnsi="Century Gothic"/>
                <w:bCs/>
                <w:sz w:val="16"/>
                <w:szCs w:val="16"/>
              </w:rPr>
            </w:pPr>
            <w:r>
              <w:rPr>
                <w:rFonts w:ascii="Century Gothic" w:hAnsi="Century Gothic"/>
                <w:bCs/>
                <w:sz w:val="16"/>
                <w:szCs w:val="16"/>
              </w:rPr>
              <w:t xml:space="preserve">- </w:t>
            </w:r>
            <w:r w:rsidRPr="00A00103">
              <w:rPr>
                <w:rFonts w:ascii="Century Gothic" w:hAnsi="Century Gothic"/>
                <w:bCs/>
                <w:sz w:val="16"/>
                <w:szCs w:val="16"/>
              </w:rPr>
              <w:t xml:space="preserve">Estrategias de uso común para entender y apreciar la </w:t>
            </w:r>
            <w:r w:rsidRPr="00A00103">
              <w:rPr>
                <w:rFonts w:ascii="Century Gothic" w:hAnsi="Century Gothic"/>
                <w:b/>
                <w:bCs/>
                <w:sz w:val="16"/>
                <w:szCs w:val="16"/>
              </w:rPr>
              <w:t>diversidad lingüística, cultural y artística</w:t>
            </w:r>
            <w:r w:rsidRPr="00A00103">
              <w:rPr>
                <w:rFonts w:ascii="Century Gothic" w:hAnsi="Century Gothic"/>
                <w:bCs/>
                <w:sz w:val="16"/>
                <w:szCs w:val="16"/>
              </w:rPr>
              <w:t xml:space="preserve">, atendiendo a </w:t>
            </w:r>
            <w:r w:rsidRPr="00A00103">
              <w:rPr>
                <w:rFonts w:ascii="Century Gothic" w:hAnsi="Century Gothic"/>
                <w:b/>
                <w:bCs/>
                <w:sz w:val="16"/>
                <w:szCs w:val="16"/>
              </w:rPr>
              <w:t>valores ecosociales y democráticos.</w:t>
            </w:r>
          </w:p>
          <w:p w14:paraId="7B07D2B5"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ODS 3. Buena salud. Valoración de la importancia de la práctica deportiva (L22)</w:t>
            </w:r>
          </w:p>
          <w:p w14:paraId="762B6708"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ODS 5. Igualdad de género.</w:t>
            </w:r>
            <w:r w:rsidRPr="00D77C81">
              <w:rPr>
                <w:rFonts w:ascii="Century Gothic" w:hAnsi="Century Gothic"/>
                <w:bCs/>
                <w:i/>
                <w:iCs/>
                <w:color w:val="984806" w:themeColor="accent6" w:themeShade="80"/>
                <w:sz w:val="14"/>
                <w:szCs w:val="14"/>
              </w:rPr>
              <w:t xml:space="preserve"> </w:t>
            </w:r>
            <w:r w:rsidRPr="00B8474D">
              <w:rPr>
                <w:rFonts w:ascii="Century Gothic" w:hAnsi="Century Gothic"/>
                <w:bCs/>
                <w:i/>
                <w:iCs/>
                <w:color w:val="984806" w:themeColor="accent6" w:themeShade="80"/>
                <w:sz w:val="14"/>
                <w:szCs w:val="14"/>
              </w:rPr>
              <w:t>Reflexión sobre los estereotipos de género en la sociedad actual (L20)</w:t>
            </w:r>
          </w:p>
          <w:p w14:paraId="7A1C92B7"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 xml:space="preserve"> Participar en trabajos en grupo con igualdad de género.</w:t>
            </w:r>
          </w:p>
          <w:p w14:paraId="35357D94" w14:textId="77777777" w:rsidR="00914D9D" w:rsidRPr="00D77C81"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Projekt:</w:t>
            </w:r>
            <w:r w:rsidRPr="00D77C81">
              <w:rPr>
                <w:rFonts w:ascii="Century Gothic" w:hAnsi="Century Gothic"/>
                <w:bCs/>
                <w:i/>
                <w:iCs/>
                <w:color w:val="984806" w:themeColor="accent6" w:themeShade="80"/>
                <w:sz w:val="14"/>
                <w:szCs w:val="14"/>
              </w:rPr>
              <w:t>„ Unsere Stars“(L22,L23, L24;l. del alumno, p. 39).</w:t>
            </w:r>
            <w:r w:rsidRPr="00B8474D">
              <w:rPr>
                <w:rFonts w:ascii="Century Gothic" w:hAnsi="Century Gothic"/>
                <w:bCs/>
                <w:i/>
                <w:iCs/>
                <w:color w:val="984806" w:themeColor="accent6" w:themeShade="80"/>
                <w:sz w:val="14"/>
                <w:szCs w:val="14"/>
              </w:rPr>
              <w:t>El alumno interactúa a todos los niveles, de forma individual, en parejas y en grupo, con un especial hincapié en el „Kooperatives Lernen“</w:t>
            </w:r>
          </w:p>
          <w:p w14:paraId="601F5D6C"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lastRenderedPageBreak/>
              <w:t>ODS 9. Industria, innovación e infraestructura. Reflexionar sobre los avances tecnológicos (L22, L24).Reflexión sobre el cambio social que supone el uso de internet (L24)</w:t>
            </w:r>
          </w:p>
          <w:p w14:paraId="2E4FDD17"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ODS 10. Reducción de las desigualdades. Reflexión sobre la diversidad a la hora de establecer comparaciones (L22)</w:t>
            </w:r>
          </w:p>
          <w:p w14:paraId="48E18190"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ODS 11. Ciudades y comunidades sostenibles. Reflexionar sobre el papel de la vivienda en la sociedad actual (L19).</w:t>
            </w:r>
          </w:p>
          <w:p w14:paraId="0E3452B9"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ODS16. Paz, Justicia e Instituciones Sólidas. Reflexionar sobre la importancia de respetar las normas (L22, L23). Interés y respeto por los gustos y las preferencias de otras personas (L23). Interés y respeto por las costumbres en la mesa (L24)</w:t>
            </w:r>
          </w:p>
          <w:p w14:paraId="08563BC8"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ODS 12. Producción y consumo responsables. Reflexionar sobre los avances tecnológicos (L22, L24). Reflexión sobre el uso de vajilla y cubiertos para comer (L24)</w:t>
            </w:r>
          </w:p>
          <w:p w14:paraId="6F402073" w14:textId="77777777" w:rsidR="00914D9D" w:rsidRPr="00EA7607" w:rsidRDefault="00914D9D" w:rsidP="006E6366">
            <w:pPr>
              <w:rPr>
                <w:rFonts w:ascii="Century Gothic" w:hAnsi="Century Gothic"/>
                <w:bCs/>
                <w:sz w:val="16"/>
                <w:szCs w:val="16"/>
              </w:rPr>
            </w:pPr>
            <w:r>
              <w:rPr>
                <w:rFonts w:ascii="Century Gothic" w:hAnsi="Century Gothic"/>
                <w:bCs/>
                <w:sz w:val="16"/>
                <w:szCs w:val="16"/>
              </w:rPr>
              <w:t xml:space="preserve">- </w:t>
            </w:r>
            <w:r w:rsidRPr="00EA7607">
              <w:rPr>
                <w:rFonts w:ascii="Century Gothic" w:hAnsi="Century Gothic"/>
                <w:bCs/>
                <w:sz w:val="16"/>
                <w:szCs w:val="16"/>
              </w:rPr>
              <w:t xml:space="preserve">Estrategias de uso común de </w:t>
            </w:r>
            <w:r w:rsidRPr="00EA7607">
              <w:rPr>
                <w:rFonts w:ascii="Century Gothic" w:hAnsi="Century Gothic"/>
                <w:b/>
                <w:bCs/>
                <w:sz w:val="16"/>
                <w:szCs w:val="16"/>
              </w:rPr>
              <w:t>detección y actuación ante usos discriminatorios del lenguaje verbal y no verbal.</w:t>
            </w:r>
          </w:p>
          <w:p w14:paraId="0A29CFD8" w14:textId="77777777" w:rsidR="00914D9D" w:rsidRPr="00B8474D" w:rsidRDefault="00914D9D">
            <w:pPr>
              <w:pStyle w:val="Prrafodelista"/>
              <w:numPr>
                <w:ilvl w:val="0"/>
                <w:numId w:val="13"/>
              </w:numPr>
              <w:spacing w:after="160"/>
              <w:rPr>
                <w:rFonts w:ascii="Century Gothic" w:hAnsi="Century Gothic"/>
                <w:bCs/>
                <w:i/>
                <w:iCs/>
                <w:color w:val="984806" w:themeColor="accent6" w:themeShade="80"/>
                <w:sz w:val="14"/>
                <w:szCs w:val="14"/>
              </w:rPr>
            </w:pPr>
            <w:r w:rsidRPr="00B8474D">
              <w:rPr>
                <w:rFonts w:ascii="Century Gothic" w:hAnsi="Century Gothic"/>
                <w:bCs/>
                <w:i/>
                <w:iCs/>
                <w:color w:val="984806" w:themeColor="accent6" w:themeShade="80"/>
                <w:sz w:val="14"/>
                <w:szCs w:val="14"/>
              </w:rPr>
              <w:t xml:space="preserve">Interés y respeto sobre la importancia de respetar las normas (L22, L23). Interés y respeto por los gustos y las preferencias de otras personas (L23). Interés y </w:t>
            </w:r>
            <w:r w:rsidRPr="00B8474D">
              <w:rPr>
                <w:rFonts w:ascii="Century Gothic" w:hAnsi="Century Gothic"/>
                <w:bCs/>
                <w:i/>
                <w:iCs/>
                <w:color w:val="984806" w:themeColor="accent6" w:themeShade="80"/>
                <w:sz w:val="14"/>
                <w:szCs w:val="14"/>
              </w:rPr>
              <w:lastRenderedPageBreak/>
              <w:t>respeto por las costumbres en la mesa (L24) Reflexión sobre la diversidad a la hora de establecer comparaciones (L22).</w:t>
            </w:r>
          </w:p>
        </w:tc>
      </w:tr>
      <w:tr w:rsidR="00914D9D" w:rsidRPr="00241317" w14:paraId="7448CACD" w14:textId="77777777" w:rsidTr="000C596C">
        <w:trPr>
          <w:trHeight w:val="457"/>
        </w:trPr>
        <w:tc>
          <w:tcPr>
            <w:tcW w:w="962" w:type="pct"/>
            <w:vMerge/>
            <w:shd w:val="clear" w:color="auto" w:fill="auto"/>
          </w:tcPr>
          <w:p w14:paraId="76D37187" w14:textId="77777777" w:rsidR="00914D9D" w:rsidRPr="00F23C89" w:rsidRDefault="00914D9D" w:rsidP="006E6366">
            <w:pPr>
              <w:rPr>
                <w:rFonts w:ascii="Century Gothic" w:hAnsi="Century Gothic"/>
                <w:bCs/>
                <w:sz w:val="16"/>
                <w:szCs w:val="16"/>
                <w:highlight w:val="cyan"/>
              </w:rPr>
            </w:pPr>
          </w:p>
        </w:tc>
        <w:tc>
          <w:tcPr>
            <w:tcW w:w="760" w:type="pct"/>
            <w:vMerge/>
            <w:shd w:val="clear" w:color="auto" w:fill="auto"/>
          </w:tcPr>
          <w:p w14:paraId="28B7488C" w14:textId="77777777" w:rsidR="00914D9D" w:rsidRPr="00D82E49" w:rsidRDefault="00914D9D" w:rsidP="006E6366">
            <w:pPr>
              <w:rPr>
                <w:rFonts w:ascii="Century Gothic" w:hAnsi="Century Gothic"/>
                <w:sz w:val="16"/>
                <w:szCs w:val="16"/>
                <w:highlight w:val="cyan"/>
              </w:rPr>
            </w:pPr>
          </w:p>
        </w:tc>
        <w:tc>
          <w:tcPr>
            <w:tcW w:w="872" w:type="pct"/>
            <w:shd w:val="clear" w:color="auto" w:fill="auto"/>
          </w:tcPr>
          <w:p w14:paraId="1A66F5A8"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 xml:space="preserve">1.2. Interpretar y valorar el contenido y los rasgos discursivos de textos progresivamente más complejos propios de los ámbitos de las relaciones interpersonales, de los medios </w:t>
            </w:r>
            <w:r w:rsidRPr="00D82E49">
              <w:rPr>
                <w:rFonts w:ascii="Century Gothic" w:hAnsi="Century Gothic"/>
                <w:sz w:val="16"/>
                <w:szCs w:val="16"/>
              </w:rPr>
              <w:lastRenderedPageBreak/>
              <w:t>de comunicación social y del aprendizaje, así como de textos literarios adecuados al nivel de madurez del alumnado.</w:t>
            </w:r>
          </w:p>
        </w:tc>
        <w:tc>
          <w:tcPr>
            <w:tcW w:w="1285" w:type="pct"/>
            <w:shd w:val="clear" w:color="auto" w:fill="auto"/>
          </w:tcPr>
          <w:p w14:paraId="7AEAFCDA" w14:textId="77777777" w:rsidR="00914D9D" w:rsidRPr="00D82E49" w:rsidRDefault="00914D9D" w:rsidP="006E6366">
            <w:pPr>
              <w:rPr>
                <w:rFonts w:ascii="Century Gothic" w:hAnsi="Century Gothic"/>
                <w:b/>
                <w:iCs/>
                <w:sz w:val="16"/>
                <w:szCs w:val="16"/>
              </w:rPr>
            </w:pPr>
            <w:r w:rsidRPr="00D82E49">
              <w:rPr>
                <w:rFonts w:ascii="Century Gothic" w:hAnsi="Century Gothic"/>
                <w:b/>
                <w:iCs/>
                <w:sz w:val="16"/>
                <w:szCs w:val="16"/>
              </w:rPr>
              <w:lastRenderedPageBreak/>
              <w:t xml:space="preserve">Escuchar y Leer: </w:t>
            </w:r>
          </w:p>
          <w:p w14:paraId="23F33AB2"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Una escena y contestar a las preguntas que se plantean para cada foto (L 23 , Ej. 7).</w:t>
            </w:r>
          </w:p>
          <w:p w14:paraId="451F901C" w14:textId="77777777" w:rsidR="00914D9D" w:rsidRPr="00A337C9" w:rsidRDefault="00914D9D" w:rsidP="006E6366">
            <w:pPr>
              <w:rPr>
                <w:rFonts w:ascii="Century Gothic" w:hAnsi="Century Gothic"/>
                <w:b/>
                <w:bCs/>
                <w:iCs/>
                <w:sz w:val="16"/>
                <w:szCs w:val="16"/>
              </w:rPr>
            </w:pPr>
            <w:r w:rsidRPr="00A337C9">
              <w:rPr>
                <w:rFonts w:ascii="Century Gothic" w:hAnsi="Century Gothic"/>
                <w:b/>
                <w:bCs/>
                <w:iCs/>
                <w:sz w:val="16"/>
                <w:szCs w:val="16"/>
              </w:rPr>
              <w:t>Escuchar:</w:t>
            </w:r>
          </w:p>
          <w:p w14:paraId="66E86D04"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lastRenderedPageBreak/>
              <w:t xml:space="preserve">Una entrevista a un adolescente, que es entrenador de fútbol (L 22 , Ej. 2) </w:t>
            </w:r>
          </w:p>
          <w:p w14:paraId="7DAB3367"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Presentaciones de personas de diferente nacionalidad (L 22, Ej.3)</w:t>
            </w:r>
          </w:p>
          <w:p w14:paraId="2BDFE769"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 xml:space="preserve">Un diálogo en el que hacen comparaciones (L 22 , Ej. 11). </w:t>
            </w:r>
          </w:p>
          <w:p w14:paraId="47BD7DB0"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 xml:space="preserve">Una conversación en la que se pregunta por una dirección y se indica el camino (L 23, Ej.5). </w:t>
            </w:r>
          </w:p>
          <w:p w14:paraId="4B8B9AE9"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Una conversación sobre los deberes del colegio. (L 24, Ej. 2).</w:t>
            </w:r>
          </w:p>
          <w:p w14:paraId="45C2AB8B" w14:textId="77777777" w:rsidR="00914D9D" w:rsidRPr="00D82E49" w:rsidRDefault="00914D9D" w:rsidP="006E6366">
            <w:pPr>
              <w:rPr>
                <w:rFonts w:ascii="Century Gothic" w:hAnsi="Century Gothic"/>
                <w:b/>
                <w:iCs/>
                <w:sz w:val="16"/>
                <w:szCs w:val="16"/>
              </w:rPr>
            </w:pPr>
            <w:r w:rsidRPr="00D82E49">
              <w:rPr>
                <w:rFonts w:ascii="Century Gothic" w:hAnsi="Century Gothic"/>
                <w:b/>
                <w:iCs/>
                <w:sz w:val="16"/>
                <w:szCs w:val="16"/>
              </w:rPr>
              <w:t xml:space="preserve">Leer: </w:t>
            </w:r>
          </w:p>
          <w:p w14:paraId="583BD799"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Un texto sobre robots. (L22, Ej. 7)</w:t>
            </w:r>
          </w:p>
          <w:p w14:paraId="0ACAFC33"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Un artículo en una revista sobre candados de amor (L23, Ej. 1)</w:t>
            </w:r>
          </w:p>
          <w:p w14:paraId="2839EE6B"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Una conversación que ilustra una foto-historia (L23, Ej. 7)</w:t>
            </w:r>
          </w:p>
          <w:p w14:paraId="517C5A0F"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 xml:space="preserve">El texto de los bocadillos de las fotos de una </w:t>
            </w:r>
            <w:r w:rsidRPr="00A337C9">
              <w:rPr>
                <w:rFonts w:ascii="Century Gothic" w:hAnsi="Century Gothic"/>
                <w:bCs/>
                <w:iCs/>
                <w:sz w:val="16"/>
                <w:szCs w:val="16"/>
              </w:rPr>
              <w:t>Bildergeschichte</w:t>
            </w:r>
            <w:r w:rsidRPr="00D82E49">
              <w:rPr>
                <w:rFonts w:ascii="Century Gothic" w:hAnsi="Century Gothic"/>
                <w:bCs/>
                <w:iCs/>
                <w:sz w:val="16"/>
                <w:szCs w:val="16"/>
              </w:rPr>
              <w:t xml:space="preserve"> en una cocina. Establecer hipótesis qué será lo que conteste Tim. (L 24, Ej.4)</w:t>
            </w:r>
          </w:p>
          <w:p w14:paraId="2A97CD76" w14:textId="77777777" w:rsidR="00914D9D" w:rsidRPr="00D82E49" w:rsidRDefault="00914D9D">
            <w:pPr>
              <w:pStyle w:val="Prrafodelista"/>
              <w:numPr>
                <w:ilvl w:val="0"/>
                <w:numId w:val="14"/>
              </w:numPr>
              <w:spacing w:after="160" w:line="259" w:lineRule="auto"/>
              <w:rPr>
                <w:rFonts w:ascii="Century Gothic" w:hAnsi="Century Gothic"/>
                <w:sz w:val="16"/>
                <w:szCs w:val="16"/>
              </w:rPr>
            </w:pPr>
            <w:r w:rsidRPr="00D82E49">
              <w:rPr>
                <w:rFonts w:ascii="Century Gothic" w:hAnsi="Century Gothic"/>
                <w:bCs/>
                <w:iCs/>
                <w:sz w:val="16"/>
                <w:szCs w:val="16"/>
              </w:rPr>
              <w:t>Un texto sobre una escuela por internet (L 24, Ej.8).</w:t>
            </w:r>
          </w:p>
        </w:tc>
        <w:tc>
          <w:tcPr>
            <w:tcW w:w="1120" w:type="pct"/>
            <w:vMerge/>
          </w:tcPr>
          <w:p w14:paraId="1CB203CF" w14:textId="77777777" w:rsidR="00914D9D" w:rsidRPr="002A3BDE" w:rsidRDefault="00914D9D" w:rsidP="006E6366">
            <w:pPr>
              <w:rPr>
                <w:rFonts w:ascii="Century Gothic" w:hAnsi="Century Gothic"/>
                <w:sz w:val="16"/>
                <w:szCs w:val="16"/>
                <w:highlight w:val="yellow"/>
              </w:rPr>
            </w:pPr>
          </w:p>
        </w:tc>
      </w:tr>
      <w:tr w:rsidR="00914D9D" w:rsidRPr="00241317" w14:paraId="1B0B0D8B" w14:textId="77777777" w:rsidTr="000C596C">
        <w:trPr>
          <w:trHeight w:val="457"/>
        </w:trPr>
        <w:tc>
          <w:tcPr>
            <w:tcW w:w="962" w:type="pct"/>
            <w:vMerge/>
            <w:shd w:val="clear" w:color="auto" w:fill="auto"/>
          </w:tcPr>
          <w:p w14:paraId="279919ED" w14:textId="77777777" w:rsidR="00914D9D" w:rsidRPr="00F23C89" w:rsidRDefault="00914D9D" w:rsidP="006E6366">
            <w:pPr>
              <w:rPr>
                <w:rFonts w:ascii="Century Gothic" w:hAnsi="Century Gothic"/>
                <w:bCs/>
                <w:sz w:val="16"/>
                <w:szCs w:val="16"/>
                <w:highlight w:val="cyan"/>
              </w:rPr>
            </w:pPr>
          </w:p>
        </w:tc>
        <w:tc>
          <w:tcPr>
            <w:tcW w:w="760" w:type="pct"/>
            <w:vMerge/>
            <w:shd w:val="clear" w:color="auto" w:fill="auto"/>
          </w:tcPr>
          <w:p w14:paraId="378471E3" w14:textId="77777777" w:rsidR="00914D9D" w:rsidRPr="00D82E49" w:rsidRDefault="00914D9D" w:rsidP="006E6366">
            <w:pPr>
              <w:rPr>
                <w:rFonts w:ascii="Century Gothic" w:hAnsi="Century Gothic"/>
                <w:sz w:val="16"/>
                <w:szCs w:val="16"/>
                <w:highlight w:val="cyan"/>
              </w:rPr>
            </w:pPr>
          </w:p>
        </w:tc>
        <w:tc>
          <w:tcPr>
            <w:tcW w:w="872" w:type="pct"/>
            <w:shd w:val="clear" w:color="auto" w:fill="auto"/>
          </w:tcPr>
          <w:p w14:paraId="6F11F4AB" w14:textId="77777777" w:rsidR="00914D9D" w:rsidRPr="00243B7B" w:rsidRDefault="00914D9D" w:rsidP="006E6366">
            <w:pPr>
              <w:rPr>
                <w:rFonts w:ascii="Century Gothic" w:hAnsi="Century Gothic"/>
                <w:sz w:val="16"/>
                <w:szCs w:val="16"/>
              </w:rPr>
            </w:pPr>
            <w:r w:rsidRPr="00243B7B">
              <w:rPr>
                <w:rFonts w:ascii="Century Gothic" w:hAnsi="Century Gothic"/>
                <w:sz w:val="16"/>
                <w:szCs w:val="16"/>
              </w:rPr>
              <w:t xml:space="preserve">1.3. Seleccionar, organizar y aplicar las estrategias y conocimientos más adecuados en cada situación comunicativa para comprender el sentido general, la información </w:t>
            </w:r>
            <w:r w:rsidRPr="00243B7B">
              <w:rPr>
                <w:rFonts w:ascii="Century Gothic" w:hAnsi="Century Gothic"/>
                <w:sz w:val="16"/>
                <w:szCs w:val="16"/>
              </w:rPr>
              <w:lastRenderedPageBreak/>
              <w:t>esencial y los detalles más relevantes de los textos; inferir significados e interpretar elementos no verbales; y buscar, seleccionar y gestionar información veraz.</w:t>
            </w:r>
          </w:p>
        </w:tc>
        <w:tc>
          <w:tcPr>
            <w:tcW w:w="1285" w:type="pct"/>
            <w:shd w:val="clear" w:color="auto" w:fill="auto"/>
          </w:tcPr>
          <w:p w14:paraId="1EE430D8" w14:textId="77777777" w:rsidR="00914D9D" w:rsidRPr="00243B7B" w:rsidRDefault="00914D9D">
            <w:pPr>
              <w:pStyle w:val="Prrafodelista"/>
              <w:numPr>
                <w:ilvl w:val="0"/>
                <w:numId w:val="14"/>
              </w:numPr>
              <w:spacing w:after="160" w:line="259" w:lineRule="auto"/>
              <w:rPr>
                <w:rFonts w:ascii="Century Gothic" w:hAnsi="Century Gothic"/>
                <w:bCs/>
                <w:iCs/>
                <w:sz w:val="16"/>
                <w:szCs w:val="16"/>
              </w:rPr>
            </w:pPr>
            <w:r w:rsidRPr="00243B7B">
              <w:rPr>
                <w:rFonts w:ascii="Century Gothic" w:hAnsi="Century Gothic"/>
                <w:bCs/>
                <w:iCs/>
                <w:sz w:val="16"/>
                <w:szCs w:val="16"/>
              </w:rPr>
              <w:lastRenderedPageBreak/>
              <w:t>Escuchar y leer una escena y contestar a las preguntas que se plantean para cada foto (L 23 , Ej. 7).</w:t>
            </w:r>
          </w:p>
          <w:p w14:paraId="33329786" w14:textId="77777777" w:rsidR="00914D9D" w:rsidRPr="00243B7B" w:rsidRDefault="00914D9D">
            <w:pPr>
              <w:pStyle w:val="Prrafodelista"/>
              <w:numPr>
                <w:ilvl w:val="0"/>
                <w:numId w:val="14"/>
              </w:numPr>
              <w:spacing w:after="160" w:line="259" w:lineRule="auto"/>
              <w:rPr>
                <w:rFonts w:ascii="Century Gothic" w:hAnsi="Century Gothic"/>
                <w:bCs/>
                <w:iCs/>
                <w:sz w:val="16"/>
                <w:szCs w:val="16"/>
              </w:rPr>
            </w:pPr>
            <w:r w:rsidRPr="00243B7B">
              <w:rPr>
                <w:rFonts w:ascii="Century Gothic" w:hAnsi="Century Gothic"/>
                <w:bCs/>
                <w:iCs/>
                <w:sz w:val="16"/>
                <w:szCs w:val="16"/>
              </w:rPr>
              <w:t>Leer una entrevista a un adolescente, que es entrenador de fútbol (L 22 , Ej. 2).</w:t>
            </w:r>
          </w:p>
          <w:p w14:paraId="36EBCD57" w14:textId="77777777" w:rsidR="00914D9D" w:rsidRPr="00243B7B" w:rsidRDefault="00914D9D">
            <w:pPr>
              <w:pStyle w:val="Prrafodelista"/>
              <w:numPr>
                <w:ilvl w:val="0"/>
                <w:numId w:val="14"/>
              </w:numPr>
              <w:spacing w:after="160" w:line="259" w:lineRule="auto"/>
              <w:rPr>
                <w:rFonts w:ascii="Century Gothic" w:hAnsi="Century Gothic"/>
                <w:bCs/>
                <w:iCs/>
                <w:sz w:val="16"/>
                <w:szCs w:val="16"/>
              </w:rPr>
            </w:pPr>
            <w:r w:rsidRPr="00243B7B">
              <w:rPr>
                <w:rFonts w:ascii="Century Gothic" w:hAnsi="Century Gothic"/>
                <w:bCs/>
                <w:iCs/>
                <w:sz w:val="16"/>
                <w:szCs w:val="16"/>
              </w:rPr>
              <w:lastRenderedPageBreak/>
              <w:t xml:space="preserve">Leer un artículo en una revista sobre candados de amor (L23, Ej. 1) </w:t>
            </w:r>
          </w:p>
          <w:p w14:paraId="0F315E65" w14:textId="77777777" w:rsidR="00914D9D" w:rsidRPr="00243B7B" w:rsidRDefault="00914D9D">
            <w:pPr>
              <w:pStyle w:val="Prrafodelista"/>
              <w:numPr>
                <w:ilvl w:val="0"/>
                <w:numId w:val="14"/>
              </w:numPr>
              <w:spacing w:after="160" w:line="259" w:lineRule="auto"/>
              <w:rPr>
                <w:rFonts w:ascii="Century Gothic" w:hAnsi="Century Gothic"/>
                <w:sz w:val="16"/>
                <w:szCs w:val="16"/>
              </w:rPr>
            </w:pPr>
            <w:r w:rsidRPr="00243B7B">
              <w:rPr>
                <w:rFonts w:ascii="Century Gothic" w:hAnsi="Century Gothic"/>
                <w:bCs/>
                <w:iCs/>
                <w:sz w:val="16"/>
                <w:szCs w:val="16"/>
              </w:rPr>
              <w:t>El texto de los bocadillos de las fotos de una Bildergeschichte en una cocina. Establecer hipótesis qué será lo que conteste Tim. (L 24, Ej.4).</w:t>
            </w:r>
          </w:p>
        </w:tc>
        <w:tc>
          <w:tcPr>
            <w:tcW w:w="1120" w:type="pct"/>
            <w:vMerge/>
          </w:tcPr>
          <w:p w14:paraId="73FF0FB8" w14:textId="77777777" w:rsidR="00914D9D" w:rsidRPr="00914D9D" w:rsidRDefault="00914D9D" w:rsidP="006E6366">
            <w:pPr>
              <w:rPr>
                <w:rFonts w:ascii="Century Gothic" w:hAnsi="Century Gothic" w:cs="Arial"/>
                <w:b/>
                <w:bCs/>
                <w:sz w:val="16"/>
                <w:szCs w:val="16"/>
                <w:highlight w:val="yellow"/>
                <w:u w:color="F2F2F2"/>
              </w:rPr>
            </w:pPr>
          </w:p>
        </w:tc>
      </w:tr>
      <w:tr w:rsidR="00914D9D" w:rsidRPr="00241317" w14:paraId="5BDA7695" w14:textId="77777777" w:rsidTr="000C596C">
        <w:trPr>
          <w:trHeight w:val="748"/>
        </w:trPr>
        <w:tc>
          <w:tcPr>
            <w:tcW w:w="962" w:type="pct"/>
            <w:vMerge w:val="restart"/>
            <w:shd w:val="clear" w:color="auto" w:fill="auto"/>
          </w:tcPr>
          <w:p w14:paraId="12133F2D" w14:textId="77777777" w:rsidR="00914D9D" w:rsidRPr="00F23C89" w:rsidRDefault="00914D9D" w:rsidP="006E6366">
            <w:pPr>
              <w:rPr>
                <w:rFonts w:ascii="Century Gothic" w:hAnsi="Century Gothic"/>
                <w:bCs/>
                <w:sz w:val="16"/>
                <w:szCs w:val="16"/>
              </w:rPr>
            </w:pPr>
            <w:r w:rsidRPr="00F23C89">
              <w:rPr>
                <w:rFonts w:ascii="Century Gothic" w:hAnsi="Century Gothic"/>
                <w:bCs/>
                <w:sz w:val="16"/>
                <w:szCs w:val="16"/>
              </w:rPr>
              <w:t>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076B653D" w14:textId="77777777" w:rsidR="00914D9D" w:rsidRPr="00F23C89" w:rsidRDefault="00914D9D" w:rsidP="006E6366">
            <w:pPr>
              <w:rPr>
                <w:rFonts w:ascii="Century Gothic" w:hAnsi="Century Gothic"/>
                <w:sz w:val="16"/>
                <w:szCs w:val="16"/>
              </w:rPr>
            </w:pPr>
            <w:r w:rsidRPr="00375CE8">
              <w:rPr>
                <w:rFonts w:ascii="Century Gothic" w:hAnsi="Century Gothic"/>
                <w:b/>
                <w:bCs/>
                <w:sz w:val="16"/>
                <w:szCs w:val="16"/>
              </w:rPr>
              <w:t>(Hablar y Escribir)</w:t>
            </w:r>
          </w:p>
        </w:tc>
        <w:tc>
          <w:tcPr>
            <w:tcW w:w="760" w:type="pct"/>
            <w:vMerge w:val="restart"/>
            <w:shd w:val="clear" w:color="auto" w:fill="auto"/>
          </w:tcPr>
          <w:p w14:paraId="3E177801" w14:textId="77777777" w:rsidR="00914D9D" w:rsidRPr="00D82E49" w:rsidRDefault="00914D9D" w:rsidP="006E6366">
            <w:pPr>
              <w:rPr>
                <w:rFonts w:ascii="Century Gothic" w:hAnsi="Century Gothic"/>
                <w:sz w:val="16"/>
                <w:szCs w:val="16"/>
                <w:lang w:val="en-GB"/>
              </w:rPr>
            </w:pPr>
            <w:r w:rsidRPr="00D82E49">
              <w:rPr>
                <w:rFonts w:ascii="Century Gothic" w:hAnsi="Century Gothic"/>
                <w:sz w:val="16"/>
                <w:szCs w:val="16"/>
                <w:lang w:val="en-GB"/>
              </w:rPr>
              <w:t xml:space="preserve">CCL1, </w:t>
            </w:r>
          </w:p>
          <w:p w14:paraId="25638399" w14:textId="77777777" w:rsidR="00914D9D" w:rsidRPr="00D82E49" w:rsidRDefault="00914D9D" w:rsidP="006E6366">
            <w:pPr>
              <w:rPr>
                <w:rFonts w:ascii="Century Gothic" w:hAnsi="Century Gothic"/>
                <w:sz w:val="16"/>
                <w:szCs w:val="16"/>
                <w:lang w:val="en-GB"/>
              </w:rPr>
            </w:pPr>
            <w:r w:rsidRPr="00D82E49">
              <w:rPr>
                <w:rFonts w:ascii="Century Gothic" w:hAnsi="Century Gothic"/>
                <w:sz w:val="16"/>
                <w:szCs w:val="16"/>
                <w:lang w:val="en-GB"/>
              </w:rPr>
              <w:t xml:space="preserve">CP1, CP2, </w:t>
            </w:r>
          </w:p>
          <w:p w14:paraId="75BC5820" w14:textId="77777777" w:rsidR="00914D9D" w:rsidRPr="00D82E49" w:rsidRDefault="00914D9D" w:rsidP="006E6366">
            <w:pPr>
              <w:rPr>
                <w:rFonts w:ascii="Century Gothic" w:hAnsi="Century Gothic"/>
                <w:sz w:val="16"/>
                <w:szCs w:val="16"/>
                <w:lang w:val="en-GB"/>
              </w:rPr>
            </w:pPr>
            <w:r w:rsidRPr="00D82E49">
              <w:rPr>
                <w:rFonts w:ascii="Century Gothic" w:hAnsi="Century Gothic"/>
                <w:sz w:val="16"/>
                <w:szCs w:val="16"/>
                <w:lang w:val="en-GB"/>
              </w:rPr>
              <w:t xml:space="preserve">STEM1, </w:t>
            </w:r>
          </w:p>
          <w:p w14:paraId="558DB1C5" w14:textId="77777777" w:rsidR="00914D9D" w:rsidRPr="00D82E49" w:rsidRDefault="00914D9D" w:rsidP="006E6366">
            <w:pPr>
              <w:rPr>
                <w:rFonts w:ascii="Century Gothic" w:hAnsi="Century Gothic"/>
                <w:sz w:val="16"/>
                <w:szCs w:val="16"/>
                <w:lang w:val="en-GB"/>
              </w:rPr>
            </w:pPr>
            <w:r w:rsidRPr="00D82E49">
              <w:rPr>
                <w:rFonts w:ascii="Century Gothic" w:hAnsi="Century Gothic"/>
                <w:sz w:val="16"/>
                <w:szCs w:val="16"/>
                <w:lang w:val="en-GB"/>
              </w:rPr>
              <w:t xml:space="preserve">CD2, </w:t>
            </w:r>
          </w:p>
          <w:p w14:paraId="37E9AD01"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 xml:space="preserve">CPSAA5, </w:t>
            </w:r>
          </w:p>
          <w:p w14:paraId="1A9EE26C"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 xml:space="preserve">CE1, </w:t>
            </w:r>
          </w:p>
          <w:p w14:paraId="5C6101A7"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CCEC3</w:t>
            </w:r>
          </w:p>
          <w:p w14:paraId="10895B42" w14:textId="77777777" w:rsidR="00914D9D" w:rsidRPr="00D82E49" w:rsidRDefault="00914D9D" w:rsidP="006E6366">
            <w:pPr>
              <w:rPr>
                <w:rFonts w:ascii="Century Gothic" w:hAnsi="Century Gothic"/>
                <w:sz w:val="16"/>
                <w:szCs w:val="16"/>
              </w:rPr>
            </w:pPr>
          </w:p>
        </w:tc>
        <w:tc>
          <w:tcPr>
            <w:tcW w:w="872" w:type="pct"/>
            <w:shd w:val="clear" w:color="auto" w:fill="auto"/>
          </w:tcPr>
          <w:p w14:paraId="007EA28F"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2.1. Expresar oralmente textos sencillos, estructurados, comprensibles, coherentes y adecuados a la situación comunicativa sobre asuntos cotidianos, de relevancia personal o de interés público próximo a la experiencia del alumnado, con el fin de describir, narrar, argumentar e informar, en diferentes soportes, utilizando recursos verbales y no verbales, así como estrategias de planificación, control, compensación y cooperación.</w:t>
            </w:r>
          </w:p>
        </w:tc>
        <w:tc>
          <w:tcPr>
            <w:tcW w:w="1285" w:type="pct"/>
            <w:shd w:val="clear" w:color="auto" w:fill="auto"/>
          </w:tcPr>
          <w:p w14:paraId="152F088A"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Representar diálogos en parejas en los que se pide permiso y se contesta si algo está o no permitido (L22, Ej. 4)</w:t>
            </w:r>
          </w:p>
          <w:p w14:paraId="48675FA3"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Jugar a formular preguntas que pongan de los nervios al docente en las que se pide permiso para hacer algo (L22, Ej. 5)</w:t>
            </w:r>
          </w:p>
          <w:p w14:paraId="40CCDCD3"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Expresar comparación usando adjetivos comparativos y el comparativo de desigualdad +</w:t>
            </w:r>
            <w:r w:rsidRPr="00A337C9">
              <w:rPr>
                <w:rFonts w:ascii="Century Gothic" w:hAnsi="Century Gothic"/>
                <w:bCs/>
                <w:iCs/>
                <w:sz w:val="16"/>
                <w:szCs w:val="16"/>
              </w:rPr>
              <w:t>als</w:t>
            </w:r>
            <w:r w:rsidRPr="00D82E49">
              <w:rPr>
                <w:rFonts w:ascii="Century Gothic" w:hAnsi="Century Gothic"/>
                <w:bCs/>
                <w:iCs/>
                <w:sz w:val="16"/>
                <w:szCs w:val="16"/>
              </w:rPr>
              <w:t>. (L22, Ej. 8,9)</w:t>
            </w:r>
          </w:p>
          <w:p w14:paraId="0E405C54"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Dialogar en parejas usando adjetivos comparativos y el comparativo de desigualdad +</w:t>
            </w:r>
            <w:r w:rsidRPr="00A337C9">
              <w:rPr>
                <w:rFonts w:ascii="Century Gothic" w:hAnsi="Century Gothic"/>
                <w:bCs/>
                <w:iCs/>
                <w:sz w:val="16"/>
                <w:szCs w:val="16"/>
              </w:rPr>
              <w:t>als</w:t>
            </w:r>
            <w:r w:rsidRPr="00D82E49">
              <w:rPr>
                <w:rFonts w:ascii="Century Gothic" w:hAnsi="Century Gothic"/>
                <w:bCs/>
                <w:iCs/>
                <w:sz w:val="16"/>
                <w:szCs w:val="16"/>
              </w:rPr>
              <w:t xml:space="preserve"> e igualdad </w:t>
            </w:r>
            <w:r w:rsidRPr="00A337C9">
              <w:rPr>
                <w:rFonts w:ascii="Century Gothic" w:hAnsi="Century Gothic"/>
                <w:bCs/>
                <w:iCs/>
                <w:sz w:val="16"/>
                <w:szCs w:val="16"/>
              </w:rPr>
              <w:t>so..wie</w:t>
            </w:r>
            <w:r w:rsidRPr="00D82E49">
              <w:rPr>
                <w:rFonts w:ascii="Century Gothic" w:hAnsi="Century Gothic"/>
                <w:bCs/>
                <w:iCs/>
                <w:sz w:val="16"/>
                <w:szCs w:val="16"/>
              </w:rPr>
              <w:t>. (L22, Ej. 8,9, 11)</w:t>
            </w:r>
          </w:p>
          <w:p w14:paraId="5622B58A"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Contestar a preguntas sobre lo que está permitido o no hacer en una ciudad (L 23, Ej. 3)</w:t>
            </w:r>
          </w:p>
          <w:p w14:paraId="0C9B63BA"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Jugar a preguntar por una dirección e indicar el camino (L 23, Ej. 6)</w:t>
            </w:r>
          </w:p>
          <w:p w14:paraId="404D7BF6"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Plantear preguntas en las que se comparan y valoran objetos (diferentes candados) y representar diálogos ante la clase (L 23, Ej. 10)</w:t>
            </w:r>
          </w:p>
          <w:p w14:paraId="77995857"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Hablar sobre listas de deberes del colegio (L 24, Ej.3)</w:t>
            </w:r>
          </w:p>
          <w:p w14:paraId="50DF08DA"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lastRenderedPageBreak/>
              <w:t>Interpretar breves diálogos simulando encontrarse en la cocina (L 24, Ej.5)</w:t>
            </w:r>
          </w:p>
          <w:p w14:paraId="176367CB"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Preguntar a la pareja dónde ha colocado los objetos (L 24, Ej.6)</w:t>
            </w:r>
          </w:p>
          <w:p w14:paraId="5B918CFE"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Opinar y argumentar sobre una escuela por Internet. (L 24, Ej.9).</w:t>
            </w:r>
          </w:p>
        </w:tc>
        <w:tc>
          <w:tcPr>
            <w:tcW w:w="1120" w:type="pct"/>
            <w:vMerge/>
          </w:tcPr>
          <w:p w14:paraId="79DAD997" w14:textId="77777777" w:rsidR="00914D9D" w:rsidRPr="00F23C89" w:rsidRDefault="00914D9D" w:rsidP="006E6366">
            <w:pPr>
              <w:rPr>
                <w:rFonts w:ascii="Century Gothic" w:hAnsi="Century Gothic" w:cs="Arial"/>
                <w:b/>
                <w:bCs/>
                <w:sz w:val="16"/>
                <w:szCs w:val="16"/>
                <w:highlight w:val="yellow"/>
                <w:u w:color="F2F2F2"/>
                <w:lang w:val="en-GB"/>
              </w:rPr>
            </w:pPr>
          </w:p>
        </w:tc>
      </w:tr>
      <w:tr w:rsidR="00914D9D" w:rsidRPr="00241317" w14:paraId="42E90485" w14:textId="77777777" w:rsidTr="000C596C">
        <w:trPr>
          <w:trHeight w:val="748"/>
        </w:trPr>
        <w:tc>
          <w:tcPr>
            <w:tcW w:w="962" w:type="pct"/>
            <w:vMerge/>
            <w:shd w:val="clear" w:color="auto" w:fill="auto"/>
          </w:tcPr>
          <w:p w14:paraId="67040E5D" w14:textId="77777777" w:rsidR="00914D9D" w:rsidRPr="00F23C89" w:rsidRDefault="00914D9D" w:rsidP="006E6366">
            <w:pPr>
              <w:rPr>
                <w:rFonts w:ascii="Century Gothic" w:hAnsi="Century Gothic"/>
                <w:bCs/>
                <w:sz w:val="16"/>
                <w:szCs w:val="16"/>
                <w:highlight w:val="cyan"/>
              </w:rPr>
            </w:pPr>
          </w:p>
        </w:tc>
        <w:tc>
          <w:tcPr>
            <w:tcW w:w="760" w:type="pct"/>
            <w:vMerge/>
            <w:shd w:val="clear" w:color="auto" w:fill="auto"/>
          </w:tcPr>
          <w:p w14:paraId="21A7F6A1" w14:textId="77777777" w:rsidR="00914D9D" w:rsidRPr="00D82E49" w:rsidRDefault="00914D9D" w:rsidP="006E6366">
            <w:pPr>
              <w:rPr>
                <w:rFonts w:ascii="Century Gothic" w:hAnsi="Century Gothic"/>
                <w:sz w:val="16"/>
                <w:szCs w:val="16"/>
                <w:highlight w:val="cyan"/>
              </w:rPr>
            </w:pPr>
          </w:p>
        </w:tc>
        <w:tc>
          <w:tcPr>
            <w:tcW w:w="872" w:type="pct"/>
            <w:shd w:val="clear" w:color="auto" w:fill="auto"/>
          </w:tcPr>
          <w:p w14:paraId="43AD4718"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2.2. Redactar y difundir textos de extensión media con aceptable claridad, coherencia, cohesión, corrección y adecuación a la situación comunicativa propuesta, a la tipología textual y a las herramientas analógicas y digitales utilizadas, sobre asuntos cotidianos, de relevancia personal o de interés público próximos a la experiencia del alumnado, respetando la propiedad intelectual y evitando el plagio.</w:t>
            </w:r>
          </w:p>
        </w:tc>
        <w:tc>
          <w:tcPr>
            <w:tcW w:w="1285" w:type="pct"/>
            <w:shd w:val="clear" w:color="auto" w:fill="auto"/>
          </w:tcPr>
          <w:p w14:paraId="698D3DEE" w14:textId="77777777" w:rsidR="00914D9D" w:rsidRPr="00D82E49" w:rsidRDefault="00914D9D" w:rsidP="006E6366">
            <w:pPr>
              <w:rPr>
                <w:rFonts w:ascii="Century Gothic" w:hAnsi="Century Gothic"/>
                <w:b/>
                <w:bCs/>
                <w:sz w:val="16"/>
                <w:szCs w:val="16"/>
              </w:rPr>
            </w:pPr>
            <w:r w:rsidRPr="00D82E49">
              <w:rPr>
                <w:rFonts w:ascii="Century Gothic" w:hAnsi="Century Gothic"/>
                <w:b/>
                <w:bCs/>
                <w:sz w:val="16"/>
                <w:szCs w:val="16"/>
              </w:rPr>
              <w:t xml:space="preserve">Escribir: </w:t>
            </w:r>
          </w:p>
          <w:p w14:paraId="6A8DC7F9" w14:textId="77777777" w:rsidR="00914D9D" w:rsidRPr="00A337C9" w:rsidRDefault="00914D9D">
            <w:pPr>
              <w:pStyle w:val="Prrafodelista"/>
              <w:numPr>
                <w:ilvl w:val="0"/>
                <w:numId w:val="14"/>
              </w:numPr>
              <w:spacing w:after="160" w:line="259" w:lineRule="auto"/>
              <w:rPr>
                <w:rFonts w:ascii="Century Gothic" w:hAnsi="Century Gothic"/>
                <w:bCs/>
                <w:iCs/>
                <w:sz w:val="16"/>
                <w:szCs w:val="16"/>
              </w:rPr>
            </w:pPr>
            <w:r w:rsidRPr="00A337C9">
              <w:rPr>
                <w:rFonts w:ascii="Century Gothic" w:hAnsi="Century Gothic"/>
                <w:bCs/>
                <w:iCs/>
                <w:sz w:val="16"/>
                <w:szCs w:val="16"/>
              </w:rPr>
              <w:t>Un texto del que sería su centro escolar de ensueño. (L22, Ej. 6)</w:t>
            </w:r>
          </w:p>
          <w:p w14:paraId="5C3D869A" w14:textId="77777777" w:rsidR="00914D9D" w:rsidRPr="00A337C9" w:rsidRDefault="00914D9D">
            <w:pPr>
              <w:pStyle w:val="Prrafodelista"/>
              <w:numPr>
                <w:ilvl w:val="0"/>
                <w:numId w:val="14"/>
              </w:numPr>
              <w:spacing w:after="160" w:line="259" w:lineRule="auto"/>
              <w:rPr>
                <w:rFonts w:ascii="Century Gothic" w:hAnsi="Century Gothic"/>
                <w:bCs/>
                <w:iCs/>
                <w:sz w:val="16"/>
                <w:szCs w:val="16"/>
              </w:rPr>
            </w:pPr>
            <w:r w:rsidRPr="00A337C9">
              <w:rPr>
                <w:rFonts w:ascii="Century Gothic" w:hAnsi="Century Gothic"/>
                <w:bCs/>
                <w:iCs/>
                <w:sz w:val="16"/>
                <w:szCs w:val="16"/>
              </w:rPr>
              <w:t xml:space="preserve"> Un correo electrónico respondiendo a la revista (L23, Ej. 2)</w:t>
            </w:r>
          </w:p>
          <w:p w14:paraId="3F61B868" w14:textId="77777777" w:rsidR="00914D9D" w:rsidRPr="00A337C9" w:rsidRDefault="00914D9D">
            <w:pPr>
              <w:pStyle w:val="Prrafodelista"/>
              <w:numPr>
                <w:ilvl w:val="0"/>
                <w:numId w:val="14"/>
              </w:numPr>
              <w:spacing w:after="160" w:line="259" w:lineRule="auto"/>
              <w:rPr>
                <w:rFonts w:ascii="Century Gothic" w:hAnsi="Century Gothic"/>
                <w:bCs/>
                <w:iCs/>
                <w:sz w:val="16"/>
                <w:szCs w:val="16"/>
              </w:rPr>
            </w:pPr>
            <w:r w:rsidRPr="00A337C9">
              <w:rPr>
                <w:rFonts w:ascii="Century Gothic" w:hAnsi="Century Gothic"/>
                <w:bCs/>
                <w:iCs/>
                <w:sz w:val="16"/>
                <w:szCs w:val="16"/>
              </w:rPr>
              <w:t>La continuación de la foto-historia en forma de diálogo (L23, Ej. 8).</w:t>
            </w:r>
          </w:p>
          <w:p w14:paraId="22EC4E4A" w14:textId="77777777" w:rsidR="00914D9D" w:rsidRPr="00A337C9" w:rsidRDefault="00914D9D">
            <w:pPr>
              <w:pStyle w:val="Prrafodelista"/>
              <w:numPr>
                <w:ilvl w:val="0"/>
                <w:numId w:val="14"/>
              </w:numPr>
              <w:spacing w:after="160" w:line="259" w:lineRule="auto"/>
              <w:rPr>
                <w:rFonts w:ascii="Century Gothic" w:hAnsi="Century Gothic"/>
                <w:bCs/>
                <w:iCs/>
                <w:sz w:val="16"/>
                <w:szCs w:val="16"/>
              </w:rPr>
            </w:pPr>
            <w:r w:rsidRPr="00A337C9">
              <w:rPr>
                <w:rFonts w:ascii="Century Gothic" w:hAnsi="Century Gothic"/>
                <w:bCs/>
                <w:iCs/>
                <w:sz w:val="16"/>
                <w:szCs w:val="16"/>
              </w:rPr>
              <w:t>Una lista de deberes de diferentes asignaturas (L24, Ej. 3)</w:t>
            </w:r>
          </w:p>
          <w:p w14:paraId="5E8444EC" w14:textId="77777777" w:rsidR="00914D9D" w:rsidRPr="002B2B08" w:rsidRDefault="00914D9D">
            <w:pPr>
              <w:pStyle w:val="Prrafodelista"/>
              <w:numPr>
                <w:ilvl w:val="0"/>
                <w:numId w:val="14"/>
              </w:numPr>
              <w:spacing w:after="160" w:line="259" w:lineRule="auto"/>
              <w:rPr>
                <w:rFonts w:ascii="Century Gothic" w:hAnsi="Century Gothic"/>
                <w:bCs/>
                <w:iCs/>
                <w:sz w:val="16"/>
                <w:szCs w:val="16"/>
              </w:rPr>
            </w:pPr>
            <w:r w:rsidRPr="002B2B08">
              <w:rPr>
                <w:rFonts w:ascii="Century Gothic" w:hAnsi="Century Gothic"/>
                <w:bCs/>
                <w:iCs/>
                <w:sz w:val="16"/>
                <w:szCs w:val="16"/>
              </w:rPr>
              <w:t>Frases sobe cómo es una escuela por internet y argumentar su opinión al respecto (L24, Ej. 9)</w:t>
            </w:r>
          </w:p>
          <w:p w14:paraId="1354FBFC" w14:textId="77777777" w:rsidR="00914D9D" w:rsidRPr="00A337C9" w:rsidRDefault="00914D9D" w:rsidP="006E6366">
            <w:pPr>
              <w:rPr>
                <w:rFonts w:ascii="Century Gothic" w:hAnsi="Century Gothic"/>
                <w:bCs/>
                <w:iCs/>
                <w:sz w:val="16"/>
                <w:szCs w:val="16"/>
              </w:rPr>
            </w:pPr>
            <w:r w:rsidRPr="00A337C9">
              <w:rPr>
                <w:rFonts w:ascii="Century Gothic" w:hAnsi="Century Gothic"/>
                <w:sz w:val="16"/>
                <w:szCs w:val="16"/>
                <w:u w:val="single"/>
              </w:rPr>
              <w:t>Reproducir de forma escrita:</w:t>
            </w:r>
            <w:r w:rsidRPr="00A337C9">
              <w:rPr>
                <w:rFonts w:ascii="Century Gothic" w:hAnsi="Century Gothic"/>
                <w:sz w:val="16"/>
                <w:szCs w:val="16"/>
              </w:rPr>
              <w:t xml:space="preserve"> </w:t>
            </w:r>
          </w:p>
          <w:p w14:paraId="3E53BBC1" w14:textId="77777777" w:rsidR="00914D9D" w:rsidRPr="00B96206" w:rsidRDefault="00914D9D">
            <w:pPr>
              <w:pStyle w:val="Prrafodelista"/>
              <w:numPr>
                <w:ilvl w:val="0"/>
                <w:numId w:val="14"/>
              </w:numPr>
              <w:spacing w:after="160" w:line="259" w:lineRule="auto"/>
              <w:rPr>
                <w:rFonts w:ascii="Century Gothic" w:hAnsi="Century Gothic"/>
                <w:bCs/>
                <w:iCs/>
                <w:sz w:val="16"/>
                <w:szCs w:val="16"/>
              </w:rPr>
            </w:pPr>
            <w:r w:rsidRPr="00B96206">
              <w:rPr>
                <w:rFonts w:ascii="Century Gothic" w:hAnsi="Century Gothic"/>
                <w:bCs/>
                <w:iCs/>
                <w:sz w:val="16"/>
                <w:szCs w:val="16"/>
              </w:rPr>
              <w:t>La descripción de esquemas de tráfico y planos (L23, Ej. 4)</w:t>
            </w:r>
          </w:p>
          <w:p w14:paraId="2D56A059" w14:textId="77777777" w:rsidR="00914D9D" w:rsidRPr="00D82E49" w:rsidRDefault="00914D9D">
            <w:pPr>
              <w:pStyle w:val="Prrafodelista"/>
              <w:numPr>
                <w:ilvl w:val="0"/>
                <w:numId w:val="14"/>
              </w:numPr>
              <w:spacing w:after="160" w:line="259" w:lineRule="auto"/>
              <w:rPr>
                <w:rFonts w:ascii="Century Gothic" w:hAnsi="Century Gothic"/>
                <w:sz w:val="16"/>
                <w:szCs w:val="16"/>
              </w:rPr>
            </w:pPr>
            <w:r w:rsidRPr="00B96206">
              <w:rPr>
                <w:rFonts w:ascii="Century Gothic" w:hAnsi="Century Gothic"/>
                <w:bCs/>
                <w:iCs/>
                <w:sz w:val="16"/>
                <w:szCs w:val="16"/>
              </w:rPr>
              <w:t>Contemplar la foto con la vajilla y los cubiertos e intentar asignar una palabra a cada letra (A-G). (L24, Ej. 4).</w:t>
            </w:r>
            <w:r w:rsidRPr="00D82E49">
              <w:rPr>
                <w:rFonts w:ascii="Century Gothic" w:hAnsi="Century Gothic"/>
                <w:sz w:val="16"/>
                <w:szCs w:val="16"/>
              </w:rPr>
              <w:t xml:space="preserve"> </w:t>
            </w:r>
          </w:p>
        </w:tc>
        <w:tc>
          <w:tcPr>
            <w:tcW w:w="1120" w:type="pct"/>
            <w:vMerge/>
          </w:tcPr>
          <w:p w14:paraId="6F5249E0" w14:textId="77777777" w:rsidR="00914D9D" w:rsidRPr="002A3BDE" w:rsidRDefault="00914D9D" w:rsidP="006E6366">
            <w:pPr>
              <w:rPr>
                <w:rFonts w:ascii="Century Gothic" w:hAnsi="Century Gothic" w:cs="Arial"/>
                <w:b/>
                <w:bCs/>
                <w:sz w:val="16"/>
                <w:szCs w:val="16"/>
                <w:highlight w:val="yellow"/>
                <w:u w:color="F2F2F2"/>
              </w:rPr>
            </w:pPr>
          </w:p>
        </w:tc>
      </w:tr>
      <w:tr w:rsidR="00914D9D" w:rsidRPr="00241317" w14:paraId="2ED0D4CB" w14:textId="77777777" w:rsidTr="000C596C">
        <w:trPr>
          <w:trHeight w:val="444"/>
        </w:trPr>
        <w:tc>
          <w:tcPr>
            <w:tcW w:w="962" w:type="pct"/>
            <w:vMerge/>
            <w:shd w:val="clear" w:color="auto" w:fill="auto"/>
          </w:tcPr>
          <w:p w14:paraId="005F3CC2" w14:textId="77777777" w:rsidR="00914D9D" w:rsidRPr="00F23C89" w:rsidRDefault="00914D9D" w:rsidP="006E6366">
            <w:pPr>
              <w:rPr>
                <w:rFonts w:ascii="Century Gothic" w:hAnsi="Century Gothic"/>
                <w:bCs/>
                <w:sz w:val="16"/>
                <w:szCs w:val="16"/>
                <w:highlight w:val="cyan"/>
              </w:rPr>
            </w:pPr>
          </w:p>
        </w:tc>
        <w:tc>
          <w:tcPr>
            <w:tcW w:w="760" w:type="pct"/>
            <w:vMerge/>
            <w:shd w:val="clear" w:color="auto" w:fill="auto"/>
          </w:tcPr>
          <w:p w14:paraId="60AA9B2B" w14:textId="77777777" w:rsidR="00914D9D" w:rsidRPr="00D82E49" w:rsidRDefault="00914D9D" w:rsidP="006E6366">
            <w:pPr>
              <w:rPr>
                <w:rFonts w:ascii="Century Gothic" w:hAnsi="Century Gothic"/>
                <w:sz w:val="16"/>
                <w:szCs w:val="16"/>
                <w:highlight w:val="cyan"/>
              </w:rPr>
            </w:pPr>
          </w:p>
        </w:tc>
        <w:tc>
          <w:tcPr>
            <w:tcW w:w="872" w:type="pct"/>
            <w:shd w:val="clear" w:color="auto" w:fill="auto"/>
          </w:tcPr>
          <w:p w14:paraId="0C0F9F69"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 xml:space="preserve">2.3. Seleccionar, organizar y aplicar conocimientos y estrategias para planificar, producir, revisar y cooperar en la elaboración de textos </w:t>
            </w:r>
            <w:r w:rsidRPr="00D82E49">
              <w:rPr>
                <w:rFonts w:ascii="Century Gothic" w:hAnsi="Century Gothic"/>
                <w:sz w:val="16"/>
                <w:szCs w:val="16"/>
              </w:rPr>
              <w:lastRenderedPageBreak/>
              <w:t>coherentes, cohesionados y adecuados a las intenciones comunicativas, las características contextuales, los aspectos socioculturales y la tipología textual, usando los recursos físicos o digitales más adecuados en función de la tarea y de las necesidades del interlocutor o interlocutora potencial a quien se dirige el texto.</w:t>
            </w:r>
          </w:p>
        </w:tc>
        <w:tc>
          <w:tcPr>
            <w:tcW w:w="1285" w:type="pct"/>
            <w:shd w:val="clear" w:color="auto" w:fill="auto"/>
          </w:tcPr>
          <w:p w14:paraId="4E633864" w14:textId="77777777" w:rsidR="00914D9D" w:rsidRPr="00B96206" w:rsidRDefault="00914D9D">
            <w:pPr>
              <w:pStyle w:val="Prrafodelista"/>
              <w:numPr>
                <w:ilvl w:val="0"/>
                <w:numId w:val="14"/>
              </w:numPr>
              <w:spacing w:after="160" w:line="259" w:lineRule="auto"/>
              <w:rPr>
                <w:rFonts w:ascii="Century Gothic" w:hAnsi="Century Gothic"/>
                <w:bCs/>
                <w:iCs/>
                <w:sz w:val="16"/>
                <w:szCs w:val="16"/>
              </w:rPr>
            </w:pPr>
            <w:r w:rsidRPr="00B96206">
              <w:rPr>
                <w:rFonts w:ascii="Century Gothic" w:hAnsi="Century Gothic"/>
                <w:bCs/>
                <w:i/>
                <w:iCs/>
                <w:sz w:val="16"/>
                <w:szCs w:val="16"/>
              </w:rPr>
              <w:lastRenderedPageBreak/>
              <w:t>Schreibtraining</w:t>
            </w:r>
            <w:r w:rsidRPr="00B96206">
              <w:rPr>
                <w:rFonts w:ascii="Century Gothic" w:hAnsi="Century Gothic"/>
                <w:bCs/>
                <w:iCs/>
                <w:sz w:val="16"/>
                <w:szCs w:val="16"/>
              </w:rPr>
              <w:t xml:space="preserve"> (L22, L23, L24; </w:t>
            </w:r>
            <w:r w:rsidRPr="00B96206">
              <w:rPr>
                <w:rFonts w:ascii="Century Gothic" w:hAnsi="Century Gothic"/>
                <w:bCs/>
                <w:i/>
                <w:iCs/>
                <w:sz w:val="16"/>
                <w:szCs w:val="16"/>
              </w:rPr>
              <w:t>Arbeitsbuch</w:t>
            </w:r>
            <w:r w:rsidRPr="00B96206">
              <w:rPr>
                <w:rFonts w:ascii="Century Gothic" w:hAnsi="Century Gothic"/>
                <w:bCs/>
                <w:iCs/>
                <w:sz w:val="16"/>
                <w:szCs w:val="16"/>
              </w:rPr>
              <w:t xml:space="preserve"> </w:t>
            </w:r>
            <w:r w:rsidRPr="00B96206">
              <w:rPr>
                <w:rFonts w:ascii="Century Gothic" w:hAnsi="Century Gothic"/>
                <w:bCs/>
                <w:i/>
                <w:iCs/>
                <w:sz w:val="16"/>
                <w:szCs w:val="16"/>
              </w:rPr>
              <w:t>XXL</w:t>
            </w:r>
            <w:r w:rsidRPr="00B96206">
              <w:rPr>
                <w:rFonts w:ascii="Century Gothic" w:hAnsi="Century Gothic"/>
                <w:bCs/>
                <w:iCs/>
                <w:sz w:val="16"/>
                <w:szCs w:val="16"/>
              </w:rPr>
              <w:t>/ Libro de ejercicios XXL, p. 56)</w:t>
            </w:r>
          </w:p>
          <w:p w14:paraId="4F77257A" w14:textId="77777777" w:rsidR="00914D9D" w:rsidRPr="00B96206" w:rsidRDefault="00914D9D">
            <w:pPr>
              <w:pStyle w:val="Prrafodelista"/>
              <w:numPr>
                <w:ilvl w:val="0"/>
                <w:numId w:val="14"/>
              </w:numPr>
              <w:spacing w:after="160" w:line="259" w:lineRule="auto"/>
              <w:rPr>
                <w:rFonts w:ascii="Century Gothic" w:hAnsi="Century Gothic"/>
                <w:bCs/>
                <w:i/>
                <w:iCs/>
                <w:sz w:val="16"/>
                <w:szCs w:val="16"/>
              </w:rPr>
            </w:pPr>
            <w:r w:rsidRPr="00B96206">
              <w:rPr>
                <w:rFonts w:ascii="Century Gothic" w:hAnsi="Century Gothic"/>
                <w:bCs/>
                <w:i/>
                <w:iCs/>
                <w:sz w:val="16"/>
                <w:szCs w:val="16"/>
              </w:rPr>
              <w:lastRenderedPageBreak/>
              <w:t xml:space="preserve">Training Fertigkeiten (L22, L23, L24; Arbeitsbuch XXL/ </w:t>
            </w:r>
            <w:r w:rsidRPr="00B96206">
              <w:rPr>
                <w:rFonts w:ascii="Century Gothic" w:hAnsi="Century Gothic"/>
                <w:bCs/>
                <w:iCs/>
                <w:sz w:val="16"/>
                <w:szCs w:val="16"/>
              </w:rPr>
              <w:t>Libro de ejercicios XXL., p. 59)</w:t>
            </w:r>
          </w:p>
          <w:p w14:paraId="28E5884C" w14:textId="77777777" w:rsidR="00914D9D" w:rsidRPr="002B2B08" w:rsidRDefault="00914D9D">
            <w:pPr>
              <w:pStyle w:val="Prrafodelista"/>
              <w:numPr>
                <w:ilvl w:val="0"/>
                <w:numId w:val="14"/>
              </w:numPr>
              <w:spacing w:after="160" w:line="259" w:lineRule="auto"/>
              <w:rPr>
                <w:rFonts w:ascii="Century Gothic" w:hAnsi="Century Gothic"/>
                <w:bCs/>
                <w:iCs/>
                <w:sz w:val="16"/>
                <w:szCs w:val="16"/>
              </w:rPr>
            </w:pPr>
            <w:r w:rsidRPr="002B2B08">
              <w:rPr>
                <w:rFonts w:ascii="Century Gothic" w:hAnsi="Century Gothic"/>
                <w:bCs/>
                <w:iCs/>
                <w:sz w:val="16"/>
                <w:szCs w:val="16"/>
              </w:rPr>
              <w:t xml:space="preserve">Projekt: „ Unsere Stars“ (L22,L23, L24;l. del alumno, p. 39): El alumno interactúa a todos los niveles, de forma individual, en parejas y en grupo, con un especial hincapié en el „Kooperatives Lernen“. </w:t>
            </w:r>
          </w:p>
          <w:p w14:paraId="08AA9053" w14:textId="77777777" w:rsidR="00914D9D" w:rsidRPr="00B96206" w:rsidRDefault="00914D9D" w:rsidP="006E6366">
            <w:pPr>
              <w:rPr>
                <w:rFonts w:ascii="Century Gothic" w:hAnsi="Century Gothic"/>
                <w:bCs/>
                <w:iCs/>
                <w:sz w:val="16"/>
                <w:szCs w:val="16"/>
              </w:rPr>
            </w:pPr>
            <w:r w:rsidRPr="00B96206">
              <w:rPr>
                <w:rFonts w:ascii="Century Gothic" w:hAnsi="Century Gothic"/>
                <w:bCs/>
                <w:iCs/>
                <w:sz w:val="16"/>
                <w:szCs w:val="16"/>
              </w:rPr>
              <w:t xml:space="preserve">Como material extra y a modo de sugerencia, el profesor puede utilizar como complemento </w:t>
            </w:r>
            <w:r>
              <w:rPr>
                <w:rFonts w:ascii="Century Gothic" w:hAnsi="Century Gothic"/>
                <w:bCs/>
                <w:iCs/>
                <w:sz w:val="16"/>
                <w:szCs w:val="16"/>
              </w:rPr>
              <w:t>el título</w:t>
            </w:r>
            <w:r w:rsidRPr="00B96206">
              <w:rPr>
                <w:rFonts w:ascii="Century Gothic" w:hAnsi="Century Gothic"/>
                <w:bCs/>
                <w:iCs/>
                <w:sz w:val="16"/>
                <w:szCs w:val="16"/>
              </w:rPr>
              <w:t xml:space="preserve"> „Zwischendurch mal Projekte“.</w:t>
            </w:r>
          </w:p>
          <w:p w14:paraId="126F62EC"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 xml:space="preserve">Usar las </w:t>
            </w:r>
            <w:r w:rsidRPr="00D82E49">
              <w:rPr>
                <w:rFonts w:ascii="Century Gothic" w:hAnsi="Century Gothic"/>
                <w:b/>
                <w:sz w:val="16"/>
                <w:szCs w:val="16"/>
              </w:rPr>
              <w:t>herramientas digitales</w:t>
            </w:r>
            <w:r w:rsidRPr="00D82E49">
              <w:rPr>
                <w:rFonts w:ascii="Century Gothic" w:hAnsi="Century Gothic"/>
                <w:sz w:val="16"/>
                <w:szCs w:val="16"/>
              </w:rPr>
              <w:t xml:space="preserve"> del curso:</w:t>
            </w:r>
          </w:p>
          <w:p w14:paraId="5632B600"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 xml:space="preserve">Ejercicios online en la página web de </w:t>
            </w:r>
            <w:r w:rsidRPr="00D82E49">
              <w:rPr>
                <w:rFonts w:ascii="Century Gothic" w:hAnsi="Century Gothic"/>
                <w:i/>
                <w:iCs/>
                <w:sz w:val="16"/>
                <w:szCs w:val="16"/>
              </w:rPr>
              <w:t>Huebe</w:t>
            </w:r>
            <w:r w:rsidRPr="00D82E49">
              <w:rPr>
                <w:rFonts w:ascii="Century Gothic" w:hAnsi="Century Gothic"/>
                <w:sz w:val="16"/>
                <w:szCs w:val="16"/>
              </w:rPr>
              <w:t>r-</w:t>
            </w:r>
          </w:p>
          <w:p w14:paraId="727CF5AA" w14:textId="77777777" w:rsidR="00914D9D" w:rsidRPr="00D82E49" w:rsidRDefault="00914D9D" w:rsidP="006E6366">
            <w:pPr>
              <w:rPr>
                <w:rFonts w:ascii="Century Gothic" w:hAnsi="Century Gothic"/>
                <w:i/>
                <w:iCs/>
                <w:sz w:val="16"/>
                <w:szCs w:val="16"/>
              </w:rPr>
            </w:pPr>
            <w:r w:rsidRPr="00D82E49">
              <w:rPr>
                <w:rFonts w:ascii="Century Gothic" w:hAnsi="Century Gothic"/>
                <w:i/>
                <w:iCs/>
                <w:sz w:val="16"/>
                <w:szCs w:val="16"/>
              </w:rPr>
              <w:t>Libro del alumno y libro de ejercicios digital en la plataforma Blinklearning.</w:t>
            </w:r>
          </w:p>
          <w:p w14:paraId="3EE96887" w14:textId="77777777" w:rsidR="00914D9D" w:rsidRPr="00D82E49" w:rsidRDefault="00914D9D" w:rsidP="006E6366">
            <w:pPr>
              <w:rPr>
                <w:rFonts w:ascii="Century Gothic" w:hAnsi="Century Gothic"/>
                <w:sz w:val="16"/>
                <w:szCs w:val="16"/>
                <w:highlight w:val="yellow"/>
              </w:rPr>
            </w:pPr>
            <w:r w:rsidRPr="00D82E49">
              <w:rPr>
                <w:rFonts w:ascii="Century Gothic" w:hAnsi="Century Gothic"/>
                <w:i/>
                <w:iCs/>
                <w:sz w:val="16"/>
                <w:szCs w:val="16"/>
              </w:rPr>
              <w:t>Hueber Media-App.</w:t>
            </w:r>
          </w:p>
        </w:tc>
        <w:tc>
          <w:tcPr>
            <w:tcW w:w="1120" w:type="pct"/>
            <w:vMerge/>
          </w:tcPr>
          <w:p w14:paraId="1B5BE0EE" w14:textId="77777777" w:rsidR="00914D9D" w:rsidRPr="002A3BDE" w:rsidRDefault="00914D9D" w:rsidP="006E6366">
            <w:pPr>
              <w:rPr>
                <w:rFonts w:ascii="Century Gothic" w:hAnsi="Century Gothic" w:cs="Arial"/>
                <w:b/>
                <w:bCs/>
                <w:sz w:val="16"/>
                <w:szCs w:val="16"/>
                <w:highlight w:val="yellow"/>
                <w:u w:color="F2F2F2"/>
              </w:rPr>
            </w:pPr>
          </w:p>
        </w:tc>
      </w:tr>
      <w:tr w:rsidR="00914D9D" w:rsidRPr="00241317" w14:paraId="73D22193" w14:textId="77777777" w:rsidTr="000C596C">
        <w:trPr>
          <w:trHeight w:val="840"/>
        </w:trPr>
        <w:tc>
          <w:tcPr>
            <w:tcW w:w="962" w:type="pct"/>
            <w:vMerge w:val="restart"/>
            <w:shd w:val="clear" w:color="auto" w:fill="auto"/>
          </w:tcPr>
          <w:p w14:paraId="1C802A6B" w14:textId="77777777" w:rsidR="00914D9D" w:rsidRPr="00F23C89" w:rsidRDefault="00914D9D" w:rsidP="006E6366">
            <w:pPr>
              <w:rPr>
                <w:rFonts w:ascii="Century Gothic" w:hAnsi="Century Gothic"/>
                <w:bCs/>
                <w:sz w:val="16"/>
                <w:szCs w:val="16"/>
              </w:rPr>
            </w:pPr>
            <w:r w:rsidRPr="00F23C89">
              <w:rPr>
                <w:rFonts w:ascii="Century Gothic" w:hAnsi="Century Gothic"/>
                <w:bCs/>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7BE806F6" w14:textId="77777777" w:rsidR="00914D9D" w:rsidRPr="00F23C89" w:rsidRDefault="00914D9D" w:rsidP="006E6366">
            <w:pPr>
              <w:rPr>
                <w:rFonts w:ascii="Century Gothic" w:hAnsi="Century Gothic"/>
                <w:bCs/>
                <w:sz w:val="16"/>
                <w:szCs w:val="16"/>
              </w:rPr>
            </w:pPr>
            <w:r w:rsidRPr="00375CE8">
              <w:rPr>
                <w:rFonts w:ascii="Century Gothic" w:hAnsi="Century Gothic"/>
                <w:b/>
                <w:bCs/>
                <w:sz w:val="16"/>
                <w:szCs w:val="16"/>
              </w:rPr>
              <w:t>(Conversación)</w:t>
            </w:r>
          </w:p>
        </w:tc>
        <w:tc>
          <w:tcPr>
            <w:tcW w:w="760" w:type="pct"/>
            <w:vMerge w:val="restart"/>
            <w:shd w:val="clear" w:color="auto" w:fill="auto"/>
          </w:tcPr>
          <w:p w14:paraId="0F5FFF22" w14:textId="77777777" w:rsidR="00914D9D" w:rsidRPr="00D82E49" w:rsidRDefault="00914D9D" w:rsidP="006E6366">
            <w:pPr>
              <w:rPr>
                <w:rFonts w:ascii="Century Gothic" w:hAnsi="Century Gothic"/>
                <w:sz w:val="16"/>
                <w:szCs w:val="16"/>
                <w:lang w:val="en-GB"/>
              </w:rPr>
            </w:pPr>
            <w:r w:rsidRPr="00D82E49">
              <w:rPr>
                <w:rFonts w:ascii="Century Gothic" w:hAnsi="Century Gothic"/>
                <w:sz w:val="16"/>
                <w:szCs w:val="16"/>
                <w:lang w:val="en-GB"/>
              </w:rPr>
              <w:t xml:space="preserve">CCL5, </w:t>
            </w:r>
          </w:p>
          <w:p w14:paraId="70CB8740" w14:textId="77777777" w:rsidR="00914D9D" w:rsidRPr="00D82E49" w:rsidRDefault="00914D9D" w:rsidP="006E6366">
            <w:pPr>
              <w:rPr>
                <w:rFonts w:ascii="Century Gothic" w:hAnsi="Century Gothic"/>
                <w:sz w:val="16"/>
                <w:szCs w:val="16"/>
                <w:lang w:val="en-GB"/>
              </w:rPr>
            </w:pPr>
            <w:r w:rsidRPr="00D82E49">
              <w:rPr>
                <w:rFonts w:ascii="Century Gothic" w:hAnsi="Century Gothic"/>
                <w:sz w:val="16"/>
                <w:szCs w:val="16"/>
                <w:lang w:val="en-GB"/>
              </w:rPr>
              <w:t xml:space="preserve">CP1, CP2, </w:t>
            </w:r>
          </w:p>
          <w:p w14:paraId="4B10A287" w14:textId="77777777" w:rsidR="00914D9D" w:rsidRPr="00D82E49" w:rsidRDefault="00914D9D" w:rsidP="006E6366">
            <w:pPr>
              <w:rPr>
                <w:rFonts w:ascii="Century Gothic" w:hAnsi="Century Gothic"/>
                <w:sz w:val="16"/>
                <w:szCs w:val="16"/>
                <w:lang w:val="en-GB"/>
              </w:rPr>
            </w:pPr>
            <w:r w:rsidRPr="00D82E49">
              <w:rPr>
                <w:rFonts w:ascii="Century Gothic" w:hAnsi="Century Gothic"/>
                <w:sz w:val="16"/>
                <w:szCs w:val="16"/>
                <w:lang w:val="en-GB"/>
              </w:rPr>
              <w:t xml:space="preserve">STEM1, </w:t>
            </w:r>
          </w:p>
          <w:p w14:paraId="5837EDAF" w14:textId="77777777" w:rsidR="00914D9D" w:rsidRPr="00D82E49" w:rsidRDefault="00914D9D" w:rsidP="006E6366">
            <w:pPr>
              <w:rPr>
                <w:rFonts w:ascii="Century Gothic" w:hAnsi="Century Gothic"/>
                <w:sz w:val="16"/>
                <w:szCs w:val="16"/>
                <w:lang w:val="en-GB"/>
              </w:rPr>
            </w:pPr>
            <w:r w:rsidRPr="00D82E49">
              <w:rPr>
                <w:rFonts w:ascii="Century Gothic" w:hAnsi="Century Gothic"/>
                <w:sz w:val="16"/>
                <w:szCs w:val="16"/>
                <w:lang w:val="en-GB"/>
              </w:rPr>
              <w:t xml:space="preserve">CPSAA3, </w:t>
            </w:r>
          </w:p>
          <w:p w14:paraId="74A627D7"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CC3</w:t>
            </w:r>
          </w:p>
        </w:tc>
        <w:tc>
          <w:tcPr>
            <w:tcW w:w="872" w:type="pct"/>
            <w:shd w:val="clear" w:color="auto" w:fill="auto"/>
          </w:tcPr>
          <w:p w14:paraId="25535812"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 xml:space="preserve">3.1. Planificar, participar y colaborar activamente, a través de diversos soportes, en situaciones interactivas sobre temas cotidianos, de relevancia personal o de interés público cercanos a la experiencia del alumnado, mostrando iniciativa, empatía y respeto por la cortesía lingüística y la etiqueta digital, así como por las diferentes necesidades, ideas, inquietudes, iniciativas y </w:t>
            </w:r>
            <w:r w:rsidRPr="00D82E49">
              <w:rPr>
                <w:rFonts w:ascii="Century Gothic" w:hAnsi="Century Gothic"/>
                <w:sz w:val="16"/>
                <w:szCs w:val="16"/>
              </w:rPr>
              <w:lastRenderedPageBreak/>
              <w:t>motivaciones de las y los interlocutores e interlocutoras.</w:t>
            </w:r>
          </w:p>
        </w:tc>
        <w:tc>
          <w:tcPr>
            <w:tcW w:w="1285" w:type="pct"/>
            <w:shd w:val="clear" w:color="auto" w:fill="auto"/>
          </w:tcPr>
          <w:p w14:paraId="096672D9"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lastRenderedPageBreak/>
              <w:t>Representar diálogos en parejas en los que se pide permiso y se contesta si algo está o no permitido (L22,  Ej. 4)</w:t>
            </w:r>
          </w:p>
          <w:p w14:paraId="3A50AD2C"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Jugar a formular preguntas que pongan de los nervios al docente en las que se pide permiso para hacer algo (L22, Ej. 5)</w:t>
            </w:r>
          </w:p>
          <w:p w14:paraId="44104F9E"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 xml:space="preserve">Dialogar en parejas usando adjetivos comparativos y el comparativo de desigualdad </w:t>
            </w:r>
            <w:r w:rsidRPr="00780282">
              <w:rPr>
                <w:rFonts w:ascii="Century Gothic" w:hAnsi="Century Gothic"/>
                <w:bCs/>
                <w:i/>
                <w:iCs/>
                <w:sz w:val="16"/>
                <w:szCs w:val="16"/>
              </w:rPr>
              <w:t>+als</w:t>
            </w:r>
            <w:r w:rsidRPr="00D82E49">
              <w:rPr>
                <w:rFonts w:ascii="Century Gothic" w:hAnsi="Century Gothic"/>
                <w:bCs/>
                <w:iCs/>
                <w:sz w:val="16"/>
                <w:szCs w:val="16"/>
              </w:rPr>
              <w:t xml:space="preserve"> e igualdad </w:t>
            </w:r>
            <w:r w:rsidRPr="00780282">
              <w:rPr>
                <w:rFonts w:ascii="Century Gothic" w:hAnsi="Century Gothic"/>
                <w:bCs/>
                <w:i/>
                <w:iCs/>
                <w:sz w:val="16"/>
                <w:szCs w:val="16"/>
              </w:rPr>
              <w:t>so wie</w:t>
            </w:r>
            <w:r w:rsidRPr="00D82E49">
              <w:rPr>
                <w:rFonts w:ascii="Century Gothic" w:hAnsi="Century Gothic"/>
                <w:bCs/>
                <w:iCs/>
                <w:sz w:val="16"/>
                <w:szCs w:val="16"/>
              </w:rPr>
              <w:t xml:space="preserve">. (L22, Ej. 8,9, </w:t>
            </w:r>
            <w:r>
              <w:rPr>
                <w:rFonts w:ascii="Century Gothic" w:hAnsi="Century Gothic"/>
                <w:bCs/>
                <w:iCs/>
                <w:sz w:val="16"/>
                <w:szCs w:val="16"/>
              </w:rPr>
              <w:t>11</w:t>
            </w:r>
          </w:p>
          <w:p w14:paraId="40CB4A0C"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Interpretar breves diálogos simulando encontrarse en la cocina (L 24, Ej.5)</w:t>
            </w:r>
          </w:p>
          <w:p w14:paraId="51E48C8B"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lastRenderedPageBreak/>
              <w:t>Preguntar a la pareja dónde ha colocado los objetos (L 24, Ej.6).</w:t>
            </w:r>
          </w:p>
        </w:tc>
        <w:tc>
          <w:tcPr>
            <w:tcW w:w="1120" w:type="pct"/>
            <w:vMerge/>
          </w:tcPr>
          <w:p w14:paraId="47F096B3" w14:textId="77777777" w:rsidR="00914D9D" w:rsidRPr="002A3BDE" w:rsidRDefault="00914D9D" w:rsidP="006E6366">
            <w:pPr>
              <w:rPr>
                <w:rFonts w:ascii="Century Gothic" w:hAnsi="Century Gothic"/>
                <w:sz w:val="16"/>
                <w:szCs w:val="16"/>
                <w:highlight w:val="yellow"/>
              </w:rPr>
            </w:pPr>
          </w:p>
        </w:tc>
      </w:tr>
      <w:tr w:rsidR="00914D9D" w:rsidRPr="00241317" w14:paraId="32D0898B" w14:textId="77777777" w:rsidTr="000C596C">
        <w:trPr>
          <w:trHeight w:val="1281"/>
        </w:trPr>
        <w:tc>
          <w:tcPr>
            <w:tcW w:w="962" w:type="pct"/>
            <w:vMerge/>
            <w:shd w:val="clear" w:color="auto" w:fill="auto"/>
          </w:tcPr>
          <w:p w14:paraId="5F5EE85B" w14:textId="77777777" w:rsidR="00914D9D" w:rsidRPr="00F23C89" w:rsidRDefault="00914D9D" w:rsidP="006E6366">
            <w:pPr>
              <w:rPr>
                <w:rFonts w:ascii="Century Gothic" w:hAnsi="Century Gothic"/>
                <w:bCs/>
                <w:sz w:val="16"/>
                <w:szCs w:val="16"/>
                <w:highlight w:val="cyan"/>
              </w:rPr>
            </w:pPr>
          </w:p>
        </w:tc>
        <w:tc>
          <w:tcPr>
            <w:tcW w:w="760" w:type="pct"/>
            <w:vMerge/>
            <w:shd w:val="clear" w:color="auto" w:fill="auto"/>
          </w:tcPr>
          <w:p w14:paraId="5704D0E3" w14:textId="77777777" w:rsidR="00914D9D" w:rsidRPr="00D82E49" w:rsidRDefault="00914D9D" w:rsidP="006E6366">
            <w:pPr>
              <w:rPr>
                <w:rFonts w:ascii="Century Gothic" w:hAnsi="Century Gothic"/>
                <w:sz w:val="16"/>
                <w:szCs w:val="16"/>
                <w:highlight w:val="cyan"/>
              </w:rPr>
            </w:pPr>
          </w:p>
        </w:tc>
        <w:tc>
          <w:tcPr>
            <w:tcW w:w="872" w:type="pct"/>
            <w:shd w:val="clear" w:color="auto" w:fill="auto"/>
          </w:tcPr>
          <w:p w14:paraId="6ECE6888"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3.2.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w:t>
            </w:r>
          </w:p>
        </w:tc>
        <w:tc>
          <w:tcPr>
            <w:tcW w:w="1285" w:type="pct"/>
            <w:shd w:val="clear" w:color="auto" w:fill="auto"/>
          </w:tcPr>
          <w:p w14:paraId="7F8D21F6"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Representar diálogos en parejas en los que se pide permiso y se contesta si algo está o no permitido (L22, Ej. 4)</w:t>
            </w:r>
          </w:p>
          <w:p w14:paraId="645CE49C"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Plantear preguntas en las que se comparan y valoran objetos (diferentes candados) y representar diálogos ante la clase (L 23, Ej. 10)</w:t>
            </w:r>
          </w:p>
          <w:p w14:paraId="5ABB1374"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Interpretar breves diálogos simulando encontrarse en la cocina (L 24, Ej.5)</w:t>
            </w:r>
          </w:p>
          <w:p w14:paraId="55E640BA" w14:textId="77777777" w:rsidR="00914D9D" w:rsidRPr="00D82E49" w:rsidRDefault="00914D9D">
            <w:pPr>
              <w:pStyle w:val="Prrafodelista"/>
              <w:numPr>
                <w:ilvl w:val="0"/>
                <w:numId w:val="14"/>
              </w:numPr>
              <w:spacing w:after="160" w:line="259" w:lineRule="auto"/>
              <w:rPr>
                <w:rFonts w:ascii="Century Gothic" w:hAnsi="Century Gothic"/>
                <w:bCs/>
                <w:iCs/>
                <w:sz w:val="16"/>
                <w:szCs w:val="16"/>
              </w:rPr>
            </w:pPr>
            <w:r w:rsidRPr="00D82E49">
              <w:rPr>
                <w:rFonts w:ascii="Century Gothic" w:hAnsi="Century Gothic"/>
                <w:bCs/>
                <w:iCs/>
                <w:sz w:val="16"/>
                <w:szCs w:val="16"/>
              </w:rPr>
              <w:t>Preguntar a la pareja dónde ha colocado los objetos (L 24, Ej.6).</w:t>
            </w:r>
          </w:p>
        </w:tc>
        <w:tc>
          <w:tcPr>
            <w:tcW w:w="1120" w:type="pct"/>
            <w:vMerge/>
          </w:tcPr>
          <w:p w14:paraId="7D4DF582" w14:textId="77777777" w:rsidR="00914D9D" w:rsidRPr="002A3BDE" w:rsidRDefault="00914D9D" w:rsidP="006E6366">
            <w:pPr>
              <w:rPr>
                <w:rFonts w:ascii="Century Gothic" w:hAnsi="Century Gothic" w:cs="Arial"/>
                <w:b/>
                <w:bCs/>
                <w:sz w:val="16"/>
                <w:szCs w:val="16"/>
                <w:highlight w:val="yellow"/>
                <w:u w:color="F2F2F2"/>
              </w:rPr>
            </w:pPr>
          </w:p>
        </w:tc>
      </w:tr>
      <w:tr w:rsidR="00914D9D" w:rsidRPr="00241317" w14:paraId="1FACCE4E" w14:textId="77777777" w:rsidTr="000C596C">
        <w:trPr>
          <w:trHeight w:val="1758"/>
        </w:trPr>
        <w:tc>
          <w:tcPr>
            <w:tcW w:w="962" w:type="pct"/>
            <w:vMerge w:val="restart"/>
            <w:shd w:val="clear" w:color="auto" w:fill="auto"/>
          </w:tcPr>
          <w:p w14:paraId="05396328" w14:textId="77777777" w:rsidR="00914D9D" w:rsidRPr="00F23C89" w:rsidRDefault="00914D9D" w:rsidP="006E6366">
            <w:pPr>
              <w:rPr>
                <w:rFonts w:ascii="Century Gothic" w:hAnsi="Century Gothic"/>
                <w:bCs/>
                <w:sz w:val="16"/>
                <w:szCs w:val="16"/>
              </w:rPr>
            </w:pPr>
            <w:r w:rsidRPr="00F23C89">
              <w:rPr>
                <w:rFonts w:ascii="Century Gothic" w:hAnsi="Century Gothic"/>
                <w:bCs/>
                <w:sz w:val="16"/>
                <w:szCs w:val="16"/>
              </w:rPr>
              <w:t>4. Mediar en situaciones cotidianas entre distintas lenguas, usando estrategias y conocimientos sencillos orientados a explicar conceptos o simplificar mensajes, para transmitir información de manera eficaz, clara y responsable.</w:t>
            </w:r>
          </w:p>
          <w:p w14:paraId="059D97DA" w14:textId="77777777" w:rsidR="00914D9D" w:rsidRPr="00F23C89" w:rsidRDefault="00914D9D" w:rsidP="006E6366">
            <w:pPr>
              <w:rPr>
                <w:rFonts w:ascii="Century Gothic" w:hAnsi="Century Gothic"/>
                <w:bCs/>
                <w:sz w:val="16"/>
                <w:szCs w:val="16"/>
              </w:rPr>
            </w:pPr>
            <w:r w:rsidRPr="00375CE8">
              <w:rPr>
                <w:rFonts w:ascii="Century Gothic" w:hAnsi="Century Gothic"/>
                <w:b/>
                <w:bCs/>
                <w:sz w:val="16"/>
                <w:szCs w:val="16"/>
              </w:rPr>
              <w:t>(Mediación)</w:t>
            </w:r>
          </w:p>
        </w:tc>
        <w:tc>
          <w:tcPr>
            <w:tcW w:w="760" w:type="pct"/>
            <w:vMerge w:val="restart"/>
            <w:shd w:val="clear" w:color="auto" w:fill="auto"/>
          </w:tcPr>
          <w:p w14:paraId="09D74105" w14:textId="77777777" w:rsidR="00914D9D" w:rsidRPr="00D82E49" w:rsidRDefault="00914D9D" w:rsidP="006E6366">
            <w:pPr>
              <w:rPr>
                <w:rFonts w:ascii="Century Gothic" w:hAnsi="Century Gothic"/>
                <w:sz w:val="16"/>
                <w:szCs w:val="16"/>
                <w:lang w:val="en-GB"/>
              </w:rPr>
            </w:pPr>
            <w:r w:rsidRPr="00D82E49">
              <w:rPr>
                <w:rFonts w:ascii="Century Gothic" w:hAnsi="Century Gothic"/>
                <w:sz w:val="16"/>
                <w:szCs w:val="16"/>
                <w:lang w:val="en-GB"/>
              </w:rPr>
              <w:t xml:space="preserve">CCL5, </w:t>
            </w:r>
          </w:p>
          <w:p w14:paraId="21E6007C" w14:textId="77777777" w:rsidR="00914D9D" w:rsidRPr="00D82E49" w:rsidRDefault="00914D9D" w:rsidP="006E6366">
            <w:pPr>
              <w:rPr>
                <w:rFonts w:ascii="Century Gothic" w:hAnsi="Century Gothic"/>
                <w:sz w:val="16"/>
                <w:szCs w:val="16"/>
                <w:lang w:val="en-GB"/>
              </w:rPr>
            </w:pPr>
            <w:r w:rsidRPr="00D82E49">
              <w:rPr>
                <w:rFonts w:ascii="Century Gothic" w:hAnsi="Century Gothic"/>
                <w:sz w:val="16"/>
                <w:szCs w:val="16"/>
                <w:lang w:val="en-GB"/>
              </w:rPr>
              <w:t xml:space="preserve">CP1, CP2, CP3, </w:t>
            </w:r>
          </w:p>
          <w:p w14:paraId="0FAD5A35" w14:textId="77777777" w:rsidR="00914D9D" w:rsidRPr="00D82E49" w:rsidRDefault="00914D9D" w:rsidP="006E6366">
            <w:pPr>
              <w:rPr>
                <w:rFonts w:ascii="Century Gothic" w:hAnsi="Century Gothic"/>
                <w:sz w:val="16"/>
                <w:szCs w:val="16"/>
                <w:lang w:val="en-GB"/>
              </w:rPr>
            </w:pPr>
            <w:r w:rsidRPr="00D82E49">
              <w:rPr>
                <w:rFonts w:ascii="Century Gothic" w:hAnsi="Century Gothic"/>
                <w:sz w:val="16"/>
                <w:szCs w:val="16"/>
                <w:lang w:val="en-GB"/>
              </w:rPr>
              <w:t xml:space="preserve">STEM1, </w:t>
            </w:r>
          </w:p>
          <w:p w14:paraId="086A6FD6"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CPSAA1, CPSAA3,</w:t>
            </w:r>
          </w:p>
          <w:p w14:paraId="76510A47"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CCEC1</w:t>
            </w:r>
          </w:p>
        </w:tc>
        <w:tc>
          <w:tcPr>
            <w:tcW w:w="872" w:type="pct"/>
            <w:shd w:val="clear" w:color="auto" w:fill="auto"/>
          </w:tcPr>
          <w:p w14:paraId="1E044613"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4.1. Inferir y explicar textos, conceptos y comunicaciones breves y sencillas en situaciones en las que atender a la diversidad, mostrando respeto y empatía por las y los interlocutores e interlocutoras y por las lenguas empleadas, y participando en la solución de problemas de intercomprensión y de entendimiento en su entorno, apoyándose en diversos recursos y soportes.</w:t>
            </w:r>
          </w:p>
        </w:tc>
        <w:tc>
          <w:tcPr>
            <w:tcW w:w="1285" w:type="pct"/>
            <w:shd w:val="clear" w:color="auto" w:fill="auto"/>
          </w:tcPr>
          <w:p w14:paraId="2500F92E" w14:textId="77777777" w:rsidR="00914D9D" w:rsidRPr="00D82E49" w:rsidRDefault="00914D9D" w:rsidP="006E6366">
            <w:pPr>
              <w:rPr>
                <w:rFonts w:ascii="Century Gothic" w:hAnsi="Century Gothic"/>
                <w:b/>
                <w:iCs/>
                <w:sz w:val="16"/>
                <w:szCs w:val="16"/>
              </w:rPr>
            </w:pPr>
            <w:r w:rsidRPr="00D82E49">
              <w:rPr>
                <w:rFonts w:ascii="Century Gothic" w:hAnsi="Century Gothic"/>
                <w:b/>
                <w:iCs/>
                <w:sz w:val="16"/>
                <w:szCs w:val="16"/>
              </w:rPr>
              <w:t>Mediación</w:t>
            </w:r>
          </w:p>
          <w:p w14:paraId="31642EFB" w14:textId="77777777" w:rsidR="00914D9D" w:rsidRPr="00D82E49" w:rsidRDefault="00914D9D" w:rsidP="006E6366">
            <w:pPr>
              <w:rPr>
                <w:rFonts w:ascii="Century Gothic" w:hAnsi="Century Gothic"/>
                <w:bCs/>
                <w:i/>
                <w:sz w:val="16"/>
                <w:szCs w:val="16"/>
              </w:rPr>
            </w:pPr>
            <w:r w:rsidRPr="00D82E49">
              <w:rPr>
                <w:rFonts w:ascii="Century Gothic" w:hAnsi="Century Gothic"/>
                <w:bCs/>
                <w:i/>
                <w:sz w:val="16"/>
                <w:szCs w:val="16"/>
              </w:rPr>
              <w:t xml:space="preserve">Arbeitsbuch XXL/Libro de ejercicios XXL. Live dabei! </w:t>
            </w:r>
            <w:r w:rsidRPr="00D82E49">
              <w:rPr>
                <w:rFonts w:ascii="Century Gothic" w:eastAsia="Calibri" w:hAnsi="Century Gothic" w:cs="Calibri"/>
                <w:sz w:val="16"/>
                <w:szCs w:val="16"/>
              </w:rPr>
              <w:t>(p.116)</w:t>
            </w:r>
          </w:p>
          <w:p w14:paraId="6B6B21C8" w14:textId="77777777" w:rsidR="00914D9D" w:rsidRPr="00D82E49" w:rsidRDefault="00914D9D" w:rsidP="006E6366">
            <w:pPr>
              <w:rPr>
                <w:rFonts w:ascii="Century Gothic" w:hAnsi="Century Gothic"/>
                <w:bCs/>
                <w:iCs/>
                <w:sz w:val="16"/>
                <w:szCs w:val="16"/>
              </w:rPr>
            </w:pPr>
            <w:r w:rsidRPr="00D82E49">
              <w:rPr>
                <w:rFonts w:ascii="Century Gothic" w:hAnsi="Century Gothic"/>
                <w:b/>
                <w:iCs/>
                <w:sz w:val="16"/>
                <w:szCs w:val="16"/>
              </w:rPr>
              <w:t>Propuesta de actividad de mediación lingüística:</w:t>
            </w:r>
            <w:r w:rsidRPr="00D82E49">
              <w:rPr>
                <w:rFonts w:ascii="Century Gothic" w:hAnsi="Century Gothic"/>
                <w:bCs/>
                <w:iCs/>
                <w:sz w:val="16"/>
                <w:szCs w:val="16"/>
              </w:rPr>
              <w:t xml:space="preserve"> explicar en castellano la forma de establecer comparaciones de igualdad, inferioridad y superioridad en la lengua alemana. </w:t>
            </w:r>
          </w:p>
          <w:p w14:paraId="07FBE441" w14:textId="77777777" w:rsidR="00914D9D" w:rsidRPr="00D82E49" w:rsidRDefault="00914D9D" w:rsidP="006E6366">
            <w:pPr>
              <w:rPr>
                <w:rFonts w:ascii="Century Gothic" w:hAnsi="Century Gothic"/>
                <w:sz w:val="16"/>
                <w:szCs w:val="16"/>
                <w:highlight w:val="yellow"/>
              </w:rPr>
            </w:pPr>
          </w:p>
        </w:tc>
        <w:tc>
          <w:tcPr>
            <w:tcW w:w="1120" w:type="pct"/>
            <w:vMerge/>
          </w:tcPr>
          <w:p w14:paraId="657048FC" w14:textId="77777777" w:rsidR="00914D9D" w:rsidRPr="002A3BDE" w:rsidRDefault="00914D9D" w:rsidP="006E6366">
            <w:pPr>
              <w:rPr>
                <w:rFonts w:ascii="Century Gothic" w:hAnsi="Century Gothic" w:cs="Arial"/>
                <w:b/>
                <w:bCs/>
                <w:sz w:val="16"/>
                <w:szCs w:val="16"/>
                <w:highlight w:val="yellow"/>
                <w:u w:color="F2F2F2"/>
              </w:rPr>
            </w:pPr>
          </w:p>
        </w:tc>
      </w:tr>
      <w:tr w:rsidR="00914D9D" w:rsidRPr="00241317" w14:paraId="765A8A96" w14:textId="77777777" w:rsidTr="000C596C">
        <w:trPr>
          <w:trHeight w:val="1758"/>
        </w:trPr>
        <w:tc>
          <w:tcPr>
            <w:tcW w:w="962" w:type="pct"/>
            <w:vMerge/>
            <w:shd w:val="clear" w:color="auto" w:fill="auto"/>
          </w:tcPr>
          <w:p w14:paraId="4373493F" w14:textId="77777777" w:rsidR="00914D9D" w:rsidRPr="00F23C89" w:rsidRDefault="00914D9D" w:rsidP="006E6366">
            <w:pPr>
              <w:rPr>
                <w:rFonts w:ascii="Century Gothic" w:hAnsi="Century Gothic"/>
                <w:bCs/>
                <w:sz w:val="16"/>
                <w:szCs w:val="16"/>
                <w:highlight w:val="cyan"/>
              </w:rPr>
            </w:pPr>
          </w:p>
        </w:tc>
        <w:tc>
          <w:tcPr>
            <w:tcW w:w="760" w:type="pct"/>
            <w:vMerge/>
            <w:shd w:val="clear" w:color="auto" w:fill="auto"/>
          </w:tcPr>
          <w:p w14:paraId="38CDD798" w14:textId="77777777" w:rsidR="00914D9D" w:rsidRPr="00D82E49" w:rsidRDefault="00914D9D" w:rsidP="006E6366">
            <w:pPr>
              <w:rPr>
                <w:rFonts w:ascii="Century Gothic" w:hAnsi="Century Gothic"/>
                <w:sz w:val="16"/>
                <w:szCs w:val="16"/>
                <w:highlight w:val="cyan"/>
              </w:rPr>
            </w:pPr>
          </w:p>
        </w:tc>
        <w:tc>
          <w:tcPr>
            <w:tcW w:w="872" w:type="pct"/>
            <w:shd w:val="clear" w:color="auto" w:fill="auto"/>
          </w:tcPr>
          <w:p w14:paraId="4BD4B6AA"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4.2. Aplicar estrategias que ayuden a crear puentes, faciliten la comunicación y sirvan para explicar y simplificar textos, conceptos y mensajes, y que sean adecuadas a las intenciones comunicativas, las características contextuales y la tipología textual, usando recursos y apoyos físicos o digitales en función de las necesidades de cada momento.</w:t>
            </w:r>
          </w:p>
        </w:tc>
        <w:tc>
          <w:tcPr>
            <w:tcW w:w="1285" w:type="pct"/>
            <w:shd w:val="clear" w:color="auto" w:fill="auto"/>
          </w:tcPr>
          <w:p w14:paraId="3A70666F" w14:textId="77777777" w:rsidR="00914D9D" w:rsidRPr="00D82E49" w:rsidRDefault="00914D9D" w:rsidP="006E6366">
            <w:pPr>
              <w:rPr>
                <w:rFonts w:ascii="Century Gothic" w:hAnsi="Century Gothic"/>
                <w:b/>
                <w:iCs/>
                <w:sz w:val="16"/>
                <w:szCs w:val="16"/>
              </w:rPr>
            </w:pPr>
            <w:r w:rsidRPr="00D82E49">
              <w:rPr>
                <w:rFonts w:ascii="Century Gothic" w:hAnsi="Century Gothic"/>
                <w:b/>
                <w:iCs/>
                <w:sz w:val="16"/>
                <w:szCs w:val="16"/>
              </w:rPr>
              <w:t>Actividades de Mediación Lingüística.</w:t>
            </w:r>
          </w:p>
          <w:p w14:paraId="05167F87" w14:textId="77777777" w:rsidR="00914D9D" w:rsidRPr="00D82E49" w:rsidRDefault="00914D9D" w:rsidP="006E6366">
            <w:pPr>
              <w:rPr>
                <w:rFonts w:ascii="Century Gothic" w:hAnsi="Century Gothic"/>
                <w:bCs/>
                <w:i/>
                <w:sz w:val="16"/>
                <w:szCs w:val="16"/>
              </w:rPr>
            </w:pPr>
            <w:r w:rsidRPr="00D82E49">
              <w:rPr>
                <w:rFonts w:ascii="Century Gothic" w:hAnsi="Century Gothic"/>
                <w:bCs/>
                <w:i/>
                <w:sz w:val="16"/>
                <w:szCs w:val="16"/>
              </w:rPr>
              <w:t xml:space="preserve">Arbeitsbuch XXL/Libro de ejercicios XXL.Live dabei! </w:t>
            </w:r>
            <w:r w:rsidRPr="00D82E49">
              <w:rPr>
                <w:rFonts w:ascii="Century Gothic" w:eastAsia="Calibri" w:hAnsi="Century Gothic" w:cs="Calibri"/>
                <w:sz w:val="16"/>
                <w:szCs w:val="16"/>
              </w:rPr>
              <w:t>(p.116)</w:t>
            </w:r>
          </w:p>
          <w:p w14:paraId="4B27114B" w14:textId="77777777" w:rsidR="00914D9D" w:rsidRPr="00D82E49" w:rsidRDefault="00914D9D" w:rsidP="006E6366">
            <w:pPr>
              <w:autoSpaceDE w:val="0"/>
              <w:autoSpaceDN w:val="0"/>
              <w:adjustRightInd w:val="0"/>
              <w:rPr>
                <w:rFonts w:ascii="Century Gothic" w:hAnsi="Century Gothic"/>
                <w:b/>
                <w:iCs/>
                <w:sz w:val="16"/>
                <w:szCs w:val="16"/>
                <w:highlight w:val="yellow"/>
              </w:rPr>
            </w:pPr>
            <w:r w:rsidRPr="00D82E49">
              <w:rPr>
                <w:rFonts w:ascii="Century Gothic" w:hAnsi="Century Gothic"/>
                <w:b/>
                <w:iCs/>
                <w:sz w:val="16"/>
                <w:szCs w:val="16"/>
              </w:rPr>
              <w:t xml:space="preserve">Propuesta de actividad de mediación lingüística: </w:t>
            </w:r>
            <w:r w:rsidRPr="00D82E49">
              <w:rPr>
                <w:rFonts w:ascii="Century Gothic" w:hAnsi="Century Gothic"/>
                <w:bCs/>
                <w:iCs/>
                <w:sz w:val="16"/>
                <w:szCs w:val="16"/>
              </w:rPr>
              <w:t>explicar en castellano un artículo en una revista sobre candados de amor (L23, Ej. 1)</w:t>
            </w:r>
          </w:p>
          <w:p w14:paraId="34CF4D61" w14:textId="77777777" w:rsidR="00914D9D" w:rsidRPr="00D82E49" w:rsidRDefault="00914D9D" w:rsidP="006E6366">
            <w:pPr>
              <w:autoSpaceDE w:val="0"/>
              <w:autoSpaceDN w:val="0"/>
              <w:adjustRightInd w:val="0"/>
              <w:rPr>
                <w:rFonts w:ascii="Century Gothic" w:hAnsi="Century Gothic" w:cs="Arial"/>
                <w:b/>
                <w:bCs/>
                <w:sz w:val="16"/>
                <w:szCs w:val="16"/>
                <w:highlight w:val="yellow"/>
                <w:u w:color="F2F2F2"/>
              </w:rPr>
            </w:pPr>
            <w:r w:rsidRPr="00D82E49">
              <w:rPr>
                <w:rFonts w:ascii="Century Gothic" w:hAnsi="Century Gothic"/>
                <w:b/>
                <w:iCs/>
                <w:sz w:val="16"/>
                <w:szCs w:val="16"/>
              </w:rPr>
              <w:t xml:space="preserve">Propuesta de actividad de mediación lingüística: </w:t>
            </w:r>
            <w:r w:rsidRPr="00D82E49">
              <w:rPr>
                <w:rFonts w:ascii="Century Gothic" w:hAnsi="Century Gothic"/>
                <w:bCs/>
                <w:iCs/>
                <w:sz w:val="16"/>
                <w:szCs w:val="16"/>
              </w:rPr>
              <w:t>explicar en castellano lo que está prohibido, permitido o es obligatorio hacer en una escuela en Alemania.</w:t>
            </w:r>
          </w:p>
        </w:tc>
        <w:tc>
          <w:tcPr>
            <w:tcW w:w="1120" w:type="pct"/>
            <w:vMerge/>
          </w:tcPr>
          <w:p w14:paraId="0FD841A2" w14:textId="77777777" w:rsidR="00914D9D" w:rsidRPr="002A3BDE" w:rsidRDefault="00914D9D" w:rsidP="006E6366">
            <w:pPr>
              <w:rPr>
                <w:rFonts w:ascii="Century Gothic" w:hAnsi="Century Gothic"/>
                <w:b/>
                <w:bCs/>
                <w:i/>
                <w:sz w:val="16"/>
                <w:szCs w:val="16"/>
                <w:highlight w:val="yellow"/>
              </w:rPr>
            </w:pPr>
          </w:p>
        </w:tc>
      </w:tr>
      <w:tr w:rsidR="00914D9D" w:rsidRPr="00241317" w14:paraId="54572AD0" w14:textId="77777777" w:rsidTr="000C596C">
        <w:trPr>
          <w:trHeight w:val="1290"/>
        </w:trPr>
        <w:tc>
          <w:tcPr>
            <w:tcW w:w="962" w:type="pct"/>
            <w:vMerge w:val="restart"/>
            <w:shd w:val="clear" w:color="auto" w:fill="auto"/>
          </w:tcPr>
          <w:p w14:paraId="0A83992D" w14:textId="77777777" w:rsidR="00914D9D" w:rsidRPr="00F23C89" w:rsidRDefault="00914D9D" w:rsidP="006E6366">
            <w:pPr>
              <w:rPr>
                <w:rFonts w:ascii="Century Gothic" w:hAnsi="Century Gothic"/>
                <w:bCs/>
                <w:sz w:val="16"/>
                <w:szCs w:val="16"/>
              </w:rPr>
            </w:pPr>
            <w:r w:rsidRPr="00F23C89">
              <w:rPr>
                <w:rFonts w:ascii="Century Gothic" w:hAnsi="Century Gothic"/>
                <w:bCs/>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75981069" w14:textId="77777777" w:rsidR="00914D9D" w:rsidRPr="00F23C89" w:rsidRDefault="00914D9D" w:rsidP="006E6366">
            <w:pPr>
              <w:rPr>
                <w:rFonts w:ascii="Century Gothic" w:hAnsi="Century Gothic"/>
                <w:bCs/>
                <w:sz w:val="16"/>
                <w:szCs w:val="16"/>
              </w:rPr>
            </w:pPr>
            <w:r w:rsidRPr="00375CE8">
              <w:rPr>
                <w:rFonts w:ascii="Century Gothic" w:hAnsi="Century Gothic"/>
                <w:b/>
                <w:bCs/>
                <w:sz w:val="16"/>
                <w:szCs w:val="16"/>
              </w:rPr>
              <w:t>(Enfoque Plurilingüe)</w:t>
            </w:r>
          </w:p>
        </w:tc>
        <w:tc>
          <w:tcPr>
            <w:tcW w:w="760" w:type="pct"/>
            <w:vMerge w:val="restart"/>
            <w:shd w:val="clear" w:color="auto" w:fill="auto"/>
          </w:tcPr>
          <w:p w14:paraId="65BA8DC5" w14:textId="77777777" w:rsidR="00914D9D" w:rsidRPr="00D82E49" w:rsidRDefault="00914D9D" w:rsidP="006E6366">
            <w:pPr>
              <w:rPr>
                <w:rFonts w:ascii="Century Gothic" w:hAnsi="Century Gothic"/>
                <w:sz w:val="16"/>
                <w:szCs w:val="16"/>
                <w:lang w:val="en-GB"/>
              </w:rPr>
            </w:pPr>
            <w:r w:rsidRPr="00D82E49">
              <w:rPr>
                <w:rFonts w:ascii="Century Gothic" w:hAnsi="Century Gothic"/>
                <w:sz w:val="16"/>
                <w:szCs w:val="16"/>
                <w:lang w:val="en-GB"/>
              </w:rPr>
              <w:t xml:space="preserve">CP2, </w:t>
            </w:r>
          </w:p>
          <w:p w14:paraId="40DDA1B2" w14:textId="77777777" w:rsidR="00914D9D" w:rsidRPr="00D82E49" w:rsidRDefault="00914D9D" w:rsidP="006E6366">
            <w:pPr>
              <w:rPr>
                <w:rFonts w:ascii="Century Gothic" w:hAnsi="Century Gothic"/>
                <w:sz w:val="16"/>
                <w:szCs w:val="16"/>
                <w:lang w:val="en-GB"/>
              </w:rPr>
            </w:pPr>
            <w:r w:rsidRPr="00D82E49">
              <w:rPr>
                <w:rFonts w:ascii="Century Gothic" w:hAnsi="Century Gothic"/>
                <w:sz w:val="16"/>
                <w:szCs w:val="16"/>
                <w:lang w:val="en-GB"/>
              </w:rPr>
              <w:t xml:space="preserve">STEM1, </w:t>
            </w:r>
          </w:p>
          <w:p w14:paraId="11910F6B" w14:textId="77777777" w:rsidR="00914D9D" w:rsidRPr="00D82E49" w:rsidRDefault="00914D9D" w:rsidP="006E6366">
            <w:pPr>
              <w:rPr>
                <w:rFonts w:ascii="Century Gothic" w:hAnsi="Century Gothic"/>
                <w:sz w:val="16"/>
                <w:szCs w:val="16"/>
                <w:lang w:val="en-GB"/>
              </w:rPr>
            </w:pPr>
            <w:r w:rsidRPr="00D82E49">
              <w:rPr>
                <w:rFonts w:ascii="Century Gothic" w:hAnsi="Century Gothic"/>
                <w:sz w:val="16"/>
                <w:szCs w:val="16"/>
                <w:lang w:val="en-GB"/>
              </w:rPr>
              <w:t>CPSAA1, CPSAA5, CD2</w:t>
            </w:r>
          </w:p>
        </w:tc>
        <w:tc>
          <w:tcPr>
            <w:tcW w:w="872" w:type="pct"/>
            <w:shd w:val="clear" w:color="auto" w:fill="auto"/>
          </w:tcPr>
          <w:p w14:paraId="050948FA"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5.1. Comparar y argumentar las semejanzas y diferencias entre distintas lenguas reflexionando de manera progresivamente autónoma sobre su funcionamiento.</w:t>
            </w:r>
          </w:p>
        </w:tc>
        <w:tc>
          <w:tcPr>
            <w:tcW w:w="1285" w:type="pct"/>
            <w:shd w:val="clear" w:color="auto" w:fill="auto"/>
          </w:tcPr>
          <w:p w14:paraId="50414EC6" w14:textId="77777777" w:rsidR="00914D9D" w:rsidRPr="00D82E49" w:rsidRDefault="00914D9D" w:rsidP="006E6366">
            <w:pPr>
              <w:rPr>
                <w:rFonts w:ascii="Century Gothic" w:hAnsi="Century Gothic"/>
                <w:b/>
                <w:iCs/>
                <w:sz w:val="16"/>
                <w:szCs w:val="16"/>
              </w:rPr>
            </w:pPr>
            <w:r w:rsidRPr="00D82E49">
              <w:rPr>
                <w:rFonts w:ascii="Century Gothic" w:hAnsi="Century Gothic"/>
                <w:b/>
                <w:iCs/>
                <w:sz w:val="16"/>
                <w:szCs w:val="16"/>
              </w:rPr>
              <w:t>Enfoque Plurilingüe</w:t>
            </w:r>
          </w:p>
          <w:p w14:paraId="7477E55B" w14:textId="77777777" w:rsidR="00914D9D" w:rsidRPr="00D82E49" w:rsidRDefault="00914D9D" w:rsidP="006E6366">
            <w:pPr>
              <w:rPr>
                <w:rFonts w:ascii="Century Gothic" w:hAnsi="Century Gothic"/>
                <w:bCs/>
                <w:iCs/>
                <w:sz w:val="16"/>
                <w:szCs w:val="16"/>
              </w:rPr>
            </w:pPr>
            <w:r w:rsidRPr="00D82E49">
              <w:rPr>
                <w:rFonts w:ascii="Century Gothic" w:hAnsi="Century Gothic"/>
                <w:bCs/>
                <w:iCs/>
                <w:sz w:val="16"/>
                <w:szCs w:val="16"/>
              </w:rPr>
              <w:t>Comparativa con la/s lengua/s propia/s vocabulario de ciudad, indicar el camino, adjetivos calificativos, colegio, asignaturas, deberes, vajilla y cubiertos.</w:t>
            </w:r>
          </w:p>
          <w:p w14:paraId="36A6D5AF" w14:textId="77777777" w:rsidR="00914D9D" w:rsidRPr="00D82E49" w:rsidRDefault="00914D9D" w:rsidP="006E6366">
            <w:pPr>
              <w:rPr>
                <w:rFonts w:ascii="Century Gothic" w:hAnsi="Century Gothic"/>
                <w:bCs/>
                <w:iCs/>
                <w:sz w:val="16"/>
                <w:szCs w:val="16"/>
              </w:rPr>
            </w:pPr>
            <w:r w:rsidRPr="00D82E49">
              <w:rPr>
                <w:rFonts w:ascii="Century Gothic" w:hAnsi="Century Gothic"/>
                <w:bCs/>
                <w:iCs/>
                <w:sz w:val="16"/>
                <w:szCs w:val="16"/>
              </w:rPr>
              <w:t xml:space="preserve">Comparativa con la/s lengua/s propia/s sobre las comparaciones, adjetivos antónimos y los verbos posicionales, </w:t>
            </w:r>
          </w:p>
          <w:p w14:paraId="39607DB4" w14:textId="77777777" w:rsidR="00914D9D" w:rsidRPr="00D82E49" w:rsidRDefault="00914D9D" w:rsidP="006E6366">
            <w:pPr>
              <w:rPr>
                <w:rFonts w:ascii="Century Gothic" w:hAnsi="Century Gothic"/>
                <w:bCs/>
                <w:i/>
                <w:sz w:val="16"/>
                <w:szCs w:val="16"/>
              </w:rPr>
            </w:pPr>
            <w:r w:rsidRPr="00D82E49">
              <w:rPr>
                <w:rFonts w:ascii="Century Gothic" w:hAnsi="Century Gothic"/>
                <w:bCs/>
                <w:i/>
                <w:sz w:val="16"/>
                <w:szCs w:val="16"/>
              </w:rPr>
              <w:t>Arbeitsbuch XXL/Libro de ejercicios XXL. Glossar/</w:t>
            </w:r>
            <w:r w:rsidRPr="00D82E49">
              <w:rPr>
                <w:rFonts w:ascii="Century Gothic" w:hAnsi="Century Gothic"/>
                <w:bCs/>
                <w:iCs/>
                <w:sz w:val="16"/>
                <w:szCs w:val="16"/>
              </w:rPr>
              <w:t xml:space="preserve"> Glosario,</w:t>
            </w:r>
            <w:r w:rsidRPr="00D82E49">
              <w:rPr>
                <w:rFonts w:ascii="Century Gothic" w:hAnsi="Century Gothic"/>
                <w:bCs/>
                <w:i/>
                <w:sz w:val="16"/>
                <w:szCs w:val="16"/>
              </w:rPr>
              <w:t xml:space="preserve"> </w:t>
            </w:r>
            <w:r w:rsidRPr="00D82E49">
              <w:rPr>
                <w:rFonts w:ascii="Century Gothic" w:eastAsia="Calibri" w:hAnsi="Century Gothic" w:cs="Calibri"/>
                <w:sz w:val="16"/>
                <w:szCs w:val="16"/>
              </w:rPr>
              <w:t>p.107).</w:t>
            </w:r>
          </w:p>
          <w:p w14:paraId="45C34825" w14:textId="77777777" w:rsidR="00914D9D" w:rsidRPr="00D82E49" w:rsidRDefault="00914D9D" w:rsidP="006E6366">
            <w:pPr>
              <w:rPr>
                <w:rFonts w:ascii="Century Gothic" w:hAnsi="Century Gothic"/>
                <w:bCs/>
                <w:iCs/>
                <w:sz w:val="16"/>
                <w:szCs w:val="16"/>
              </w:rPr>
            </w:pPr>
            <w:r w:rsidRPr="00D82E49">
              <w:rPr>
                <w:rFonts w:ascii="Century Gothic" w:hAnsi="Century Gothic"/>
                <w:bCs/>
                <w:i/>
                <w:sz w:val="16"/>
                <w:szCs w:val="16"/>
              </w:rPr>
              <w:t>Arbeitsbuch XXL/Libro de ejercicios XXL. Grammatik auf einem Blick/</w:t>
            </w:r>
            <w:r w:rsidRPr="00D82E49">
              <w:rPr>
                <w:rFonts w:ascii="Century Gothic" w:hAnsi="Century Gothic"/>
                <w:bCs/>
                <w:iCs/>
                <w:sz w:val="16"/>
                <w:szCs w:val="16"/>
              </w:rPr>
              <w:t>La gramática de un vistazo,</w:t>
            </w:r>
            <w:r w:rsidRPr="00D82E49">
              <w:rPr>
                <w:rFonts w:ascii="Century Gothic" w:eastAsia="Calibri" w:hAnsi="Century Gothic" w:cs="Calibri"/>
                <w:sz w:val="16"/>
                <w:szCs w:val="16"/>
              </w:rPr>
              <w:t xml:space="preserve"> p.110).).</w:t>
            </w:r>
          </w:p>
        </w:tc>
        <w:tc>
          <w:tcPr>
            <w:tcW w:w="1120" w:type="pct"/>
            <w:vMerge/>
          </w:tcPr>
          <w:p w14:paraId="6FB3808A" w14:textId="77777777" w:rsidR="00914D9D" w:rsidRPr="002A3BDE" w:rsidRDefault="00914D9D" w:rsidP="006E6366">
            <w:pPr>
              <w:rPr>
                <w:rFonts w:ascii="Century Gothic" w:hAnsi="Century Gothic"/>
                <w:b/>
                <w:sz w:val="16"/>
                <w:szCs w:val="16"/>
                <w:highlight w:val="yellow"/>
              </w:rPr>
            </w:pPr>
          </w:p>
        </w:tc>
      </w:tr>
      <w:tr w:rsidR="00914D9D" w:rsidRPr="00241317" w14:paraId="5D859707" w14:textId="77777777" w:rsidTr="000C596C">
        <w:trPr>
          <w:trHeight w:val="554"/>
        </w:trPr>
        <w:tc>
          <w:tcPr>
            <w:tcW w:w="962" w:type="pct"/>
            <w:vMerge/>
            <w:shd w:val="clear" w:color="auto" w:fill="auto"/>
          </w:tcPr>
          <w:p w14:paraId="2F1250FE" w14:textId="77777777" w:rsidR="00914D9D" w:rsidRPr="00F23C89" w:rsidRDefault="00914D9D" w:rsidP="006E6366">
            <w:pPr>
              <w:rPr>
                <w:rFonts w:ascii="Century Gothic" w:hAnsi="Century Gothic"/>
                <w:bCs/>
                <w:sz w:val="16"/>
                <w:szCs w:val="16"/>
                <w:highlight w:val="cyan"/>
              </w:rPr>
            </w:pPr>
          </w:p>
        </w:tc>
        <w:tc>
          <w:tcPr>
            <w:tcW w:w="760" w:type="pct"/>
            <w:vMerge/>
            <w:shd w:val="clear" w:color="auto" w:fill="auto"/>
          </w:tcPr>
          <w:p w14:paraId="6CB9FB89" w14:textId="77777777" w:rsidR="00914D9D" w:rsidRPr="00D82E49" w:rsidRDefault="00914D9D" w:rsidP="006E6366">
            <w:pPr>
              <w:rPr>
                <w:rFonts w:ascii="Century Gothic" w:hAnsi="Century Gothic"/>
                <w:sz w:val="16"/>
                <w:szCs w:val="16"/>
                <w:highlight w:val="cyan"/>
              </w:rPr>
            </w:pPr>
          </w:p>
        </w:tc>
        <w:tc>
          <w:tcPr>
            <w:tcW w:w="872" w:type="pct"/>
            <w:shd w:val="clear" w:color="auto" w:fill="auto"/>
          </w:tcPr>
          <w:p w14:paraId="35F399C0"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 xml:space="preserve">5.2. Utilizar de forma creativa estrategias y conocimientos de mejora de la capacidad de comunicar y de aprender la lengua extranjera, con apoyo de otros participantes </w:t>
            </w:r>
            <w:r w:rsidRPr="00D82E49">
              <w:rPr>
                <w:rFonts w:ascii="Century Gothic" w:hAnsi="Century Gothic"/>
                <w:sz w:val="16"/>
                <w:szCs w:val="16"/>
              </w:rPr>
              <w:lastRenderedPageBreak/>
              <w:t>y de soportes analógicos y digitales.</w:t>
            </w:r>
          </w:p>
        </w:tc>
        <w:tc>
          <w:tcPr>
            <w:tcW w:w="1285" w:type="pct"/>
            <w:shd w:val="clear" w:color="auto" w:fill="auto"/>
          </w:tcPr>
          <w:p w14:paraId="5D5E32A4"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lastRenderedPageBreak/>
              <w:t>A través de la siguiente sección del libro de ejercicios aprende y sigue algunos consejos y técnicas de aprendizaje:</w:t>
            </w:r>
          </w:p>
          <w:p w14:paraId="01C999E5"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o</w:t>
            </w:r>
            <w:r w:rsidRPr="00D82E49">
              <w:t xml:space="preserve"> </w:t>
            </w:r>
            <w:r w:rsidRPr="00D82E49">
              <w:rPr>
                <w:rFonts w:ascii="Century Gothic" w:hAnsi="Century Gothic"/>
                <w:sz w:val="16"/>
                <w:szCs w:val="16"/>
              </w:rPr>
              <w:t>Consejos de aprendizaje del vocabulario (</w:t>
            </w:r>
            <w:r w:rsidRPr="00D82E49">
              <w:rPr>
                <w:rFonts w:ascii="Century Gothic" w:hAnsi="Century Gothic"/>
                <w:i/>
                <w:iCs/>
                <w:sz w:val="16"/>
                <w:szCs w:val="16"/>
              </w:rPr>
              <w:t>Arbeitsbuch</w:t>
            </w:r>
            <w:r w:rsidRPr="00D82E49">
              <w:rPr>
                <w:rFonts w:ascii="Century Gothic" w:hAnsi="Century Gothic"/>
                <w:sz w:val="16"/>
                <w:szCs w:val="16"/>
              </w:rPr>
              <w:t xml:space="preserve"> XXL/ Libro de ejercicios XXL., p. 39, 47, 55)</w:t>
            </w:r>
          </w:p>
          <w:p w14:paraId="2E219147"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lastRenderedPageBreak/>
              <w:t>o Consejos de aprendizaje de gramática (</w:t>
            </w:r>
            <w:r w:rsidRPr="00D82E49">
              <w:rPr>
                <w:rFonts w:ascii="Century Gothic" w:hAnsi="Century Gothic"/>
                <w:i/>
                <w:iCs/>
                <w:sz w:val="16"/>
                <w:szCs w:val="16"/>
              </w:rPr>
              <w:t>Arbeitsbuch</w:t>
            </w:r>
            <w:r w:rsidRPr="00D82E49">
              <w:rPr>
                <w:rFonts w:ascii="Century Gothic" w:hAnsi="Century Gothic"/>
                <w:sz w:val="16"/>
                <w:szCs w:val="16"/>
              </w:rPr>
              <w:t xml:space="preserve"> XXL/ Libro de ejercicios XXL., p. 34, 36, 40, 45, 49)</w:t>
            </w:r>
          </w:p>
          <w:p w14:paraId="58CF1547" w14:textId="77777777" w:rsidR="00914D9D" w:rsidRPr="00B96206" w:rsidRDefault="00914D9D">
            <w:pPr>
              <w:pStyle w:val="Prrafodelista"/>
              <w:numPr>
                <w:ilvl w:val="0"/>
                <w:numId w:val="14"/>
              </w:numPr>
              <w:spacing w:after="160" w:line="259" w:lineRule="auto"/>
              <w:rPr>
                <w:rFonts w:ascii="Century Gothic" w:hAnsi="Century Gothic"/>
                <w:bCs/>
                <w:iCs/>
                <w:sz w:val="16"/>
                <w:szCs w:val="16"/>
              </w:rPr>
            </w:pPr>
            <w:r w:rsidRPr="00B96206">
              <w:rPr>
                <w:rFonts w:ascii="Century Gothic" w:hAnsi="Century Gothic"/>
                <w:bCs/>
                <w:i/>
                <w:iCs/>
                <w:sz w:val="16"/>
                <w:szCs w:val="16"/>
              </w:rPr>
              <w:t>Schreibtraining</w:t>
            </w:r>
            <w:r w:rsidRPr="00B96206">
              <w:rPr>
                <w:rFonts w:ascii="Century Gothic" w:hAnsi="Century Gothic"/>
                <w:bCs/>
                <w:iCs/>
                <w:sz w:val="16"/>
                <w:szCs w:val="16"/>
              </w:rPr>
              <w:t xml:space="preserve"> (L22, L23, L24; Arbeitsbuch XXL/ Libro de ejercicios XXL, p. 56)</w:t>
            </w:r>
          </w:p>
          <w:p w14:paraId="1B703663" w14:textId="77777777" w:rsidR="00914D9D" w:rsidRPr="00B96206" w:rsidRDefault="00914D9D">
            <w:pPr>
              <w:pStyle w:val="Prrafodelista"/>
              <w:numPr>
                <w:ilvl w:val="0"/>
                <w:numId w:val="14"/>
              </w:numPr>
              <w:spacing w:after="160" w:line="259" w:lineRule="auto"/>
              <w:rPr>
                <w:rFonts w:ascii="Century Gothic" w:hAnsi="Century Gothic"/>
                <w:bCs/>
                <w:iCs/>
                <w:sz w:val="16"/>
                <w:szCs w:val="16"/>
              </w:rPr>
            </w:pPr>
            <w:r w:rsidRPr="00B96206">
              <w:rPr>
                <w:rFonts w:ascii="Century Gothic" w:hAnsi="Century Gothic"/>
                <w:bCs/>
                <w:iCs/>
                <w:sz w:val="16"/>
                <w:szCs w:val="16"/>
              </w:rPr>
              <w:t xml:space="preserve">Training </w:t>
            </w:r>
            <w:r w:rsidRPr="00B96206">
              <w:rPr>
                <w:rFonts w:ascii="Century Gothic" w:hAnsi="Century Gothic"/>
                <w:bCs/>
                <w:i/>
                <w:iCs/>
                <w:sz w:val="16"/>
                <w:szCs w:val="16"/>
              </w:rPr>
              <w:t>Fertigkeiten</w:t>
            </w:r>
            <w:r w:rsidRPr="00B96206">
              <w:rPr>
                <w:rFonts w:ascii="Century Gothic" w:hAnsi="Century Gothic"/>
                <w:bCs/>
                <w:iCs/>
                <w:sz w:val="16"/>
                <w:szCs w:val="16"/>
              </w:rPr>
              <w:t xml:space="preserve"> (L22, L23, L24; Arbeitsbuch XXL/ Libro de ejercicios XXL, p. 59)</w:t>
            </w:r>
          </w:p>
          <w:p w14:paraId="3AE33587"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Además, en el libro del alumno encontramos otros consejos relacionados con estrategias de audición, comprensión lectora y aprendizaje de vocabulario:</w:t>
            </w:r>
            <w:r w:rsidRPr="00D82E49">
              <w:t xml:space="preserve"> </w:t>
            </w:r>
            <w:r w:rsidRPr="00D82E49">
              <w:rPr>
                <w:rFonts w:ascii="Century Gothic" w:hAnsi="Century Gothic"/>
                <w:sz w:val="16"/>
                <w:szCs w:val="16"/>
              </w:rPr>
              <w:t>o</w:t>
            </w:r>
            <w:r w:rsidRPr="00D82E49">
              <w:rPr>
                <w:rFonts w:ascii="Century Gothic" w:hAnsi="Century Gothic"/>
                <w:sz w:val="16"/>
                <w:szCs w:val="16"/>
              </w:rPr>
              <w:tab/>
            </w:r>
            <w:r w:rsidRPr="00D82E49">
              <w:rPr>
                <w:rFonts w:ascii="Century Gothic" w:hAnsi="Century Gothic"/>
                <w:i/>
                <w:iCs/>
                <w:sz w:val="16"/>
                <w:szCs w:val="16"/>
              </w:rPr>
              <w:t xml:space="preserve">Lesen </w:t>
            </w:r>
            <w:r w:rsidRPr="00D82E49">
              <w:rPr>
                <w:rFonts w:ascii="Century Gothic" w:hAnsi="Century Gothic"/>
                <w:sz w:val="16"/>
                <w:szCs w:val="16"/>
              </w:rPr>
              <w:t>(L22, Ej. 10)</w:t>
            </w:r>
          </w:p>
          <w:p w14:paraId="39895369" w14:textId="77777777" w:rsidR="00914D9D" w:rsidRPr="00B96206" w:rsidRDefault="00914D9D">
            <w:pPr>
              <w:pStyle w:val="Prrafodelista"/>
              <w:numPr>
                <w:ilvl w:val="0"/>
                <w:numId w:val="14"/>
              </w:numPr>
              <w:spacing w:after="160" w:line="259" w:lineRule="auto"/>
              <w:rPr>
                <w:rFonts w:ascii="Century Gothic" w:hAnsi="Century Gothic"/>
                <w:bCs/>
                <w:iCs/>
                <w:sz w:val="16"/>
                <w:szCs w:val="16"/>
              </w:rPr>
            </w:pPr>
            <w:r w:rsidRPr="00B96206">
              <w:rPr>
                <w:rFonts w:ascii="Century Gothic" w:hAnsi="Century Gothic"/>
                <w:bCs/>
                <w:i/>
                <w:iCs/>
                <w:sz w:val="16"/>
                <w:szCs w:val="16"/>
              </w:rPr>
              <w:t>Grammatikheft</w:t>
            </w:r>
            <w:r w:rsidRPr="00B96206">
              <w:rPr>
                <w:rFonts w:ascii="Century Gothic" w:hAnsi="Century Gothic"/>
                <w:bCs/>
                <w:iCs/>
                <w:sz w:val="16"/>
                <w:szCs w:val="16"/>
              </w:rPr>
              <w:t>, un cuaderno adicional con una gran variedad de ejercicios de gramática relacionados con las lecciones del libro.</w:t>
            </w:r>
          </w:p>
          <w:p w14:paraId="6451B50A" w14:textId="77777777" w:rsidR="00914D9D" w:rsidRPr="00D82E49" w:rsidRDefault="00914D9D">
            <w:pPr>
              <w:pStyle w:val="Prrafodelista"/>
              <w:numPr>
                <w:ilvl w:val="0"/>
                <w:numId w:val="14"/>
              </w:numPr>
              <w:spacing w:after="160" w:line="259" w:lineRule="auto"/>
              <w:rPr>
                <w:rFonts w:ascii="Century Gothic" w:hAnsi="Century Gothic"/>
                <w:sz w:val="16"/>
                <w:szCs w:val="16"/>
              </w:rPr>
            </w:pPr>
            <w:r w:rsidRPr="00B96206">
              <w:rPr>
                <w:rFonts w:ascii="Century Gothic" w:hAnsi="Century Gothic"/>
                <w:bCs/>
                <w:i/>
                <w:iCs/>
                <w:sz w:val="16"/>
                <w:szCs w:val="16"/>
              </w:rPr>
              <w:t>Ferienheft</w:t>
            </w:r>
            <w:r w:rsidRPr="00B96206">
              <w:rPr>
                <w:rFonts w:ascii="Century Gothic" w:hAnsi="Century Gothic"/>
                <w:bCs/>
                <w:iCs/>
                <w:sz w:val="16"/>
                <w:szCs w:val="16"/>
              </w:rPr>
              <w:t xml:space="preserve"> que</w:t>
            </w:r>
            <w:r w:rsidRPr="00D82E49">
              <w:rPr>
                <w:rFonts w:ascii="Century Gothic" w:hAnsi="Century Gothic"/>
                <w:sz w:val="16"/>
                <w:szCs w:val="16"/>
              </w:rPr>
              <w:t xml:space="preserve"> ofrece tareas de repaso para todas las destrezas.</w:t>
            </w:r>
          </w:p>
          <w:p w14:paraId="2D9B2EEE" w14:textId="77777777" w:rsidR="00914D9D" w:rsidRPr="00D82E49" w:rsidRDefault="00914D9D" w:rsidP="006E6366">
            <w:pPr>
              <w:rPr>
                <w:rFonts w:ascii="Century Gothic" w:hAnsi="Century Gothic"/>
                <w:sz w:val="16"/>
                <w:szCs w:val="16"/>
                <w:highlight w:val="yellow"/>
              </w:rPr>
            </w:pPr>
            <w:r w:rsidRPr="00D82E49">
              <w:rPr>
                <w:rFonts w:ascii="Century Gothic" w:hAnsi="Century Gothic"/>
                <w:sz w:val="16"/>
                <w:szCs w:val="16"/>
              </w:rPr>
              <w:t>También hay ejercicios disponibles en la página web de</w:t>
            </w:r>
            <w:r w:rsidRPr="00D82E49">
              <w:rPr>
                <w:rFonts w:ascii="Century Gothic" w:hAnsi="Century Gothic"/>
                <w:i/>
                <w:iCs/>
                <w:sz w:val="16"/>
                <w:szCs w:val="16"/>
              </w:rPr>
              <w:t xml:space="preserve"> Hueber</w:t>
            </w:r>
            <w:r w:rsidRPr="00D82E49">
              <w:rPr>
                <w:rFonts w:ascii="Century Gothic" w:hAnsi="Century Gothic"/>
                <w:sz w:val="16"/>
                <w:szCs w:val="16"/>
              </w:rPr>
              <w:t xml:space="preserve"> y en </w:t>
            </w:r>
            <w:r w:rsidRPr="00D82E49">
              <w:rPr>
                <w:rFonts w:ascii="Century Gothic" w:hAnsi="Century Gothic"/>
                <w:i/>
                <w:iCs/>
                <w:sz w:val="16"/>
                <w:szCs w:val="16"/>
              </w:rPr>
              <w:t>Hueber-Media App.</w:t>
            </w:r>
          </w:p>
        </w:tc>
        <w:tc>
          <w:tcPr>
            <w:tcW w:w="1120" w:type="pct"/>
            <w:vMerge/>
          </w:tcPr>
          <w:p w14:paraId="35642253" w14:textId="77777777" w:rsidR="00914D9D" w:rsidRPr="002A3BDE" w:rsidRDefault="00914D9D" w:rsidP="006E6366">
            <w:pPr>
              <w:rPr>
                <w:rFonts w:ascii="Century Gothic" w:hAnsi="Century Gothic" w:cs="Arial"/>
                <w:b/>
                <w:bCs/>
                <w:sz w:val="16"/>
                <w:szCs w:val="16"/>
                <w:highlight w:val="yellow"/>
                <w:u w:color="F2F2F2"/>
              </w:rPr>
            </w:pPr>
          </w:p>
        </w:tc>
      </w:tr>
      <w:tr w:rsidR="00914D9D" w:rsidRPr="00241317" w14:paraId="67D6EB23" w14:textId="77777777" w:rsidTr="000C596C">
        <w:trPr>
          <w:trHeight w:val="1715"/>
        </w:trPr>
        <w:tc>
          <w:tcPr>
            <w:tcW w:w="962" w:type="pct"/>
            <w:vMerge/>
            <w:shd w:val="clear" w:color="auto" w:fill="auto"/>
          </w:tcPr>
          <w:p w14:paraId="68FFCF51" w14:textId="77777777" w:rsidR="00914D9D" w:rsidRPr="00F23C89" w:rsidRDefault="00914D9D" w:rsidP="006E6366">
            <w:pPr>
              <w:rPr>
                <w:rFonts w:ascii="Century Gothic" w:hAnsi="Century Gothic"/>
                <w:bCs/>
                <w:sz w:val="16"/>
                <w:szCs w:val="16"/>
                <w:highlight w:val="cyan"/>
              </w:rPr>
            </w:pPr>
          </w:p>
        </w:tc>
        <w:tc>
          <w:tcPr>
            <w:tcW w:w="760" w:type="pct"/>
            <w:vMerge/>
            <w:shd w:val="clear" w:color="auto" w:fill="auto"/>
          </w:tcPr>
          <w:p w14:paraId="38C14638" w14:textId="77777777" w:rsidR="00914D9D" w:rsidRPr="00D82E49" w:rsidRDefault="00914D9D" w:rsidP="006E6366">
            <w:pPr>
              <w:rPr>
                <w:rFonts w:ascii="Century Gothic" w:hAnsi="Century Gothic"/>
                <w:sz w:val="16"/>
                <w:szCs w:val="16"/>
                <w:highlight w:val="cyan"/>
              </w:rPr>
            </w:pPr>
          </w:p>
        </w:tc>
        <w:tc>
          <w:tcPr>
            <w:tcW w:w="872" w:type="pct"/>
            <w:shd w:val="clear" w:color="auto" w:fill="auto"/>
          </w:tcPr>
          <w:p w14:paraId="69AFAC7B"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 xml:space="preserve">5.3. Registrar y analizar los progresos y dificultades de aprendizaje de la lengua extranjera, seleccionando las estrategias más eficaces para superar esas dificultades y consolidar el aprendizaje, realizando actividades de planificación del propio </w:t>
            </w:r>
            <w:r w:rsidRPr="00D82E49">
              <w:rPr>
                <w:rFonts w:ascii="Century Gothic" w:hAnsi="Century Gothic"/>
                <w:sz w:val="16"/>
                <w:szCs w:val="16"/>
              </w:rPr>
              <w:lastRenderedPageBreak/>
              <w:t>aprendizaje, autoevaluación y coevaluación, como las propuestas en el Portfolio Europeo de las Lenguas (PEL) o en un diario de aprendizaje, haciendo esos progresos y dificultades explícitos y compartiéndolos.</w:t>
            </w:r>
          </w:p>
        </w:tc>
        <w:tc>
          <w:tcPr>
            <w:tcW w:w="1285" w:type="pct"/>
            <w:shd w:val="clear" w:color="auto" w:fill="auto"/>
          </w:tcPr>
          <w:p w14:paraId="1378D83B" w14:textId="77777777" w:rsidR="00914D9D" w:rsidRPr="00D82E49" w:rsidRDefault="00914D9D" w:rsidP="006E6366">
            <w:pPr>
              <w:rPr>
                <w:rFonts w:ascii="Century Gothic" w:eastAsia="Calibri" w:hAnsi="Century Gothic" w:cs="Calibri"/>
                <w:sz w:val="16"/>
                <w:szCs w:val="16"/>
                <w:u w:val="single"/>
              </w:rPr>
            </w:pPr>
            <w:r w:rsidRPr="00D82E49">
              <w:rPr>
                <w:rFonts w:ascii="Century Gothic" w:eastAsia="Calibri" w:hAnsi="Century Gothic" w:cs="Calibri"/>
                <w:i/>
                <w:iCs/>
                <w:sz w:val="16"/>
                <w:szCs w:val="16"/>
              </w:rPr>
              <w:lastRenderedPageBreak/>
              <w:t>Testtrainer</w:t>
            </w:r>
            <w:r w:rsidRPr="00D82E49">
              <w:rPr>
                <w:rFonts w:ascii="Century Gothic" w:eastAsia="Calibri" w:hAnsi="Century Gothic" w:cs="Calibri"/>
                <w:sz w:val="16"/>
                <w:szCs w:val="16"/>
              </w:rPr>
              <w:t xml:space="preserve"> A2</w:t>
            </w:r>
            <w:r w:rsidRPr="00D82E49">
              <w:rPr>
                <w:rFonts w:ascii="Century Gothic" w:eastAsia="Calibri" w:hAnsi="Century Gothic" w:cs="Calibri"/>
                <w:sz w:val="16"/>
                <w:szCs w:val="16"/>
                <w:u w:val="single"/>
              </w:rPr>
              <w:t>.</w:t>
            </w:r>
          </w:p>
          <w:p w14:paraId="1E0C1857" w14:textId="77777777" w:rsidR="00914D9D" w:rsidRPr="00D82E49" w:rsidRDefault="00914D9D" w:rsidP="006E6366">
            <w:pPr>
              <w:rPr>
                <w:rFonts w:ascii="Century Gothic" w:hAnsi="Century Gothic"/>
                <w:sz w:val="16"/>
                <w:szCs w:val="16"/>
              </w:rPr>
            </w:pPr>
            <w:r w:rsidRPr="00D82E49">
              <w:rPr>
                <w:rFonts w:ascii="Century Gothic" w:hAnsi="Century Gothic"/>
                <w:i/>
                <w:iCs/>
                <w:sz w:val="16"/>
                <w:szCs w:val="16"/>
              </w:rPr>
              <w:t>Lernwortschatz</w:t>
            </w:r>
            <w:r w:rsidRPr="00D82E49">
              <w:rPr>
                <w:rFonts w:ascii="Century Gothic" w:hAnsi="Century Gothic"/>
                <w:sz w:val="16"/>
                <w:szCs w:val="16"/>
              </w:rPr>
              <w:t>: autoevaluación sobre vocabulario (</w:t>
            </w:r>
            <w:r w:rsidRPr="00D82E49">
              <w:rPr>
                <w:rFonts w:ascii="Century Gothic" w:hAnsi="Century Gothic"/>
                <w:bCs/>
                <w:i/>
                <w:sz w:val="16"/>
                <w:szCs w:val="16"/>
              </w:rPr>
              <w:t>Arbeitsbuch XXL/Libro de ejercicios XXL</w:t>
            </w:r>
            <w:r w:rsidRPr="00D82E49">
              <w:rPr>
                <w:rFonts w:ascii="Century Gothic" w:hAnsi="Century Gothic"/>
                <w:sz w:val="16"/>
                <w:szCs w:val="16"/>
              </w:rPr>
              <w:t>, p. 41, 49, 57).</w:t>
            </w:r>
          </w:p>
          <w:p w14:paraId="510E9154" w14:textId="77777777" w:rsidR="00914D9D" w:rsidRPr="00D82E49" w:rsidRDefault="00914D9D" w:rsidP="006E6366">
            <w:pPr>
              <w:rPr>
                <w:rFonts w:ascii="Century Gothic" w:eastAsia="Calibri" w:hAnsi="Century Gothic" w:cs="Calibri"/>
                <w:sz w:val="16"/>
                <w:szCs w:val="16"/>
                <w:u w:val="single"/>
              </w:rPr>
            </w:pPr>
            <w:r w:rsidRPr="00D82E49">
              <w:rPr>
                <w:rFonts w:ascii="Century Gothic" w:hAnsi="Century Gothic"/>
                <w:i/>
                <w:iCs/>
                <w:sz w:val="16"/>
                <w:szCs w:val="16"/>
              </w:rPr>
              <w:t>Das kannst du jetzt</w:t>
            </w:r>
            <w:r w:rsidRPr="00D82E49">
              <w:rPr>
                <w:rFonts w:ascii="Century Gothic" w:hAnsi="Century Gothic"/>
                <w:sz w:val="16"/>
                <w:szCs w:val="16"/>
              </w:rPr>
              <w:t>: porfolio del módulo 8 (</w:t>
            </w:r>
            <w:r w:rsidRPr="00D82E49">
              <w:rPr>
                <w:rFonts w:ascii="Century Gothic" w:hAnsi="Century Gothic"/>
                <w:bCs/>
                <w:i/>
                <w:sz w:val="16"/>
                <w:szCs w:val="16"/>
              </w:rPr>
              <w:t>Arbeitsbuch XXL/Libro de ejercicios XXL</w:t>
            </w:r>
            <w:r w:rsidRPr="00D82E49">
              <w:rPr>
                <w:rFonts w:ascii="Century Gothic" w:hAnsi="Century Gothic"/>
                <w:sz w:val="16"/>
                <w:szCs w:val="16"/>
              </w:rPr>
              <w:t>, p. 61)</w:t>
            </w:r>
          </w:p>
          <w:p w14:paraId="36EA278C" w14:textId="77777777" w:rsidR="00914D9D" w:rsidRPr="00D82E49" w:rsidRDefault="00914D9D" w:rsidP="006E6366">
            <w:pPr>
              <w:rPr>
                <w:rFonts w:ascii="Century Gothic" w:eastAsia="Calibri" w:hAnsi="Century Gothic" w:cs="Calibri"/>
                <w:sz w:val="16"/>
                <w:szCs w:val="16"/>
              </w:rPr>
            </w:pPr>
            <w:r w:rsidRPr="00D82E49">
              <w:rPr>
                <w:rFonts w:ascii="Century Gothic" w:eastAsia="Calibri" w:hAnsi="Century Gothic" w:cs="Calibri"/>
                <w:sz w:val="16"/>
                <w:szCs w:val="16"/>
              </w:rPr>
              <w:t>El alumno redacta a modo de autoevaluación:</w:t>
            </w:r>
          </w:p>
          <w:p w14:paraId="4FFBEC24" w14:textId="77777777" w:rsidR="00914D9D" w:rsidRPr="00D82E49" w:rsidRDefault="00914D9D" w:rsidP="006E6366">
            <w:pPr>
              <w:rPr>
                <w:rFonts w:ascii="Century Gothic" w:eastAsia="Calibri" w:hAnsi="Century Gothic" w:cs="Calibri"/>
                <w:sz w:val="16"/>
                <w:szCs w:val="16"/>
              </w:rPr>
            </w:pPr>
            <w:r w:rsidRPr="00D82E49">
              <w:rPr>
                <w:rFonts w:ascii="Century Gothic" w:eastAsia="Calibri" w:hAnsi="Century Gothic" w:cs="Calibri"/>
                <w:sz w:val="16"/>
                <w:szCs w:val="16"/>
              </w:rPr>
              <w:lastRenderedPageBreak/>
              <w:t>Un texto del que sería su centro escolar de ensueño. (L22).</w:t>
            </w:r>
          </w:p>
          <w:p w14:paraId="0E9F0975" w14:textId="77777777" w:rsidR="00914D9D" w:rsidRPr="00D82E49" w:rsidRDefault="00914D9D" w:rsidP="006E6366">
            <w:pPr>
              <w:rPr>
                <w:rFonts w:ascii="Century Gothic" w:eastAsia="Calibri" w:hAnsi="Century Gothic" w:cs="Calibri"/>
                <w:sz w:val="16"/>
                <w:szCs w:val="16"/>
              </w:rPr>
            </w:pPr>
            <w:r w:rsidRPr="00D82E49">
              <w:rPr>
                <w:rFonts w:ascii="Century Gothic" w:eastAsia="Calibri" w:hAnsi="Century Gothic" w:cs="Calibri"/>
                <w:sz w:val="16"/>
                <w:szCs w:val="16"/>
              </w:rPr>
              <w:t>Un correo electrónico respondiendo a la revista (L23).</w:t>
            </w:r>
          </w:p>
          <w:p w14:paraId="063A81F5" w14:textId="77777777" w:rsidR="00914D9D" w:rsidRPr="00D82E49" w:rsidRDefault="00914D9D" w:rsidP="006E6366">
            <w:pPr>
              <w:rPr>
                <w:rFonts w:ascii="Century Gothic" w:eastAsia="Calibri" w:hAnsi="Century Gothic" w:cs="Calibri"/>
                <w:sz w:val="16"/>
                <w:szCs w:val="16"/>
              </w:rPr>
            </w:pPr>
            <w:r w:rsidRPr="00D82E49">
              <w:rPr>
                <w:rFonts w:ascii="Century Gothic" w:eastAsia="Calibri" w:hAnsi="Century Gothic" w:cs="Calibri"/>
                <w:sz w:val="16"/>
                <w:szCs w:val="16"/>
              </w:rPr>
              <w:t xml:space="preserve">El vocabulario del módulo 8 las actividades de </w:t>
            </w:r>
            <w:r w:rsidRPr="00D82E49">
              <w:rPr>
                <w:rFonts w:ascii="Century Gothic" w:eastAsia="Calibri" w:hAnsi="Century Gothic" w:cs="Calibri"/>
                <w:i/>
                <w:sz w:val="16"/>
                <w:szCs w:val="16"/>
              </w:rPr>
              <w:t xml:space="preserve">„Schreiben“ </w:t>
            </w:r>
            <w:r w:rsidRPr="00D82E49">
              <w:rPr>
                <w:rFonts w:ascii="Century Gothic" w:eastAsia="Calibri" w:hAnsi="Century Gothic" w:cs="Calibri"/>
                <w:sz w:val="16"/>
                <w:szCs w:val="16"/>
              </w:rPr>
              <w:t xml:space="preserve">propuestas en el </w:t>
            </w:r>
            <w:r w:rsidRPr="00D82E49">
              <w:rPr>
                <w:rFonts w:ascii="Century Gothic" w:hAnsi="Century Gothic"/>
                <w:bCs/>
                <w:i/>
                <w:sz w:val="16"/>
                <w:szCs w:val="16"/>
              </w:rPr>
              <w:t>Arbeitsbuch XXL/Libro de ejercicios XXL.</w:t>
            </w:r>
          </w:p>
          <w:p w14:paraId="0D984D2D" w14:textId="77777777" w:rsidR="00914D9D" w:rsidRPr="00D82E49" w:rsidRDefault="00914D9D" w:rsidP="006E6366">
            <w:pPr>
              <w:rPr>
                <w:rFonts w:ascii="Century Gothic" w:hAnsi="Century Gothic"/>
                <w:sz w:val="16"/>
                <w:szCs w:val="16"/>
                <w:highlight w:val="yellow"/>
              </w:rPr>
            </w:pPr>
            <w:r w:rsidRPr="00D82E49">
              <w:rPr>
                <w:rFonts w:ascii="Century Gothic" w:hAnsi="Century Gothic"/>
                <w:i/>
                <w:iCs/>
                <w:sz w:val="16"/>
                <w:szCs w:val="16"/>
              </w:rPr>
              <w:t>Training: Lesen, Hören, Sprechen:</w:t>
            </w:r>
            <w:r w:rsidRPr="00D82E49">
              <w:rPr>
                <w:rFonts w:ascii="Century Gothic" w:hAnsi="Century Gothic"/>
                <w:sz w:val="16"/>
                <w:szCs w:val="16"/>
              </w:rPr>
              <w:t xml:space="preserve"> entrenamiento para la preparación de exámenes</w:t>
            </w:r>
            <w:r w:rsidRPr="00D82E49">
              <w:rPr>
                <w:rFonts w:ascii="Century Gothic" w:hAnsi="Century Gothic"/>
                <w:i/>
                <w:iCs/>
                <w:sz w:val="16"/>
                <w:szCs w:val="16"/>
              </w:rPr>
              <w:t xml:space="preserve"> Fit für fit in Deutsch A2</w:t>
            </w:r>
            <w:r w:rsidRPr="00D82E49">
              <w:rPr>
                <w:rFonts w:ascii="Century Gothic" w:hAnsi="Century Gothic"/>
                <w:sz w:val="16"/>
                <w:szCs w:val="16"/>
              </w:rPr>
              <w:t xml:space="preserve"> (</w:t>
            </w:r>
            <w:r w:rsidRPr="00D82E49">
              <w:rPr>
                <w:rFonts w:ascii="Century Gothic" w:hAnsi="Century Gothic"/>
                <w:i/>
                <w:iCs/>
                <w:sz w:val="16"/>
                <w:szCs w:val="16"/>
              </w:rPr>
              <w:t>Arbeitsbuch</w:t>
            </w:r>
            <w:r w:rsidRPr="00D82E49">
              <w:rPr>
                <w:rFonts w:ascii="Century Gothic" w:hAnsi="Century Gothic"/>
                <w:sz w:val="16"/>
                <w:szCs w:val="16"/>
              </w:rPr>
              <w:t xml:space="preserve"> XXL/ Libro de ejercicios XXL., p. 59).</w:t>
            </w:r>
          </w:p>
        </w:tc>
        <w:tc>
          <w:tcPr>
            <w:tcW w:w="1120" w:type="pct"/>
            <w:vMerge/>
          </w:tcPr>
          <w:p w14:paraId="26D58187" w14:textId="77777777" w:rsidR="00914D9D" w:rsidRPr="002A3BDE" w:rsidRDefault="00914D9D" w:rsidP="006E6366">
            <w:pPr>
              <w:rPr>
                <w:rFonts w:ascii="Century Gothic" w:hAnsi="Century Gothic"/>
                <w:b/>
                <w:bCs/>
                <w:sz w:val="16"/>
                <w:szCs w:val="16"/>
                <w:highlight w:val="yellow"/>
              </w:rPr>
            </w:pPr>
          </w:p>
        </w:tc>
      </w:tr>
      <w:tr w:rsidR="00914D9D" w:rsidRPr="00241317" w14:paraId="606BBB51" w14:textId="77777777" w:rsidTr="000C596C">
        <w:trPr>
          <w:trHeight w:val="1506"/>
        </w:trPr>
        <w:tc>
          <w:tcPr>
            <w:tcW w:w="962" w:type="pct"/>
            <w:vMerge w:val="restart"/>
            <w:shd w:val="clear" w:color="auto" w:fill="auto"/>
          </w:tcPr>
          <w:p w14:paraId="3B07886A" w14:textId="77777777" w:rsidR="00914D9D" w:rsidRPr="00F23C89" w:rsidRDefault="00914D9D" w:rsidP="006E6366">
            <w:pPr>
              <w:rPr>
                <w:rFonts w:ascii="Century Gothic" w:hAnsi="Century Gothic"/>
                <w:bCs/>
                <w:sz w:val="16"/>
                <w:szCs w:val="16"/>
              </w:rPr>
            </w:pPr>
            <w:r w:rsidRPr="00F23C89">
              <w:rPr>
                <w:rFonts w:ascii="Century Gothic" w:hAnsi="Century Gothic"/>
                <w:bCs/>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2B091729" w14:textId="77777777" w:rsidR="00914D9D" w:rsidRPr="00F23C89" w:rsidRDefault="00914D9D" w:rsidP="006E6366">
            <w:pPr>
              <w:rPr>
                <w:rFonts w:ascii="Century Gothic" w:hAnsi="Century Gothic"/>
                <w:bCs/>
                <w:sz w:val="16"/>
                <w:szCs w:val="16"/>
              </w:rPr>
            </w:pPr>
            <w:r w:rsidRPr="00375CE8">
              <w:rPr>
                <w:rFonts w:ascii="Century Gothic" w:hAnsi="Century Gothic"/>
                <w:b/>
                <w:bCs/>
                <w:sz w:val="16"/>
                <w:szCs w:val="16"/>
              </w:rPr>
              <w:t>(Interculturalidad)</w:t>
            </w:r>
          </w:p>
        </w:tc>
        <w:tc>
          <w:tcPr>
            <w:tcW w:w="760" w:type="pct"/>
            <w:vMerge w:val="restart"/>
            <w:shd w:val="clear" w:color="auto" w:fill="auto"/>
          </w:tcPr>
          <w:p w14:paraId="16CA52C5"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 xml:space="preserve">CCL5, </w:t>
            </w:r>
          </w:p>
          <w:p w14:paraId="6AD5FEFE"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 xml:space="preserve">CP3, </w:t>
            </w:r>
          </w:p>
          <w:p w14:paraId="2EA455A7"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 xml:space="preserve">CPSAA1, CPSAA3, CC3, </w:t>
            </w:r>
          </w:p>
          <w:p w14:paraId="7176B969"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CCEC1</w:t>
            </w:r>
          </w:p>
        </w:tc>
        <w:tc>
          <w:tcPr>
            <w:tcW w:w="872" w:type="pct"/>
            <w:shd w:val="clear" w:color="auto" w:fill="auto"/>
          </w:tcPr>
          <w:p w14:paraId="72B3F7DD"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6.1. Actuar de forma adecuada, empática y respetuosa en situaciones interculturales,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tc>
        <w:tc>
          <w:tcPr>
            <w:tcW w:w="1285" w:type="pct"/>
            <w:shd w:val="clear" w:color="auto" w:fill="auto"/>
          </w:tcPr>
          <w:p w14:paraId="7D38C9E6" w14:textId="77777777" w:rsidR="00914D9D" w:rsidRPr="00D82E49" w:rsidRDefault="00914D9D" w:rsidP="006E6366">
            <w:pPr>
              <w:rPr>
                <w:rFonts w:ascii="Century Gothic" w:hAnsi="Century Gothic"/>
                <w:b/>
                <w:bCs/>
                <w:sz w:val="16"/>
                <w:szCs w:val="16"/>
              </w:rPr>
            </w:pPr>
            <w:r w:rsidRPr="00D82E49">
              <w:rPr>
                <w:rFonts w:ascii="Century Gothic" w:hAnsi="Century Gothic"/>
                <w:b/>
                <w:bCs/>
                <w:sz w:val="16"/>
                <w:szCs w:val="16"/>
              </w:rPr>
              <w:t>Interculturalidad</w:t>
            </w:r>
          </w:p>
          <w:p w14:paraId="06A67D0F" w14:textId="77777777" w:rsidR="00914D9D" w:rsidRPr="00D82E49" w:rsidRDefault="00914D9D" w:rsidP="006E6366">
            <w:pPr>
              <w:rPr>
                <w:rFonts w:ascii="Century Gothic" w:hAnsi="Century Gothic"/>
                <w:sz w:val="16"/>
                <w:szCs w:val="16"/>
              </w:rPr>
            </w:pPr>
            <w:r w:rsidRPr="00D82E49">
              <w:rPr>
                <w:rFonts w:ascii="Century Gothic" w:hAnsi="Century Gothic"/>
                <w:b/>
                <w:bCs/>
                <w:sz w:val="16"/>
                <w:szCs w:val="16"/>
              </w:rPr>
              <w:t>Familiarizarse con algunos aspectos D-A-CH generales</w:t>
            </w:r>
            <w:r w:rsidRPr="00D82E49">
              <w:rPr>
                <w:rFonts w:ascii="Century Gothic" w:hAnsi="Century Gothic"/>
                <w:sz w:val="16"/>
                <w:szCs w:val="16"/>
              </w:rPr>
              <w:t>:</w:t>
            </w:r>
          </w:p>
          <w:p w14:paraId="3C186FB5" w14:textId="77777777" w:rsidR="00914D9D" w:rsidRPr="00B96206" w:rsidRDefault="00914D9D">
            <w:pPr>
              <w:pStyle w:val="Prrafodelista"/>
              <w:numPr>
                <w:ilvl w:val="0"/>
                <w:numId w:val="14"/>
              </w:numPr>
              <w:spacing w:after="160" w:line="259" w:lineRule="auto"/>
              <w:rPr>
                <w:rFonts w:ascii="Century Gothic" w:hAnsi="Century Gothic"/>
                <w:bCs/>
                <w:i/>
                <w:iCs/>
                <w:sz w:val="16"/>
                <w:szCs w:val="16"/>
              </w:rPr>
            </w:pPr>
            <w:r w:rsidRPr="00B96206">
              <w:rPr>
                <w:rFonts w:ascii="Century Gothic" w:hAnsi="Century Gothic"/>
                <w:bCs/>
                <w:i/>
                <w:iCs/>
                <w:sz w:val="16"/>
                <w:szCs w:val="16"/>
              </w:rPr>
              <w:t>El fútbol como actividad de ocio.</w:t>
            </w:r>
          </w:p>
          <w:p w14:paraId="108242A1" w14:textId="77777777" w:rsidR="00914D9D" w:rsidRPr="00B96206" w:rsidRDefault="00914D9D">
            <w:pPr>
              <w:pStyle w:val="Prrafodelista"/>
              <w:numPr>
                <w:ilvl w:val="0"/>
                <w:numId w:val="14"/>
              </w:numPr>
              <w:spacing w:after="160" w:line="259" w:lineRule="auto"/>
              <w:rPr>
                <w:rFonts w:ascii="Century Gothic" w:hAnsi="Century Gothic"/>
                <w:bCs/>
                <w:i/>
                <w:iCs/>
                <w:sz w:val="16"/>
                <w:szCs w:val="16"/>
              </w:rPr>
            </w:pPr>
            <w:r w:rsidRPr="00B96206">
              <w:rPr>
                <w:rFonts w:ascii="Century Gothic" w:hAnsi="Century Gothic"/>
                <w:bCs/>
                <w:i/>
                <w:iCs/>
                <w:sz w:val="16"/>
                <w:szCs w:val="16"/>
              </w:rPr>
              <w:t>Las nacionalidades.</w:t>
            </w:r>
          </w:p>
          <w:p w14:paraId="7042E617" w14:textId="77777777" w:rsidR="00914D9D" w:rsidRPr="00B96206" w:rsidRDefault="00914D9D">
            <w:pPr>
              <w:pStyle w:val="Prrafodelista"/>
              <w:numPr>
                <w:ilvl w:val="0"/>
                <w:numId w:val="14"/>
              </w:numPr>
              <w:spacing w:after="160" w:line="259" w:lineRule="auto"/>
              <w:rPr>
                <w:rFonts w:ascii="Century Gothic" w:hAnsi="Century Gothic"/>
                <w:bCs/>
                <w:i/>
                <w:iCs/>
                <w:sz w:val="16"/>
                <w:szCs w:val="16"/>
              </w:rPr>
            </w:pPr>
            <w:r w:rsidRPr="00B96206">
              <w:rPr>
                <w:rFonts w:ascii="Century Gothic" w:hAnsi="Century Gothic"/>
                <w:bCs/>
                <w:i/>
                <w:iCs/>
                <w:sz w:val="16"/>
                <w:szCs w:val="16"/>
              </w:rPr>
              <w:t>El</w:t>
            </w:r>
            <w:r w:rsidRPr="00D82E49">
              <w:rPr>
                <w:rFonts w:ascii="Century Gothic" w:hAnsi="Century Gothic"/>
                <w:sz w:val="16"/>
                <w:szCs w:val="16"/>
              </w:rPr>
              <w:t xml:space="preserve"> correo electrónico y su estructura: </w:t>
            </w:r>
            <w:r w:rsidRPr="00D82E49">
              <w:rPr>
                <w:rFonts w:ascii="Century Gothic" w:hAnsi="Century Gothic"/>
                <w:i/>
                <w:iCs/>
                <w:sz w:val="16"/>
                <w:szCs w:val="16"/>
              </w:rPr>
              <w:t>Betreff, Anrede, V</w:t>
            </w:r>
            <w:r w:rsidRPr="00B96206">
              <w:rPr>
                <w:rFonts w:ascii="Century Gothic" w:hAnsi="Century Gothic"/>
                <w:bCs/>
                <w:i/>
                <w:iCs/>
                <w:sz w:val="16"/>
                <w:szCs w:val="16"/>
              </w:rPr>
              <w:t>erabschiedung,…</w:t>
            </w:r>
          </w:p>
          <w:p w14:paraId="5181E4C2" w14:textId="77777777" w:rsidR="00914D9D" w:rsidRPr="00B96206" w:rsidRDefault="00914D9D">
            <w:pPr>
              <w:pStyle w:val="Prrafodelista"/>
              <w:numPr>
                <w:ilvl w:val="0"/>
                <w:numId w:val="14"/>
              </w:numPr>
              <w:spacing w:after="160" w:line="259" w:lineRule="auto"/>
              <w:rPr>
                <w:rFonts w:ascii="Century Gothic" w:hAnsi="Century Gothic"/>
                <w:bCs/>
                <w:i/>
                <w:iCs/>
                <w:sz w:val="16"/>
                <w:szCs w:val="16"/>
              </w:rPr>
            </w:pPr>
            <w:r w:rsidRPr="00B96206">
              <w:rPr>
                <w:rFonts w:ascii="Century Gothic" w:hAnsi="Century Gothic"/>
                <w:bCs/>
                <w:i/>
                <w:iCs/>
                <w:sz w:val="16"/>
                <w:szCs w:val="16"/>
              </w:rPr>
              <w:t>Los candados de amor.</w:t>
            </w:r>
          </w:p>
          <w:p w14:paraId="7F31CF99" w14:textId="77777777" w:rsidR="00914D9D" w:rsidRPr="00D82E49" w:rsidRDefault="00914D9D" w:rsidP="006E6366">
            <w:pPr>
              <w:rPr>
                <w:rFonts w:ascii="Century Gothic" w:hAnsi="Century Gothic"/>
                <w:i/>
                <w:iCs/>
                <w:sz w:val="16"/>
                <w:szCs w:val="16"/>
                <w:highlight w:val="yellow"/>
              </w:rPr>
            </w:pPr>
            <w:r w:rsidRPr="00D82E49">
              <w:rPr>
                <w:rFonts w:ascii="Century Gothic" w:hAnsi="Century Gothic"/>
                <w:i/>
                <w:iCs/>
                <w:sz w:val="16"/>
                <w:szCs w:val="16"/>
              </w:rPr>
              <w:t>DVD Beste Freunde.</w:t>
            </w:r>
          </w:p>
        </w:tc>
        <w:tc>
          <w:tcPr>
            <w:tcW w:w="1120" w:type="pct"/>
            <w:vMerge/>
          </w:tcPr>
          <w:p w14:paraId="34F61AB7" w14:textId="77777777" w:rsidR="00914D9D" w:rsidRPr="002A3BDE" w:rsidRDefault="00914D9D" w:rsidP="006E6366">
            <w:pPr>
              <w:rPr>
                <w:rFonts w:ascii="Century Gothic" w:hAnsi="Century Gothic"/>
                <w:b/>
                <w:bCs/>
                <w:sz w:val="16"/>
                <w:szCs w:val="16"/>
                <w:highlight w:val="yellow"/>
              </w:rPr>
            </w:pPr>
          </w:p>
        </w:tc>
      </w:tr>
      <w:tr w:rsidR="00914D9D" w:rsidRPr="00241317" w14:paraId="4654C7E8" w14:textId="77777777" w:rsidTr="000C596C">
        <w:trPr>
          <w:trHeight w:val="748"/>
        </w:trPr>
        <w:tc>
          <w:tcPr>
            <w:tcW w:w="962" w:type="pct"/>
            <w:vMerge/>
            <w:shd w:val="clear" w:color="auto" w:fill="auto"/>
          </w:tcPr>
          <w:p w14:paraId="1FFDEE4A" w14:textId="77777777" w:rsidR="00914D9D" w:rsidRPr="00F23C89" w:rsidRDefault="00914D9D" w:rsidP="006E6366">
            <w:pPr>
              <w:rPr>
                <w:rFonts w:ascii="Century Gothic" w:hAnsi="Century Gothic"/>
                <w:bCs/>
                <w:sz w:val="16"/>
                <w:szCs w:val="16"/>
                <w:highlight w:val="cyan"/>
              </w:rPr>
            </w:pPr>
          </w:p>
        </w:tc>
        <w:tc>
          <w:tcPr>
            <w:tcW w:w="760" w:type="pct"/>
            <w:vMerge/>
            <w:shd w:val="clear" w:color="auto" w:fill="auto"/>
          </w:tcPr>
          <w:p w14:paraId="6BAB5AE1" w14:textId="77777777" w:rsidR="00914D9D" w:rsidRPr="00D82E49" w:rsidRDefault="00914D9D" w:rsidP="006E6366">
            <w:pPr>
              <w:rPr>
                <w:rFonts w:ascii="Century Gothic" w:hAnsi="Century Gothic"/>
                <w:sz w:val="16"/>
                <w:szCs w:val="16"/>
                <w:highlight w:val="cyan"/>
              </w:rPr>
            </w:pPr>
          </w:p>
        </w:tc>
        <w:tc>
          <w:tcPr>
            <w:tcW w:w="872" w:type="pct"/>
            <w:shd w:val="clear" w:color="auto" w:fill="auto"/>
          </w:tcPr>
          <w:p w14:paraId="27CA6D50"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 xml:space="preserve">6.2. Valorar críticamente en relación con los derechos humanos y adecuarse a la diversidad lingüística, cultural y artística propia de países donde se habla la lengua extranjera, favoreciendo el desarrollo de una cultura </w:t>
            </w:r>
            <w:r w:rsidRPr="00D82E49">
              <w:rPr>
                <w:rFonts w:ascii="Century Gothic" w:hAnsi="Century Gothic"/>
                <w:sz w:val="16"/>
                <w:szCs w:val="16"/>
              </w:rPr>
              <w:lastRenderedPageBreak/>
              <w:t>compartida y una ciudadanía comprometida con la sostenibilidad y los valores democráticos.</w:t>
            </w:r>
          </w:p>
        </w:tc>
        <w:tc>
          <w:tcPr>
            <w:tcW w:w="1285" w:type="pct"/>
            <w:shd w:val="clear" w:color="auto" w:fill="auto"/>
          </w:tcPr>
          <w:p w14:paraId="1BD06E68" w14:textId="77777777" w:rsidR="00914D9D" w:rsidRPr="00B96206" w:rsidRDefault="00914D9D">
            <w:pPr>
              <w:pStyle w:val="Prrafodelista"/>
              <w:numPr>
                <w:ilvl w:val="0"/>
                <w:numId w:val="14"/>
              </w:numPr>
              <w:spacing w:after="160" w:line="259" w:lineRule="auto"/>
              <w:rPr>
                <w:rFonts w:ascii="Century Gothic" w:hAnsi="Century Gothic"/>
                <w:bCs/>
                <w:i/>
                <w:iCs/>
                <w:sz w:val="16"/>
                <w:szCs w:val="16"/>
              </w:rPr>
            </w:pPr>
            <w:r w:rsidRPr="00C7173F">
              <w:rPr>
                <w:rFonts w:ascii="Century Gothic" w:hAnsi="Century Gothic"/>
                <w:bCs/>
                <w:i/>
                <w:iCs/>
                <w:sz w:val="16"/>
                <w:szCs w:val="16"/>
                <w:lang w:val="de-DE"/>
              </w:rPr>
              <w:lastRenderedPageBreak/>
              <w:t xml:space="preserve">Landeskunde: Wir tun etwas für andere! </w:t>
            </w:r>
            <w:r w:rsidRPr="00B96206">
              <w:rPr>
                <w:rFonts w:ascii="Century Gothic" w:hAnsi="Century Gothic"/>
                <w:bCs/>
                <w:iCs/>
                <w:sz w:val="16"/>
                <w:szCs w:val="16"/>
              </w:rPr>
              <w:t>Hablar sobre labores y proyectos sociales (l. del alumno, p. 38.)</w:t>
            </w:r>
          </w:p>
          <w:p w14:paraId="2628452E" w14:textId="77777777" w:rsidR="00914D9D" w:rsidRPr="00D82E49" w:rsidRDefault="00914D9D" w:rsidP="006E6366">
            <w:pPr>
              <w:rPr>
                <w:rFonts w:ascii="Century Gothic" w:hAnsi="Century Gothic" w:cs="Arial"/>
                <w:i/>
                <w:iCs/>
                <w:sz w:val="16"/>
                <w:szCs w:val="16"/>
                <w:highlight w:val="yellow"/>
              </w:rPr>
            </w:pPr>
          </w:p>
          <w:p w14:paraId="71F2AE6E" w14:textId="77777777" w:rsidR="00914D9D" w:rsidRPr="00D82E49" w:rsidRDefault="00914D9D" w:rsidP="006E6366">
            <w:pPr>
              <w:rPr>
                <w:rFonts w:ascii="Century Gothic" w:hAnsi="Century Gothic"/>
                <w:sz w:val="16"/>
                <w:szCs w:val="16"/>
                <w:highlight w:val="yellow"/>
              </w:rPr>
            </w:pPr>
          </w:p>
        </w:tc>
        <w:tc>
          <w:tcPr>
            <w:tcW w:w="1120" w:type="pct"/>
            <w:vMerge/>
          </w:tcPr>
          <w:p w14:paraId="061A9F0F" w14:textId="77777777" w:rsidR="00914D9D" w:rsidRPr="002A3BDE" w:rsidRDefault="00914D9D" w:rsidP="006E6366">
            <w:pPr>
              <w:rPr>
                <w:rFonts w:ascii="Century Gothic" w:hAnsi="Century Gothic"/>
                <w:b/>
                <w:bCs/>
                <w:sz w:val="16"/>
                <w:szCs w:val="16"/>
                <w:highlight w:val="yellow"/>
              </w:rPr>
            </w:pPr>
          </w:p>
        </w:tc>
      </w:tr>
      <w:tr w:rsidR="00914D9D" w:rsidRPr="00241317" w14:paraId="6C4D95F4" w14:textId="77777777" w:rsidTr="000C596C">
        <w:trPr>
          <w:trHeight w:val="748"/>
        </w:trPr>
        <w:tc>
          <w:tcPr>
            <w:tcW w:w="962" w:type="pct"/>
            <w:vMerge/>
            <w:shd w:val="clear" w:color="auto" w:fill="auto"/>
          </w:tcPr>
          <w:p w14:paraId="3D85F7BB" w14:textId="77777777" w:rsidR="00914D9D" w:rsidRPr="00F23C89" w:rsidRDefault="00914D9D" w:rsidP="006E6366">
            <w:pPr>
              <w:rPr>
                <w:rFonts w:ascii="Century Gothic" w:hAnsi="Century Gothic"/>
                <w:bCs/>
                <w:sz w:val="16"/>
                <w:szCs w:val="16"/>
                <w:highlight w:val="cyan"/>
              </w:rPr>
            </w:pPr>
          </w:p>
        </w:tc>
        <w:tc>
          <w:tcPr>
            <w:tcW w:w="760" w:type="pct"/>
            <w:vMerge/>
            <w:shd w:val="clear" w:color="auto" w:fill="auto"/>
          </w:tcPr>
          <w:p w14:paraId="577DA2B7" w14:textId="77777777" w:rsidR="00914D9D" w:rsidRPr="00D82E49" w:rsidRDefault="00914D9D" w:rsidP="006E6366">
            <w:pPr>
              <w:rPr>
                <w:rFonts w:ascii="Century Gothic" w:hAnsi="Century Gothic"/>
                <w:sz w:val="16"/>
                <w:szCs w:val="16"/>
                <w:highlight w:val="cyan"/>
              </w:rPr>
            </w:pPr>
          </w:p>
        </w:tc>
        <w:tc>
          <w:tcPr>
            <w:tcW w:w="872" w:type="pct"/>
            <w:shd w:val="clear" w:color="auto" w:fill="auto"/>
          </w:tcPr>
          <w:p w14:paraId="09D821E6"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6.3. Aplicar estrategias para defender y apreciar la diversidad lingüística, cultural y artística, atendiendo a valores ecosociales y democráticos y respetando los principios de justicia, equidad e igualdad.</w:t>
            </w:r>
          </w:p>
        </w:tc>
        <w:tc>
          <w:tcPr>
            <w:tcW w:w="1285" w:type="pct"/>
            <w:shd w:val="clear" w:color="auto" w:fill="auto"/>
          </w:tcPr>
          <w:p w14:paraId="439918BF" w14:textId="77777777" w:rsidR="00914D9D" w:rsidRPr="00D82E49" w:rsidRDefault="00914D9D" w:rsidP="006E6366">
            <w:pPr>
              <w:rPr>
                <w:rFonts w:ascii="Century Gothic" w:hAnsi="Century Gothic" w:cs="Arial"/>
                <w:b/>
                <w:bCs/>
                <w:sz w:val="16"/>
                <w:szCs w:val="16"/>
                <w:u w:color="F2F2F2"/>
              </w:rPr>
            </w:pPr>
            <w:r w:rsidRPr="00D82E49">
              <w:rPr>
                <w:rFonts w:ascii="Century Gothic" w:hAnsi="Century Gothic"/>
                <w:b/>
                <w:bCs/>
                <w:sz w:val="16"/>
                <w:szCs w:val="16"/>
              </w:rPr>
              <w:t>Proyecto:</w:t>
            </w:r>
            <w:r w:rsidRPr="00D82E49">
              <w:rPr>
                <w:rFonts w:ascii="Century Gothic" w:hAnsi="Century Gothic" w:cs="Arial"/>
                <w:i/>
                <w:iCs/>
                <w:sz w:val="16"/>
                <w:szCs w:val="16"/>
              </w:rPr>
              <w:t xml:space="preserve"> </w:t>
            </w:r>
          </w:p>
          <w:p w14:paraId="635726F5"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o</w:t>
            </w:r>
            <w:r w:rsidRPr="00D82E49">
              <w:rPr>
                <w:rFonts w:ascii="Century Gothic" w:hAnsi="Century Gothic"/>
                <w:sz w:val="16"/>
                <w:szCs w:val="16"/>
              </w:rPr>
              <w:tab/>
            </w:r>
            <w:r w:rsidRPr="00D82E49">
              <w:rPr>
                <w:rFonts w:ascii="Century Gothic" w:hAnsi="Century Gothic"/>
                <w:i/>
                <w:iCs/>
                <w:sz w:val="16"/>
                <w:szCs w:val="16"/>
              </w:rPr>
              <w:t xml:space="preserve">Projekt: „ Unsere Stars“ </w:t>
            </w:r>
            <w:r w:rsidRPr="00D82E49">
              <w:rPr>
                <w:rFonts w:ascii="Century Gothic" w:hAnsi="Century Gothic"/>
                <w:sz w:val="16"/>
                <w:szCs w:val="16"/>
              </w:rPr>
              <w:t xml:space="preserve">(L22,L23, L24;l. del alumno, p. 39): El alumno interactúa a todos los niveles, de forma individual, en parejas y en grupo, con un especial hincapié en el </w:t>
            </w:r>
            <w:r w:rsidRPr="00D82E49">
              <w:rPr>
                <w:rFonts w:ascii="Century Gothic" w:hAnsi="Century Gothic"/>
                <w:i/>
                <w:iCs/>
                <w:sz w:val="16"/>
                <w:szCs w:val="16"/>
              </w:rPr>
              <w:t>„Kooperatives Lernen“.</w:t>
            </w:r>
            <w:r w:rsidRPr="00D82E49">
              <w:rPr>
                <w:rFonts w:ascii="Century Gothic" w:hAnsi="Century Gothic"/>
                <w:sz w:val="16"/>
                <w:szCs w:val="16"/>
              </w:rPr>
              <w:t xml:space="preserve"> </w:t>
            </w:r>
          </w:p>
          <w:p w14:paraId="217E8176" w14:textId="77777777" w:rsidR="00914D9D" w:rsidRPr="00D82E49" w:rsidRDefault="00914D9D" w:rsidP="006E6366">
            <w:pPr>
              <w:rPr>
                <w:rFonts w:ascii="Century Gothic" w:hAnsi="Century Gothic"/>
                <w:sz w:val="16"/>
                <w:szCs w:val="16"/>
              </w:rPr>
            </w:pPr>
            <w:r w:rsidRPr="00D82E49">
              <w:rPr>
                <w:rFonts w:ascii="Century Gothic" w:hAnsi="Century Gothic"/>
                <w:sz w:val="16"/>
                <w:szCs w:val="16"/>
              </w:rPr>
              <w:t>o</w:t>
            </w:r>
            <w:r w:rsidRPr="00D82E49">
              <w:rPr>
                <w:rFonts w:ascii="Century Gothic" w:hAnsi="Century Gothic"/>
                <w:sz w:val="16"/>
                <w:szCs w:val="16"/>
              </w:rPr>
              <w:tab/>
              <w:t>Como material extra y a modo de sugerencia, el profesor puede utilizar como complemento nuestro „</w:t>
            </w:r>
            <w:r w:rsidRPr="00D82E49">
              <w:rPr>
                <w:rFonts w:ascii="Century Gothic" w:hAnsi="Century Gothic"/>
                <w:i/>
                <w:iCs/>
                <w:sz w:val="16"/>
                <w:szCs w:val="16"/>
              </w:rPr>
              <w:t>Zwischendurch mal Projekte</w:t>
            </w:r>
            <w:r w:rsidRPr="00D82E49">
              <w:rPr>
                <w:rFonts w:ascii="Century Gothic" w:hAnsi="Century Gothic"/>
                <w:sz w:val="16"/>
                <w:szCs w:val="16"/>
              </w:rPr>
              <w:t>“.</w:t>
            </w:r>
          </w:p>
        </w:tc>
        <w:tc>
          <w:tcPr>
            <w:tcW w:w="1120" w:type="pct"/>
            <w:vMerge/>
          </w:tcPr>
          <w:p w14:paraId="0D395A65" w14:textId="77777777" w:rsidR="00914D9D" w:rsidRPr="002A3BDE" w:rsidRDefault="00914D9D" w:rsidP="006E6366">
            <w:pPr>
              <w:rPr>
                <w:rFonts w:ascii="Century Gothic" w:hAnsi="Century Gothic"/>
                <w:b/>
                <w:bCs/>
                <w:sz w:val="16"/>
                <w:szCs w:val="16"/>
                <w:highlight w:val="yellow"/>
              </w:rPr>
            </w:pPr>
          </w:p>
        </w:tc>
      </w:tr>
    </w:tbl>
    <w:p w14:paraId="1BA19EAA" w14:textId="77777777" w:rsidR="00117418" w:rsidRDefault="00117418" w:rsidP="00914D9D">
      <w:pPr>
        <w:rPr>
          <w:rFonts w:ascii="Calibri" w:eastAsia="Calibri" w:hAnsi="Calibri" w:cs="Calibri"/>
          <w:sz w:val="28"/>
          <w:szCs w:val="28"/>
        </w:rPr>
        <w:sectPr w:rsidR="00117418" w:rsidSect="004F6BF4">
          <w:headerReference w:type="default" r:id="rId22"/>
          <w:headerReference w:type="first" r:id="rId23"/>
          <w:pgSz w:w="16840" w:h="11907" w:orient="landscape"/>
          <w:pgMar w:top="1417" w:right="1701" w:bottom="1417" w:left="1701" w:header="567" w:footer="567" w:gutter="0"/>
          <w:cols w:space="720"/>
          <w:titlePg/>
          <w:docGrid w:linePitch="326"/>
        </w:sectPr>
      </w:pPr>
    </w:p>
    <w:tbl>
      <w:tblPr>
        <w:tblW w:w="5519" w:type="pct"/>
        <w:tblInd w:w="-10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337"/>
        <w:gridCol w:w="2077"/>
        <w:gridCol w:w="1967"/>
        <w:gridCol w:w="3633"/>
        <w:gridCol w:w="4808"/>
      </w:tblGrid>
      <w:tr w:rsidR="00117418" w:rsidRPr="00241317" w14:paraId="51E2B88A" w14:textId="77777777" w:rsidTr="000C596C">
        <w:trPr>
          <w:cantSplit/>
          <w:tblHeader/>
        </w:trPr>
        <w:tc>
          <w:tcPr>
            <w:tcW w:w="789" w:type="pct"/>
            <w:shd w:val="clear" w:color="auto" w:fill="D9D9D9"/>
          </w:tcPr>
          <w:p w14:paraId="6F41471C" w14:textId="77777777" w:rsidR="00117418" w:rsidRPr="00410FB9" w:rsidRDefault="00117418" w:rsidP="006E6366">
            <w:pPr>
              <w:jc w:val="center"/>
              <w:rPr>
                <w:rFonts w:ascii="Century Gothic" w:hAnsi="Century Gothic"/>
                <w:b/>
                <w:bCs/>
              </w:rPr>
            </w:pPr>
            <w:r w:rsidRPr="00410FB9">
              <w:rPr>
                <w:rFonts w:ascii="Century Gothic" w:hAnsi="Century Gothic"/>
                <w:b/>
                <w:bCs/>
              </w:rPr>
              <w:lastRenderedPageBreak/>
              <w:t>COMPETENCIAS ESPECÍFICAS</w:t>
            </w:r>
          </w:p>
          <w:p w14:paraId="3651EB9E" w14:textId="77777777" w:rsidR="00117418" w:rsidRPr="00410FB9" w:rsidRDefault="00117418" w:rsidP="006E6366">
            <w:pPr>
              <w:jc w:val="center"/>
              <w:rPr>
                <w:rFonts w:ascii="Century Gothic" w:hAnsi="Century Gothic"/>
              </w:rPr>
            </w:pPr>
          </w:p>
        </w:tc>
        <w:tc>
          <w:tcPr>
            <w:tcW w:w="701" w:type="pct"/>
            <w:shd w:val="clear" w:color="auto" w:fill="D9D9D9"/>
          </w:tcPr>
          <w:p w14:paraId="7FC8E9FB" w14:textId="77777777" w:rsidR="00117418" w:rsidRPr="00410FB9" w:rsidRDefault="00117418" w:rsidP="006E6366">
            <w:pPr>
              <w:jc w:val="center"/>
              <w:rPr>
                <w:rFonts w:ascii="Century Gothic" w:hAnsi="Century Gothic"/>
                <w:b/>
                <w:bCs/>
              </w:rPr>
            </w:pPr>
            <w:r w:rsidRPr="00410FB9">
              <w:rPr>
                <w:rFonts w:ascii="Century Gothic" w:hAnsi="Century Gothic"/>
                <w:b/>
                <w:bCs/>
              </w:rPr>
              <w:t>DESCRIPTORES Perfil de Salida</w:t>
            </w:r>
          </w:p>
        </w:tc>
        <w:tc>
          <w:tcPr>
            <w:tcW w:w="664" w:type="pct"/>
            <w:shd w:val="clear" w:color="auto" w:fill="D9D9D9"/>
          </w:tcPr>
          <w:p w14:paraId="59C53D5D" w14:textId="77777777" w:rsidR="00117418" w:rsidRPr="00410FB9" w:rsidRDefault="00117418" w:rsidP="006E6366">
            <w:pPr>
              <w:jc w:val="center"/>
              <w:rPr>
                <w:rFonts w:ascii="Century Gothic" w:hAnsi="Century Gothic"/>
                <w:b/>
                <w:bCs/>
              </w:rPr>
            </w:pPr>
            <w:r w:rsidRPr="00410FB9">
              <w:rPr>
                <w:rFonts w:ascii="Century Gothic" w:hAnsi="Century Gothic"/>
                <w:b/>
                <w:bCs/>
              </w:rPr>
              <w:t>CRITERIOS DE EVALUACIÓN</w:t>
            </w:r>
          </w:p>
        </w:tc>
        <w:tc>
          <w:tcPr>
            <w:tcW w:w="1226" w:type="pct"/>
            <w:shd w:val="clear" w:color="auto" w:fill="D9D9D9"/>
          </w:tcPr>
          <w:p w14:paraId="7ED00A4C" w14:textId="77777777" w:rsidR="00117418" w:rsidRPr="00410FB9" w:rsidRDefault="00117418" w:rsidP="006E6366">
            <w:pPr>
              <w:jc w:val="center"/>
              <w:rPr>
                <w:rFonts w:ascii="Century Gothic" w:hAnsi="Century Gothic"/>
                <w:b/>
                <w:bCs/>
              </w:rPr>
            </w:pPr>
            <w:r w:rsidRPr="00410FB9">
              <w:rPr>
                <w:rFonts w:ascii="Century Gothic" w:hAnsi="Century Gothic"/>
                <w:b/>
                <w:bCs/>
              </w:rPr>
              <w:t>ACTIVIDADES</w:t>
            </w:r>
          </w:p>
          <w:p w14:paraId="0E280CEF" w14:textId="77777777" w:rsidR="00117418" w:rsidRPr="00410FB9" w:rsidRDefault="00117418" w:rsidP="006E6366">
            <w:pPr>
              <w:jc w:val="center"/>
              <w:rPr>
                <w:rFonts w:ascii="Century Gothic" w:hAnsi="Century Gothic"/>
                <w:b/>
                <w:bCs/>
              </w:rPr>
            </w:pPr>
            <w:r w:rsidRPr="00410FB9">
              <w:rPr>
                <w:rFonts w:ascii="Century Gothic" w:hAnsi="Century Gothic"/>
                <w:b/>
                <w:bCs/>
              </w:rPr>
              <w:t>EN BESTE FREUNDE A2.1</w:t>
            </w:r>
          </w:p>
        </w:tc>
        <w:tc>
          <w:tcPr>
            <w:tcW w:w="1621" w:type="pct"/>
            <w:shd w:val="clear" w:color="auto" w:fill="D9D9D9"/>
          </w:tcPr>
          <w:p w14:paraId="3184E219" w14:textId="77777777" w:rsidR="00117418" w:rsidRPr="00241317" w:rsidRDefault="00117418" w:rsidP="006E6366">
            <w:pPr>
              <w:jc w:val="center"/>
              <w:rPr>
                <w:rFonts w:ascii="Century Gothic" w:hAnsi="Century Gothic"/>
                <w:b/>
                <w:bCs/>
              </w:rPr>
            </w:pPr>
            <w:r>
              <w:rPr>
                <w:rFonts w:ascii="Century Gothic" w:hAnsi="Century Gothic"/>
                <w:b/>
                <w:bCs/>
                <w:sz w:val="23"/>
                <w:szCs w:val="23"/>
              </w:rPr>
              <w:t>SABERES BÁSICOS</w:t>
            </w:r>
          </w:p>
        </w:tc>
      </w:tr>
      <w:tr w:rsidR="00117418" w:rsidRPr="00241317" w14:paraId="1E48DC55" w14:textId="77777777" w:rsidTr="000C596C">
        <w:trPr>
          <w:trHeight w:val="1471"/>
        </w:trPr>
        <w:tc>
          <w:tcPr>
            <w:tcW w:w="789" w:type="pct"/>
            <w:vMerge w:val="restart"/>
            <w:shd w:val="clear" w:color="auto" w:fill="auto"/>
          </w:tcPr>
          <w:p w14:paraId="01CE6FB6" w14:textId="77777777" w:rsidR="00117418" w:rsidRPr="00410FB9" w:rsidRDefault="00117418" w:rsidP="006E6366">
            <w:pPr>
              <w:rPr>
                <w:rFonts w:ascii="Century Gothic" w:hAnsi="Century Gothic"/>
                <w:bCs/>
                <w:sz w:val="16"/>
                <w:szCs w:val="16"/>
              </w:rPr>
            </w:pPr>
            <w:r w:rsidRPr="00410FB9">
              <w:rPr>
                <w:rFonts w:ascii="Century Gothic" w:hAnsi="Century Gothic"/>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67A049F8" w14:textId="77777777" w:rsidR="00117418" w:rsidRPr="00410FB9" w:rsidRDefault="00117418" w:rsidP="006E6366">
            <w:pPr>
              <w:rPr>
                <w:rFonts w:ascii="Century Gothic" w:hAnsi="Century Gothic"/>
                <w:b/>
                <w:sz w:val="16"/>
                <w:szCs w:val="16"/>
              </w:rPr>
            </w:pPr>
            <w:r w:rsidRPr="00410FB9">
              <w:rPr>
                <w:rFonts w:ascii="Century Gothic" w:hAnsi="Century Gothic"/>
                <w:b/>
                <w:bCs/>
                <w:sz w:val="16"/>
                <w:szCs w:val="16"/>
              </w:rPr>
              <w:t>(Escuchar y Leer)</w:t>
            </w:r>
          </w:p>
        </w:tc>
        <w:tc>
          <w:tcPr>
            <w:tcW w:w="701" w:type="pct"/>
            <w:vMerge w:val="restart"/>
            <w:shd w:val="clear" w:color="auto" w:fill="auto"/>
          </w:tcPr>
          <w:p w14:paraId="0B42996C" w14:textId="77777777" w:rsidR="00117418" w:rsidRPr="00410FB9" w:rsidRDefault="00117418" w:rsidP="006E6366">
            <w:pPr>
              <w:rPr>
                <w:rFonts w:ascii="Century Gothic" w:hAnsi="Century Gothic"/>
                <w:sz w:val="16"/>
                <w:szCs w:val="16"/>
                <w:lang w:val="en-GB"/>
              </w:rPr>
            </w:pPr>
            <w:r w:rsidRPr="00410FB9">
              <w:rPr>
                <w:rFonts w:ascii="Century Gothic" w:hAnsi="Century Gothic"/>
                <w:sz w:val="16"/>
                <w:szCs w:val="16"/>
                <w:lang w:val="en-GB"/>
              </w:rPr>
              <w:t xml:space="preserve">CCL2, CCL3, </w:t>
            </w:r>
          </w:p>
          <w:p w14:paraId="1504850D" w14:textId="77777777" w:rsidR="00117418" w:rsidRPr="00410FB9" w:rsidRDefault="00117418" w:rsidP="006E6366">
            <w:pPr>
              <w:rPr>
                <w:rFonts w:ascii="Century Gothic" w:hAnsi="Century Gothic"/>
                <w:sz w:val="16"/>
                <w:szCs w:val="16"/>
                <w:lang w:val="en-GB"/>
              </w:rPr>
            </w:pPr>
            <w:r w:rsidRPr="00410FB9">
              <w:rPr>
                <w:rFonts w:ascii="Century Gothic" w:hAnsi="Century Gothic"/>
                <w:sz w:val="16"/>
                <w:szCs w:val="16"/>
                <w:lang w:val="en-GB"/>
              </w:rPr>
              <w:t xml:space="preserve">CP1, CP2, </w:t>
            </w:r>
          </w:p>
          <w:p w14:paraId="6970FBC4" w14:textId="77777777" w:rsidR="00117418" w:rsidRPr="00410FB9" w:rsidRDefault="00117418" w:rsidP="006E6366">
            <w:pPr>
              <w:rPr>
                <w:rFonts w:ascii="Century Gothic" w:hAnsi="Century Gothic"/>
                <w:sz w:val="16"/>
                <w:szCs w:val="16"/>
                <w:lang w:val="en-GB"/>
              </w:rPr>
            </w:pPr>
            <w:r w:rsidRPr="00410FB9">
              <w:rPr>
                <w:rFonts w:ascii="Century Gothic" w:hAnsi="Century Gothic"/>
                <w:sz w:val="16"/>
                <w:szCs w:val="16"/>
                <w:lang w:val="en-GB"/>
              </w:rPr>
              <w:t xml:space="preserve">STEM1, </w:t>
            </w:r>
          </w:p>
          <w:p w14:paraId="2E778950"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 xml:space="preserve">CD1, </w:t>
            </w:r>
          </w:p>
          <w:p w14:paraId="3ADB863F"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 xml:space="preserve">CPSAA5, </w:t>
            </w:r>
          </w:p>
          <w:p w14:paraId="12BA03F8"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CCEC2</w:t>
            </w:r>
          </w:p>
        </w:tc>
        <w:tc>
          <w:tcPr>
            <w:tcW w:w="664" w:type="pct"/>
            <w:shd w:val="clear" w:color="auto" w:fill="auto"/>
          </w:tcPr>
          <w:p w14:paraId="0536F5D9"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1.1. 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p>
        </w:tc>
        <w:tc>
          <w:tcPr>
            <w:tcW w:w="1226" w:type="pct"/>
            <w:shd w:val="clear" w:color="auto" w:fill="auto"/>
          </w:tcPr>
          <w:p w14:paraId="28823484" w14:textId="77777777" w:rsidR="00117418" w:rsidRPr="00E448AD" w:rsidRDefault="00117418" w:rsidP="006E6366">
            <w:pPr>
              <w:ind w:left="360"/>
              <w:rPr>
                <w:rFonts w:ascii="Century Gothic" w:hAnsi="Century Gothic"/>
                <w:bCs/>
                <w:iCs/>
                <w:sz w:val="16"/>
                <w:szCs w:val="16"/>
              </w:rPr>
            </w:pPr>
            <w:r w:rsidRPr="00E448AD">
              <w:rPr>
                <w:rFonts w:ascii="Century Gothic" w:hAnsi="Century Gothic"/>
                <w:b/>
                <w:iCs/>
                <w:sz w:val="16"/>
                <w:szCs w:val="16"/>
              </w:rPr>
              <w:t>Escuchar:</w:t>
            </w:r>
          </w:p>
          <w:p w14:paraId="262565A6" w14:textId="77777777" w:rsidR="00117418" w:rsidRPr="00E448AD" w:rsidRDefault="00117418">
            <w:pPr>
              <w:pStyle w:val="Prrafodelista"/>
              <w:numPr>
                <w:ilvl w:val="0"/>
                <w:numId w:val="15"/>
              </w:numPr>
              <w:spacing w:after="160" w:line="259" w:lineRule="auto"/>
              <w:rPr>
                <w:rFonts w:ascii="Century Gothic" w:hAnsi="Century Gothic"/>
                <w:bCs/>
                <w:iCs/>
                <w:sz w:val="16"/>
                <w:szCs w:val="16"/>
              </w:rPr>
            </w:pPr>
            <w:r w:rsidRPr="00E448AD">
              <w:rPr>
                <w:rFonts w:ascii="Century Gothic" w:hAnsi="Century Gothic"/>
                <w:bCs/>
                <w:iCs/>
                <w:sz w:val="16"/>
                <w:szCs w:val="16"/>
              </w:rPr>
              <w:t xml:space="preserve">Un diálogo en el que Luisa busca participantes para una Medien-AG (L 25, Ej.4) </w:t>
            </w:r>
          </w:p>
          <w:p w14:paraId="03B965E7" w14:textId="77777777" w:rsidR="00117418" w:rsidRPr="00E448AD" w:rsidRDefault="00117418">
            <w:pPr>
              <w:pStyle w:val="Prrafodelista"/>
              <w:numPr>
                <w:ilvl w:val="0"/>
                <w:numId w:val="15"/>
              </w:numPr>
              <w:spacing w:after="160" w:line="259" w:lineRule="auto"/>
              <w:rPr>
                <w:rFonts w:ascii="Century Gothic" w:hAnsi="Century Gothic"/>
                <w:bCs/>
                <w:iCs/>
                <w:sz w:val="16"/>
                <w:szCs w:val="16"/>
              </w:rPr>
            </w:pPr>
            <w:r w:rsidRPr="00E448AD">
              <w:rPr>
                <w:rFonts w:ascii="Century Gothic" w:hAnsi="Century Gothic"/>
                <w:bCs/>
                <w:iCs/>
                <w:sz w:val="16"/>
                <w:szCs w:val="16"/>
              </w:rPr>
              <w:t>Un audio sobre la amistad de dos chicas adolescentes (L 26, Ej.1)</w:t>
            </w:r>
          </w:p>
          <w:p w14:paraId="7A87052A" w14:textId="77777777" w:rsidR="00117418" w:rsidRPr="00E448AD" w:rsidRDefault="00117418">
            <w:pPr>
              <w:pStyle w:val="Prrafodelista"/>
              <w:numPr>
                <w:ilvl w:val="0"/>
                <w:numId w:val="15"/>
              </w:numPr>
              <w:spacing w:after="160" w:line="259" w:lineRule="auto"/>
              <w:rPr>
                <w:rFonts w:ascii="Century Gothic" w:hAnsi="Century Gothic"/>
                <w:bCs/>
                <w:iCs/>
                <w:sz w:val="16"/>
                <w:szCs w:val="16"/>
              </w:rPr>
            </w:pPr>
            <w:r w:rsidRPr="00E448AD">
              <w:rPr>
                <w:rFonts w:ascii="Century Gothic" w:hAnsi="Century Gothic"/>
                <w:bCs/>
                <w:iCs/>
                <w:sz w:val="16"/>
                <w:szCs w:val="16"/>
              </w:rPr>
              <w:t>El mensaje de Luisa (L 27, Ej.2)</w:t>
            </w:r>
          </w:p>
          <w:p w14:paraId="28DE0994" w14:textId="77777777" w:rsidR="00117418" w:rsidRPr="00E448AD" w:rsidRDefault="00117418">
            <w:pPr>
              <w:pStyle w:val="Prrafodelista"/>
              <w:numPr>
                <w:ilvl w:val="0"/>
                <w:numId w:val="15"/>
              </w:numPr>
              <w:spacing w:after="160" w:line="259" w:lineRule="auto"/>
              <w:rPr>
                <w:rFonts w:ascii="Century Gothic" w:hAnsi="Century Gothic"/>
                <w:bCs/>
                <w:iCs/>
                <w:sz w:val="16"/>
                <w:szCs w:val="16"/>
              </w:rPr>
            </w:pPr>
            <w:r w:rsidRPr="00E448AD">
              <w:rPr>
                <w:rFonts w:ascii="Century Gothic" w:hAnsi="Century Gothic"/>
                <w:bCs/>
                <w:iCs/>
                <w:sz w:val="16"/>
                <w:szCs w:val="16"/>
              </w:rPr>
              <w:t>Un diálogo en el que se hacen propuestas (L 27, Ej.3b)</w:t>
            </w:r>
          </w:p>
          <w:p w14:paraId="69224D34" w14:textId="77777777" w:rsidR="00117418" w:rsidRDefault="00117418">
            <w:pPr>
              <w:pStyle w:val="Prrafodelista"/>
              <w:numPr>
                <w:ilvl w:val="0"/>
                <w:numId w:val="15"/>
              </w:numPr>
              <w:spacing w:after="160" w:line="259" w:lineRule="auto"/>
              <w:rPr>
                <w:rFonts w:ascii="Century Gothic" w:hAnsi="Century Gothic"/>
                <w:bCs/>
                <w:iCs/>
                <w:sz w:val="16"/>
                <w:szCs w:val="16"/>
              </w:rPr>
            </w:pPr>
            <w:r w:rsidRPr="00E448AD">
              <w:rPr>
                <w:rFonts w:ascii="Century Gothic" w:hAnsi="Century Gothic"/>
                <w:bCs/>
                <w:iCs/>
                <w:sz w:val="16"/>
                <w:szCs w:val="16"/>
              </w:rPr>
              <w:t>Un audio sobre un viaje: pernoctación y visita a una ciudad (L 27, Ej.8)</w:t>
            </w:r>
          </w:p>
          <w:p w14:paraId="63F8A6F2" w14:textId="77777777" w:rsidR="00117418" w:rsidRPr="00E448AD" w:rsidRDefault="00117418" w:rsidP="006E6366">
            <w:pPr>
              <w:pStyle w:val="Prrafodelista"/>
              <w:rPr>
                <w:rFonts w:ascii="Century Gothic" w:hAnsi="Century Gothic"/>
                <w:bCs/>
                <w:iCs/>
                <w:sz w:val="16"/>
                <w:szCs w:val="16"/>
              </w:rPr>
            </w:pPr>
          </w:p>
          <w:p w14:paraId="552970B3" w14:textId="77777777" w:rsidR="00117418" w:rsidRPr="00E448AD" w:rsidRDefault="00117418" w:rsidP="006E6366">
            <w:pPr>
              <w:ind w:left="360"/>
              <w:rPr>
                <w:rFonts w:ascii="Century Gothic" w:hAnsi="Century Gothic"/>
                <w:b/>
                <w:iCs/>
                <w:sz w:val="16"/>
                <w:szCs w:val="16"/>
              </w:rPr>
            </w:pPr>
            <w:r w:rsidRPr="00E448AD">
              <w:rPr>
                <w:rFonts w:ascii="Century Gothic" w:hAnsi="Century Gothic"/>
                <w:b/>
                <w:iCs/>
                <w:sz w:val="16"/>
                <w:szCs w:val="16"/>
              </w:rPr>
              <w:t xml:space="preserve">Leer: </w:t>
            </w:r>
          </w:p>
          <w:p w14:paraId="31D55440" w14:textId="77777777" w:rsidR="00117418" w:rsidRPr="00E448AD" w:rsidRDefault="00117418">
            <w:pPr>
              <w:pStyle w:val="Prrafodelista"/>
              <w:numPr>
                <w:ilvl w:val="0"/>
                <w:numId w:val="15"/>
              </w:numPr>
              <w:spacing w:after="160" w:line="259" w:lineRule="auto"/>
              <w:rPr>
                <w:rFonts w:ascii="Century Gothic" w:hAnsi="Century Gothic"/>
                <w:bCs/>
                <w:iCs/>
                <w:sz w:val="16"/>
                <w:szCs w:val="16"/>
              </w:rPr>
            </w:pPr>
            <w:r w:rsidRPr="00E448AD">
              <w:rPr>
                <w:rFonts w:ascii="Century Gothic" w:hAnsi="Century Gothic"/>
                <w:bCs/>
                <w:iCs/>
                <w:sz w:val="16"/>
                <w:szCs w:val="16"/>
              </w:rPr>
              <w:t>La información de la página de inicio de la web de la Medien –AG (L25, Ej. 1)</w:t>
            </w:r>
          </w:p>
          <w:p w14:paraId="600DF131" w14:textId="77777777" w:rsidR="00117418" w:rsidRPr="00E448AD" w:rsidRDefault="00117418">
            <w:pPr>
              <w:pStyle w:val="Prrafodelista"/>
              <w:numPr>
                <w:ilvl w:val="0"/>
                <w:numId w:val="15"/>
              </w:numPr>
              <w:spacing w:after="160" w:line="259" w:lineRule="auto"/>
              <w:rPr>
                <w:rFonts w:ascii="Century Gothic" w:hAnsi="Century Gothic"/>
                <w:bCs/>
                <w:iCs/>
                <w:sz w:val="16"/>
                <w:szCs w:val="16"/>
              </w:rPr>
            </w:pPr>
            <w:r w:rsidRPr="00E448AD">
              <w:rPr>
                <w:rFonts w:ascii="Century Gothic" w:hAnsi="Century Gothic"/>
                <w:bCs/>
                <w:iCs/>
                <w:sz w:val="16"/>
                <w:szCs w:val="16"/>
              </w:rPr>
              <w:t xml:space="preserve">El texto de los bocadillos de una </w:t>
            </w:r>
            <w:r w:rsidRPr="00E448AD">
              <w:rPr>
                <w:rFonts w:ascii="Century Gothic" w:hAnsi="Century Gothic"/>
                <w:bCs/>
                <w:i/>
                <w:sz w:val="16"/>
                <w:szCs w:val="16"/>
              </w:rPr>
              <w:t>Bildergeschichte</w:t>
            </w:r>
            <w:r w:rsidRPr="00E448AD">
              <w:rPr>
                <w:rFonts w:ascii="Century Gothic" w:hAnsi="Century Gothic"/>
                <w:bCs/>
                <w:iCs/>
                <w:sz w:val="16"/>
                <w:szCs w:val="16"/>
              </w:rPr>
              <w:t xml:space="preserve"> sobre dónde se encuentra un pendrive (L25, Ej. 6a)</w:t>
            </w:r>
          </w:p>
          <w:p w14:paraId="11EACBC1" w14:textId="77777777" w:rsidR="00117418" w:rsidRPr="00E448AD" w:rsidRDefault="00117418">
            <w:pPr>
              <w:pStyle w:val="Prrafodelista"/>
              <w:numPr>
                <w:ilvl w:val="0"/>
                <w:numId w:val="15"/>
              </w:numPr>
              <w:spacing w:after="160" w:line="259" w:lineRule="auto"/>
              <w:rPr>
                <w:rFonts w:ascii="Century Gothic" w:hAnsi="Century Gothic"/>
                <w:bCs/>
                <w:iCs/>
                <w:sz w:val="16"/>
                <w:szCs w:val="16"/>
              </w:rPr>
            </w:pPr>
            <w:r w:rsidRPr="00E448AD">
              <w:rPr>
                <w:rFonts w:ascii="Century Gothic" w:hAnsi="Century Gothic"/>
                <w:bCs/>
                <w:iCs/>
                <w:sz w:val="16"/>
                <w:szCs w:val="16"/>
              </w:rPr>
              <w:t>Las instrucciones que da el Sr. Pohl sobre el lugar que ocupa una cosa respecto a otra. (L25, Ej. 8)</w:t>
            </w:r>
          </w:p>
          <w:p w14:paraId="7797749D" w14:textId="77777777" w:rsidR="00117418" w:rsidRPr="00E448AD" w:rsidRDefault="00117418">
            <w:pPr>
              <w:pStyle w:val="Prrafodelista"/>
              <w:numPr>
                <w:ilvl w:val="0"/>
                <w:numId w:val="15"/>
              </w:numPr>
              <w:spacing w:after="160" w:line="259" w:lineRule="auto"/>
              <w:rPr>
                <w:rFonts w:ascii="Century Gothic" w:hAnsi="Century Gothic"/>
                <w:bCs/>
                <w:iCs/>
                <w:sz w:val="16"/>
                <w:szCs w:val="16"/>
              </w:rPr>
            </w:pPr>
            <w:r w:rsidRPr="00E448AD">
              <w:rPr>
                <w:rFonts w:ascii="Century Gothic" w:hAnsi="Century Gothic"/>
                <w:bCs/>
                <w:iCs/>
                <w:sz w:val="16"/>
                <w:szCs w:val="16"/>
              </w:rPr>
              <w:t>Un texto sobre proyectos escolares (L26, Ej. 4)</w:t>
            </w:r>
          </w:p>
          <w:p w14:paraId="0861B282" w14:textId="77777777" w:rsidR="00117418" w:rsidRPr="00E448AD" w:rsidRDefault="00117418">
            <w:pPr>
              <w:pStyle w:val="Prrafodelista"/>
              <w:numPr>
                <w:ilvl w:val="0"/>
                <w:numId w:val="15"/>
              </w:numPr>
              <w:spacing w:after="160" w:line="259" w:lineRule="auto"/>
              <w:rPr>
                <w:rFonts w:ascii="Century Gothic" w:hAnsi="Century Gothic"/>
                <w:bCs/>
                <w:iCs/>
                <w:sz w:val="16"/>
                <w:szCs w:val="16"/>
              </w:rPr>
            </w:pPr>
            <w:r w:rsidRPr="00E448AD">
              <w:rPr>
                <w:rFonts w:ascii="Century Gothic" w:hAnsi="Century Gothic"/>
                <w:bCs/>
                <w:iCs/>
                <w:sz w:val="16"/>
                <w:szCs w:val="16"/>
              </w:rPr>
              <w:t>Un correo electrónico (L26, Ej. 5)</w:t>
            </w:r>
          </w:p>
          <w:p w14:paraId="2709E84A" w14:textId="77777777" w:rsidR="00117418" w:rsidRPr="00E448AD" w:rsidRDefault="00117418">
            <w:pPr>
              <w:pStyle w:val="Prrafodelista"/>
              <w:numPr>
                <w:ilvl w:val="0"/>
                <w:numId w:val="15"/>
              </w:numPr>
              <w:spacing w:after="160" w:line="259" w:lineRule="auto"/>
              <w:rPr>
                <w:rFonts w:ascii="Century Gothic" w:hAnsi="Century Gothic"/>
                <w:bCs/>
                <w:iCs/>
                <w:sz w:val="16"/>
                <w:szCs w:val="16"/>
              </w:rPr>
            </w:pPr>
            <w:r w:rsidRPr="00E448AD">
              <w:rPr>
                <w:rFonts w:ascii="Century Gothic" w:hAnsi="Century Gothic"/>
                <w:bCs/>
                <w:iCs/>
                <w:sz w:val="16"/>
                <w:szCs w:val="16"/>
              </w:rPr>
              <w:t>Un cómic en el que se hacen y declinan propuestas (L26, Ej. 7a)</w:t>
            </w:r>
          </w:p>
          <w:p w14:paraId="4221282A" w14:textId="77777777" w:rsidR="00117418" w:rsidRPr="00E448AD" w:rsidRDefault="00117418">
            <w:pPr>
              <w:pStyle w:val="Prrafodelista"/>
              <w:numPr>
                <w:ilvl w:val="0"/>
                <w:numId w:val="15"/>
              </w:numPr>
              <w:spacing w:after="160" w:line="259" w:lineRule="auto"/>
              <w:rPr>
                <w:rFonts w:ascii="Century Gothic" w:hAnsi="Century Gothic"/>
                <w:bCs/>
                <w:iCs/>
                <w:sz w:val="16"/>
                <w:szCs w:val="16"/>
              </w:rPr>
            </w:pPr>
            <w:r w:rsidRPr="00E448AD">
              <w:rPr>
                <w:rFonts w:ascii="Century Gothic" w:hAnsi="Century Gothic"/>
                <w:bCs/>
                <w:iCs/>
                <w:sz w:val="16"/>
                <w:szCs w:val="16"/>
              </w:rPr>
              <w:t>Un anuncio de un albergue juvenil (L27, Ej. 5a)</w:t>
            </w:r>
          </w:p>
          <w:p w14:paraId="0D0E9F77" w14:textId="77777777" w:rsidR="00117418" w:rsidRPr="00E448AD" w:rsidRDefault="00117418">
            <w:pPr>
              <w:pStyle w:val="Prrafodelista"/>
              <w:numPr>
                <w:ilvl w:val="0"/>
                <w:numId w:val="15"/>
              </w:numPr>
              <w:spacing w:after="160" w:line="259" w:lineRule="auto"/>
              <w:rPr>
                <w:rFonts w:ascii="Century Gothic" w:hAnsi="Century Gothic"/>
                <w:bCs/>
                <w:iCs/>
                <w:sz w:val="16"/>
                <w:szCs w:val="16"/>
              </w:rPr>
            </w:pPr>
            <w:r w:rsidRPr="00E448AD">
              <w:rPr>
                <w:rFonts w:ascii="Century Gothic" w:hAnsi="Century Gothic"/>
                <w:bCs/>
                <w:iCs/>
                <w:sz w:val="16"/>
                <w:szCs w:val="16"/>
              </w:rPr>
              <w:t>Una encuesta sobre hoteles (L27, Ej. 7a)</w:t>
            </w:r>
          </w:p>
          <w:p w14:paraId="0508414C" w14:textId="77777777" w:rsidR="00117418" w:rsidRPr="00E448AD" w:rsidRDefault="00117418">
            <w:pPr>
              <w:pStyle w:val="Prrafodelista"/>
              <w:numPr>
                <w:ilvl w:val="0"/>
                <w:numId w:val="15"/>
              </w:numPr>
              <w:spacing w:after="160" w:line="259" w:lineRule="auto"/>
              <w:rPr>
                <w:rFonts w:ascii="Century Gothic" w:hAnsi="Century Gothic"/>
                <w:bCs/>
                <w:iCs/>
                <w:sz w:val="16"/>
                <w:szCs w:val="16"/>
              </w:rPr>
            </w:pPr>
            <w:r w:rsidRPr="00E448AD">
              <w:rPr>
                <w:rFonts w:ascii="Century Gothic" w:hAnsi="Century Gothic"/>
                <w:bCs/>
                <w:iCs/>
                <w:sz w:val="16"/>
                <w:szCs w:val="16"/>
              </w:rPr>
              <w:t>Una entrada de un blog sobre un viaje a Salzburgo (L27, Ej. 10)</w:t>
            </w:r>
          </w:p>
        </w:tc>
        <w:tc>
          <w:tcPr>
            <w:tcW w:w="1621" w:type="pct"/>
            <w:vMerge w:val="restart"/>
          </w:tcPr>
          <w:p w14:paraId="28BDA267" w14:textId="77777777" w:rsidR="00117418" w:rsidRPr="00107302" w:rsidRDefault="00117418" w:rsidP="006E6366">
            <w:pPr>
              <w:rPr>
                <w:rFonts w:ascii="Century Gothic" w:hAnsi="Century Gothic"/>
                <w:b/>
                <w:bCs/>
                <w:sz w:val="16"/>
                <w:szCs w:val="16"/>
                <w:u w:val="single"/>
              </w:rPr>
            </w:pPr>
            <w:r w:rsidRPr="00107302">
              <w:rPr>
                <w:rFonts w:ascii="Century Gothic" w:hAnsi="Century Gothic"/>
                <w:b/>
                <w:bCs/>
                <w:sz w:val="16"/>
                <w:szCs w:val="16"/>
                <w:u w:val="single"/>
              </w:rPr>
              <w:t xml:space="preserve">A. Comunicación. </w:t>
            </w:r>
          </w:p>
          <w:p w14:paraId="0E0C2030" w14:textId="77777777" w:rsidR="00117418" w:rsidRPr="00814BA8" w:rsidRDefault="00117418">
            <w:pPr>
              <w:pStyle w:val="Prrafodelista"/>
              <w:numPr>
                <w:ilvl w:val="0"/>
                <w:numId w:val="16"/>
              </w:numPr>
              <w:spacing w:after="160" w:line="259" w:lineRule="auto"/>
              <w:rPr>
                <w:rFonts w:ascii="Century Gothic" w:hAnsi="Century Gothic"/>
                <w:bCs/>
                <w:sz w:val="16"/>
                <w:szCs w:val="16"/>
              </w:rPr>
            </w:pPr>
            <w:r w:rsidRPr="00814BA8">
              <w:rPr>
                <w:rFonts w:ascii="Century Gothic" w:hAnsi="Century Gothic"/>
                <w:b/>
                <w:sz w:val="16"/>
                <w:szCs w:val="16"/>
              </w:rPr>
              <w:t>Autoconfianza e iniciativa.</w:t>
            </w:r>
            <w:r w:rsidRPr="00814BA8">
              <w:rPr>
                <w:rFonts w:ascii="Century Gothic" w:hAnsi="Century Gothic"/>
                <w:bCs/>
                <w:sz w:val="16"/>
                <w:szCs w:val="16"/>
              </w:rPr>
              <w:t xml:space="preserve"> El error como parte integrante del proceso de aprendizaje.</w:t>
            </w:r>
          </w:p>
          <w:p w14:paraId="023B91F4" w14:textId="77777777" w:rsidR="00117418" w:rsidRDefault="00117418" w:rsidP="006E6366">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Superar el bloqueo mental a la hora de hablar en una lengua extranjera. </w:t>
            </w:r>
            <w:r w:rsidRPr="00E12A27">
              <w:rPr>
                <w:rFonts w:ascii="Century Gothic" w:hAnsi="Century Gothic"/>
                <w:b/>
                <w:i/>
                <w:iCs/>
                <w:color w:val="984806" w:themeColor="accent6" w:themeShade="80"/>
                <w:sz w:val="14"/>
                <w:szCs w:val="14"/>
              </w:rPr>
              <w:t>Autoconfianza e iniciativa</w:t>
            </w:r>
            <w:r>
              <w:rPr>
                <w:rFonts w:ascii="Century Gothic" w:hAnsi="Century Gothic"/>
                <w:bCs/>
                <w:i/>
                <w:iCs/>
                <w:color w:val="984806" w:themeColor="accent6" w:themeShade="80"/>
                <w:sz w:val="14"/>
                <w:szCs w:val="14"/>
              </w:rPr>
              <w:t xml:space="preserve"> en los temas del módulo 9: </w:t>
            </w:r>
          </w:p>
          <w:p w14:paraId="425B002D" w14:textId="77777777" w:rsidR="00117418" w:rsidRPr="005B095B" w:rsidRDefault="00117418" w:rsidP="006E6366">
            <w:pPr>
              <w:pStyle w:val="Prrafodelista"/>
              <w:ind w:hanging="360"/>
              <w:rPr>
                <w:rFonts w:ascii="Century Gothic" w:hAnsi="Century Gothic"/>
                <w:bCs/>
                <w:i/>
                <w:iCs/>
                <w:color w:val="984806" w:themeColor="accent6" w:themeShade="80"/>
                <w:sz w:val="14"/>
                <w:szCs w:val="14"/>
              </w:rPr>
            </w:pPr>
            <w:r w:rsidRPr="00CE4CDA">
              <w:rPr>
                <w:rFonts w:ascii="Century Gothic" w:hAnsi="Century Gothic"/>
                <w:bCs/>
                <w:i/>
                <w:iCs/>
                <w:color w:val="984806" w:themeColor="accent6" w:themeShade="80"/>
                <w:sz w:val="14"/>
                <w:szCs w:val="14"/>
              </w:rPr>
              <w:t>-</w:t>
            </w:r>
            <w:r w:rsidRPr="00CE4CDA">
              <w:rPr>
                <w:rFonts w:ascii="Century Gothic" w:hAnsi="Century Gothic"/>
                <w:bCs/>
                <w:i/>
                <w:iCs/>
                <w:color w:val="984806" w:themeColor="accent6" w:themeShade="80"/>
                <w:sz w:val="14"/>
                <w:szCs w:val="14"/>
              </w:rPr>
              <w:tab/>
            </w:r>
            <w:r w:rsidRPr="005B095B">
              <w:rPr>
                <w:rFonts w:ascii="Century Gothic" w:hAnsi="Century Gothic"/>
                <w:bCs/>
                <w:i/>
                <w:iCs/>
                <w:color w:val="984806" w:themeColor="accent6" w:themeShade="80"/>
                <w:sz w:val="14"/>
                <w:szCs w:val="14"/>
              </w:rPr>
              <w:t>Grupos de trabajo</w:t>
            </w:r>
          </w:p>
          <w:p w14:paraId="3822A394" w14:textId="77777777" w:rsidR="00117418" w:rsidRPr="005B095B" w:rsidRDefault="00117418" w:rsidP="006E6366">
            <w:pPr>
              <w:pStyle w:val="Prrafodelista"/>
              <w:ind w:hanging="360"/>
              <w:rPr>
                <w:rFonts w:ascii="Century Gothic" w:hAnsi="Century Gothic"/>
                <w:bCs/>
                <w:i/>
                <w:iCs/>
                <w:color w:val="984806" w:themeColor="accent6" w:themeShade="80"/>
                <w:sz w:val="14"/>
                <w:szCs w:val="14"/>
              </w:rPr>
            </w:pPr>
            <w:r w:rsidRPr="005B095B">
              <w:rPr>
                <w:rFonts w:ascii="Century Gothic" w:hAnsi="Century Gothic"/>
                <w:bCs/>
                <w:i/>
                <w:iCs/>
                <w:color w:val="984806" w:themeColor="accent6" w:themeShade="80"/>
                <w:sz w:val="14"/>
                <w:szCs w:val="14"/>
              </w:rPr>
              <w:t>-</w:t>
            </w:r>
            <w:r w:rsidRPr="005B095B">
              <w:rPr>
                <w:rFonts w:ascii="Century Gothic" w:hAnsi="Century Gothic"/>
                <w:bCs/>
                <w:i/>
                <w:iCs/>
                <w:color w:val="984806" w:themeColor="accent6" w:themeShade="80"/>
                <w:sz w:val="14"/>
                <w:szCs w:val="14"/>
              </w:rPr>
              <w:tab/>
              <w:t xml:space="preserve"> Medios de comunicación (TICs)</w:t>
            </w:r>
          </w:p>
          <w:p w14:paraId="23EA3E75" w14:textId="77777777" w:rsidR="00117418" w:rsidRPr="005B095B" w:rsidRDefault="00117418" w:rsidP="006E6366">
            <w:pPr>
              <w:pStyle w:val="Prrafodelista"/>
              <w:ind w:hanging="360"/>
              <w:rPr>
                <w:rFonts w:ascii="Century Gothic" w:hAnsi="Century Gothic"/>
                <w:bCs/>
                <w:i/>
                <w:iCs/>
                <w:color w:val="984806" w:themeColor="accent6" w:themeShade="80"/>
                <w:sz w:val="14"/>
                <w:szCs w:val="14"/>
              </w:rPr>
            </w:pPr>
            <w:r w:rsidRPr="005B095B">
              <w:rPr>
                <w:rFonts w:ascii="Century Gothic" w:hAnsi="Century Gothic"/>
                <w:bCs/>
                <w:i/>
                <w:iCs/>
                <w:color w:val="984806" w:themeColor="accent6" w:themeShade="80"/>
                <w:sz w:val="14"/>
                <w:szCs w:val="14"/>
              </w:rPr>
              <w:t>-</w:t>
            </w:r>
            <w:r w:rsidRPr="005B095B">
              <w:rPr>
                <w:rFonts w:ascii="Century Gothic" w:hAnsi="Century Gothic"/>
                <w:bCs/>
                <w:i/>
                <w:iCs/>
                <w:color w:val="984806" w:themeColor="accent6" w:themeShade="80"/>
                <w:sz w:val="14"/>
                <w:szCs w:val="14"/>
              </w:rPr>
              <w:tab/>
              <w:t>Describir cualidades de una persona (2)</w:t>
            </w:r>
            <w:r>
              <w:rPr>
                <w:rFonts w:ascii="Century Gothic" w:hAnsi="Century Gothic"/>
                <w:bCs/>
                <w:i/>
                <w:iCs/>
                <w:color w:val="984806" w:themeColor="accent6" w:themeShade="80"/>
                <w:sz w:val="14"/>
                <w:szCs w:val="14"/>
              </w:rPr>
              <w:t>.</w:t>
            </w:r>
          </w:p>
          <w:p w14:paraId="6C6AD23D" w14:textId="77777777" w:rsidR="00117418" w:rsidRPr="005B095B" w:rsidRDefault="00117418" w:rsidP="006E6366">
            <w:pPr>
              <w:pStyle w:val="Prrafodelista"/>
              <w:ind w:hanging="360"/>
              <w:rPr>
                <w:rFonts w:ascii="Century Gothic" w:hAnsi="Century Gothic"/>
                <w:bCs/>
                <w:i/>
                <w:iCs/>
                <w:color w:val="984806" w:themeColor="accent6" w:themeShade="80"/>
                <w:sz w:val="14"/>
                <w:szCs w:val="14"/>
              </w:rPr>
            </w:pPr>
            <w:r w:rsidRPr="005B095B">
              <w:rPr>
                <w:rFonts w:ascii="Century Gothic" w:hAnsi="Century Gothic"/>
                <w:bCs/>
                <w:i/>
                <w:iCs/>
                <w:color w:val="984806" w:themeColor="accent6" w:themeShade="80"/>
                <w:sz w:val="14"/>
                <w:szCs w:val="14"/>
              </w:rPr>
              <w:t>-</w:t>
            </w:r>
            <w:r w:rsidRPr="005B095B">
              <w:rPr>
                <w:rFonts w:ascii="Century Gothic" w:hAnsi="Century Gothic"/>
                <w:bCs/>
                <w:i/>
                <w:iCs/>
                <w:color w:val="984806" w:themeColor="accent6" w:themeShade="80"/>
                <w:sz w:val="14"/>
                <w:szCs w:val="14"/>
              </w:rPr>
              <w:tab/>
              <w:t>Expresar temporalidad y correlación</w:t>
            </w:r>
          </w:p>
          <w:p w14:paraId="59104FCA" w14:textId="77777777" w:rsidR="00117418" w:rsidRPr="005B095B" w:rsidRDefault="00117418" w:rsidP="006E6366">
            <w:pPr>
              <w:pStyle w:val="Prrafodelista"/>
              <w:ind w:hanging="360"/>
              <w:rPr>
                <w:rFonts w:ascii="Century Gothic" w:hAnsi="Century Gothic"/>
                <w:bCs/>
                <w:i/>
                <w:iCs/>
                <w:color w:val="984806" w:themeColor="accent6" w:themeShade="80"/>
                <w:sz w:val="14"/>
                <w:szCs w:val="14"/>
              </w:rPr>
            </w:pPr>
            <w:r w:rsidRPr="005B095B">
              <w:rPr>
                <w:rFonts w:ascii="Century Gothic" w:hAnsi="Century Gothic"/>
                <w:bCs/>
                <w:i/>
                <w:iCs/>
                <w:color w:val="984806" w:themeColor="accent6" w:themeShade="80"/>
                <w:sz w:val="14"/>
                <w:szCs w:val="14"/>
              </w:rPr>
              <w:t>-</w:t>
            </w:r>
            <w:r w:rsidRPr="005B095B">
              <w:rPr>
                <w:rFonts w:ascii="Century Gothic" w:hAnsi="Century Gothic"/>
                <w:bCs/>
                <w:i/>
                <w:iCs/>
                <w:color w:val="984806" w:themeColor="accent6" w:themeShade="80"/>
                <w:sz w:val="14"/>
                <w:szCs w:val="14"/>
              </w:rPr>
              <w:tab/>
              <w:t xml:space="preserve"> Pernoctación (alberge juvenil y hotel)</w:t>
            </w:r>
          </w:p>
          <w:p w14:paraId="61D1EC4C" w14:textId="77777777" w:rsidR="00117418" w:rsidRPr="00A746B4" w:rsidRDefault="00117418" w:rsidP="006E6366">
            <w:pPr>
              <w:pStyle w:val="Prrafodelista"/>
              <w:ind w:hanging="360"/>
              <w:rPr>
                <w:rFonts w:ascii="Century Gothic" w:hAnsi="Century Gothic"/>
                <w:bCs/>
                <w:i/>
                <w:iCs/>
                <w:color w:val="984806" w:themeColor="accent6" w:themeShade="80"/>
                <w:sz w:val="14"/>
                <w:szCs w:val="14"/>
              </w:rPr>
            </w:pPr>
            <w:r w:rsidRPr="005B095B">
              <w:rPr>
                <w:rFonts w:ascii="Century Gothic" w:hAnsi="Century Gothic"/>
                <w:bCs/>
                <w:i/>
                <w:iCs/>
                <w:color w:val="984806" w:themeColor="accent6" w:themeShade="80"/>
                <w:sz w:val="14"/>
                <w:szCs w:val="14"/>
              </w:rPr>
              <w:t>-</w:t>
            </w:r>
            <w:r w:rsidRPr="005B095B">
              <w:rPr>
                <w:rFonts w:ascii="Century Gothic" w:hAnsi="Century Gothic"/>
                <w:bCs/>
                <w:i/>
                <w:iCs/>
                <w:color w:val="984806" w:themeColor="accent6" w:themeShade="80"/>
                <w:sz w:val="14"/>
                <w:szCs w:val="14"/>
              </w:rPr>
              <w:tab/>
              <w:t>Visita a una ciudad.</w:t>
            </w:r>
          </w:p>
          <w:p w14:paraId="4D62F95F" w14:textId="77777777" w:rsidR="00117418" w:rsidRDefault="00117418" w:rsidP="006E6366">
            <w:pPr>
              <w:rPr>
                <w:rFonts w:ascii="Century Gothic" w:hAnsi="Century Gothic"/>
                <w:bCs/>
                <w:i/>
                <w:iCs/>
                <w:color w:val="984806" w:themeColor="accent6" w:themeShade="80"/>
                <w:sz w:val="14"/>
                <w:szCs w:val="14"/>
              </w:rPr>
            </w:pPr>
            <w:r>
              <w:rPr>
                <w:rFonts w:ascii="Century Gothic" w:hAnsi="Century Gothic"/>
                <w:b/>
                <w:i/>
                <w:iCs/>
                <w:color w:val="984806" w:themeColor="accent6" w:themeShade="80"/>
                <w:sz w:val="14"/>
                <w:szCs w:val="14"/>
              </w:rPr>
              <w:t>Reflexión sobre el aprendizaje:</w:t>
            </w:r>
            <w:r>
              <w:rPr>
                <w:rFonts w:ascii="Century Gothic" w:hAnsi="Century Gothic"/>
                <w:bCs/>
                <w:i/>
                <w:iCs/>
                <w:color w:val="984806" w:themeColor="accent6" w:themeShade="80"/>
                <w:sz w:val="14"/>
                <w:szCs w:val="14"/>
              </w:rPr>
              <w:t xml:space="preserve"> Wiederholungstest de la página web. </w:t>
            </w:r>
          </w:p>
          <w:p w14:paraId="6905A294" w14:textId="77777777" w:rsidR="00117418" w:rsidRDefault="00117418">
            <w:pPr>
              <w:pStyle w:val="Prrafodelista"/>
              <w:numPr>
                <w:ilvl w:val="0"/>
                <w:numId w:val="16"/>
              </w:numPr>
              <w:spacing w:after="160" w:line="259" w:lineRule="auto"/>
              <w:rPr>
                <w:rFonts w:ascii="Century Gothic" w:hAnsi="Century Gothic"/>
                <w:bCs/>
                <w:i/>
                <w:iCs/>
                <w:color w:val="984806" w:themeColor="accent6" w:themeShade="80"/>
                <w:sz w:val="14"/>
                <w:szCs w:val="14"/>
                <w:lang w:val="de-DE"/>
              </w:rPr>
            </w:pPr>
            <w:r w:rsidRPr="006F6ED8">
              <w:rPr>
                <w:rFonts w:ascii="Century Gothic" w:hAnsi="Century Gothic" w:cs="Arial"/>
                <w:b/>
                <w:bCs/>
                <w:sz w:val="14"/>
                <w:szCs w:val="14"/>
                <w:lang w:val="de-DE"/>
              </w:rPr>
              <w:t>Proyecto colaborativo:</w:t>
            </w:r>
            <w:r w:rsidRPr="00814BA8">
              <w:rPr>
                <w:rFonts w:ascii="Century Gothic" w:hAnsi="Century Gothic"/>
                <w:bCs/>
                <w:i/>
                <w:iCs/>
                <w:color w:val="984806" w:themeColor="accent6" w:themeShade="80"/>
                <w:sz w:val="14"/>
                <w:szCs w:val="14"/>
                <w:lang w:val="de-DE"/>
              </w:rPr>
              <w:t xml:space="preserve"> Projekt: „ Wir machen eine Bildergeschichte “ (L24,L25, L27;l. del alumno, p. 57.</w:t>
            </w:r>
          </w:p>
          <w:p w14:paraId="183AE547" w14:textId="77777777" w:rsidR="00117418" w:rsidRPr="00814BA8" w:rsidRDefault="00117418" w:rsidP="006E6366">
            <w:pPr>
              <w:pStyle w:val="Prrafodelista"/>
              <w:ind w:left="360"/>
              <w:rPr>
                <w:rFonts w:ascii="Century Gothic" w:hAnsi="Century Gothic"/>
                <w:bCs/>
                <w:i/>
                <w:iCs/>
                <w:color w:val="984806" w:themeColor="accent6" w:themeShade="80"/>
                <w:sz w:val="14"/>
                <w:szCs w:val="14"/>
                <w:lang w:val="de-DE"/>
              </w:rPr>
            </w:pPr>
          </w:p>
          <w:p w14:paraId="267AA2A5" w14:textId="77777777" w:rsidR="00117418" w:rsidRPr="00814BA8" w:rsidRDefault="00117418">
            <w:pPr>
              <w:pStyle w:val="Prrafodelista"/>
              <w:numPr>
                <w:ilvl w:val="0"/>
                <w:numId w:val="16"/>
              </w:numPr>
              <w:spacing w:after="160" w:line="259" w:lineRule="auto"/>
              <w:rPr>
                <w:rFonts w:ascii="Century Gothic" w:hAnsi="Century Gothic"/>
                <w:bCs/>
                <w:sz w:val="16"/>
                <w:szCs w:val="16"/>
              </w:rPr>
            </w:pPr>
            <w:r w:rsidRPr="00814BA8">
              <w:rPr>
                <w:rFonts w:ascii="Century Gothic" w:hAnsi="Century Gothic"/>
                <w:bCs/>
                <w:sz w:val="16"/>
                <w:szCs w:val="16"/>
              </w:rPr>
              <w:t xml:space="preserve">Estrategias de uso común para la planificación, ejecución, control y reparación de la </w:t>
            </w:r>
            <w:r w:rsidRPr="00814BA8">
              <w:rPr>
                <w:rFonts w:ascii="Century Gothic" w:hAnsi="Century Gothic"/>
                <w:b/>
                <w:sz w:val="16"/>
                <w:szCs w:val="16"/>
              </w:rPr>
              <w:t>comprensión, la producción y la coproducción de textos orales, escritos y multimodales</w:t>
            </w:r>
            <w:r w:rsidRPr="00814BA8">
              <w:rPr>
                <w:rFonts w:ascii="Century Gothic" w:hAnsi="Century Gothic"/>
                <w:bCs/>
                <w:sz w:val="16"/>
                <w:szCs w:val="16"/>
              </w:rPr>
              <w:t>.</w:t>
            </w:r>
          </w:p>
          <w:p w14:paraId="49BE6337" w14:textId="77777777" w:rsidR="00117418" w:rsidRPr="006E02C7" w:rsidRDefault="00117418" w:rsidP="006E6366">
            <w:pPr>
              <w:rPr>
                <w:rFonts w:ascii="Century Gothic" w:hAnsi="Century Gothic"/>
                <w:bCs/>
                <w:sz w:val="16"/>
                <w:szCs w:val="16"/>
              </w:rPr>
            </w:pPr>
            <w:r w:rsidRPr="00105FC8">
              <w:rPr>
                <w:rFonts w:ascii="Century Gothic" w:hAnsi="Century Gothic"/>
                <w:bCs/>
                <w:color w:val="984806" w:themeColor="accent6" w:themeShade="80"/>
                <w:sz w:val="14"/>
                <w:szCs w:val="14"/>
              </w:rPr>
              <w:t>E</w:t>
            </w:r>
            <w:r>
              <w:rPr>
                <w:rFonts w:ascii="Century Gothic" w:hAnsi="Century Gothic"/>
                <w:bCs/>
                <w:color w:val="984806" w:themeColor="accent6" w:themeShade="80"/>
                <w:sz w:val="14"/>
                <w:szCs w:val="14"/>
              </w:rPr>
              <w:t xml:space="preserve">jercicios de vocabulario y comunicación, descubrir las reglas gramaticales, empezar a escribir textos, practicar la pronunciación y aprender vocabulario del módulo 9 </w:t>
            </w:r>
            <w:r w:rsidRPr="00105FC8">
              <w:rPr>
                <w:rFonts w:ascii="Century Gothic" w:hAnsi="Century Gothic"/>
                <w:bCs/>
                <w:color w:val="984806" w:themeColor="accent6" w:themeShade="80"/>
                <w:sz w:val="14"/>
                <w:szCs w:val="14"/>
              </w:rPr>
              <w:t>(</w:t>
            </w:r>
            <w:r w:rsidRPr="006A0AC4">
              <w:rPr>
                <w:rFonts w:ascii="Century Gothic" w:hAnsi="Century Gothic"/>
                <w:bCs/>
                <w:i/>
                <w:iCs/>
                <w:color w:val="984806" w:themeColor="accent6" w:themeShade="80"/>
                <w:sz w:val="14"/>
                <w:szCs w:val="14"/>
              </w:rPr>
              <w:t>Arbeitsbuch</w:t>
            </w:r>
            <w:r w:rsidRPr="006A0AC4">
              <w:rPr>
                <w:rFonts w:ascii="Century Gothic" w:hAnsi="Century Gothic"/>
                <w:bCs/>
                <w:color w:val="984806" w:themeColor="accent6" w:themeShade="80"/>
                <w:sz w:val="14"/>
                <w:szCs w:val="14"/>
              </w:rPr>
              <w:t xml:space="preserve"> XXL/</w:t>
            </w:r>
            <w:r>
              <w:rPr>
                <w:rFonts w:ascii="Century Gothic" w:hAnsi="Century Gothic"/>
                <w:bCs/>
                <w:color w:val="984806" w:themeColor="accent6" w:themeShade="80"/>
                <w:sz w:val="14"/>
                <w:szCs w:val="14"/>
              </w:rPr>
              <w:t>L</w:t>
            </w:r>
            <w:r w:rsidRPr="006A0AC4">
              <w:rPr>
                <w:rFonts w:ascii="Century Gothic" w:hAnsi="Century Gothic"/>
                <w:bCs/>
                <w:color w:val="984806" w:themeColor="accent6" w:themeShade="80"/>
                <w:sz w:val="14"/>
                <w:szCs w:val="14"/>
              </w:rPr>
              <w:t>ibro de ejercicios XXL</w:t>
            </w:r>
            <w:r>
              <w:rPr>
                <w:rFonts w:ascii="Century Gothic" w:hAnsi="Century Gothic"/>
                <w:bCs/>
                <w:color w:val="984806" w:themeColor="accent6" w:themeShade="80"/>
                <w:sz w:val="14"/>
                <w:szCs w:val="14"/>
              </w:rPr>
              <w:t xml:space="preserve"> </w:t>
            </w:r>
            <w:r w:rsidRPr="00105FC8">
              <w:rPr>
                <w:rFonts w:ascii="Century Gothic" w:hAnsi="Century Gothic"/>
                <w:bCs/>
                <w:color w:val="984806" w:themeColor="accent6" w:themeShade="80"/>
                <w:sz w:val="14"/>
                <w:szCs w:val="14"/>
              </w:rPr>
              <w:t>XXL</w:t>
            </w:r>
            <w:r>
              <w:rPr>
                <w:rFonts w:ascii="Century Gothic" w:hAnsi="Century Gothic"/>
                <w:bCs/>
                <w:color w:val="984806" w:themeColor="accent6" w:themeShade="80"/>
                <w:sz w:val="14"/>
                <w:szCs w:val="14"/>
              </w:rPr>
              <w:t>, p. 8-31</w:t>
            </w:r>
            <w:r w:rsidRPr="00105FC8">
              <w:rPr>
                <w:rFonts w:ascii="Century Gothic" w:hAnsi="Century Gothic"/>
                <w:bCs/>
                <w:color w:val="984806" w:themeColor="accent6" w:themeShade="80"/>
                <w:sz w:val="14"/>
                <w:szCs w:val="14"/>
              </w:rPr>
              <w:t>)</w:t>
            </w:r>
          </w:p>
          <w:p w14:paraId="27F11591" w14:textId="77777777" w:rsidR="00117418" w:rsidRPr="00814BA8" w:rsidRDefault="00117418">
            <w:pPr>
              <w:pStyle w:val="Prrafodelista"/>
              <w:numPr>
                <w:ilvl w:val="0"/>
                <w:numId w:val="15"/>
              </w:numPr>
              <w:spacing w:after="160" w:line="259" w:lineRule="auto"/>
              <w:rPr>
                <w:rFonts w:ascii="Century Gothic" w:hAnsi="Century Gothic"/>
                <w:bCs/>
                <w:iCs/>
                <w:sz w:val="16"/>
                <w:szCs w:val="16"/>
              </w:rPr>
            </w:pPr>
            <w:r w:rsidRPr="00814BA8">
              <w:rPr>
                <w:rFonts w:ascii="Century Gothic" w:hAnsi="Century Gothic"/>
                <w:bCs/>
                <w:iCs/>
                <w:sz w:val="16"/>
                <w:szCs w:val="16"/>
              </w:rPr>
              <w:t xml:space="preserve">Conocimientos, destrezas y actitudes que permiten llevar a cabo </w:t>
            </w:r>
            <w:r w:rsidRPr="00814BA8">
              <w:rPr>
                <w:rFonts w:ascii="Century Gothic" w:hAnsi="Century Gothic"/>
                <w:b/>
                <w:bCs/>
                <w:iCs/>
                <w:sz w:val="16"/>
                <w:szCs w:val="16"/>
              </w:rPr>
              <w:t>actividades</w:t>
            </w:r>
            <w:r w:rsidRPr="00814BA8">
              <w:rPr>
                <w:rFonts w:ascii="Century Gothic" w:hAnsi="Century Gothic"/>
                <w:bCs/>
                <w:iCs/>
                <w:sz w:val="16"/>
                <w:szCs w:val="16"/>
              </w:rPr>
              <w:t xml:space="preserve"> </w:t>
            </w:r>
            <w:r w:rsidRPr="00814BA8">
              <w:rPr>
                <w:rFonts w:ascii="Century Gothic" w:hAnsi="Century Gothic"/>
                <w:b/>
                <w:bCs/>
                <w:iCs/>
                <w:sz w:val="16"/>
                <w:szCs w:val="16"/>
              </w:rPr>
              <w:t>de</w:t>
            </w:r>
            <w:r w:rsidRPr="00814BA8">
              <w:rPr>
                <w:rFonts w:ascii="Century Gothic" w:hAnsi="Century Gothic"/>
                <w:bCs/>
                <w:iCs/>
                <w:sz w:val="16"/>
                <w:szCs w:val="16"/>
              </w:rPr>
              <w:t xml:space="preserve"> </w:t>
            </w:r>
            <w:r w:rsidRPr="00814BA8">
              <w:rPr>
                <w:rFonts w:ascii="Century Gothic" w:hAnsi="Century Gothic"/>
                <w:b/>
                <w:bCs/>
                <w:iCs/>
                <w:sz w:val="16"/>
                <w:szCs w:val="16"/>
              </w:rPr>
              <w:t>mediación</w:t>
            </w:r>
            <w:r w:rsidRPr="00814BA8">
              <w:rPr>
                <w:rFonts w:ascii="Century Gothic" w:hAnsi="Century Gothic"/>
                <w:bCs/>
                <w:iCs/>
                <w:sz w:val="16"/>
                <w:szCs w:val="16"/>
              </w:rPr>
              <w:t xml:space="preserve"> en situaciones cotidianas.</w:t>
            </w:r>
          </w:p>
          <w:p w14:paraId="66D51452" w14:textId="77777777" w:rsidR="00117418" w:rsidRDefault="00117418" w:rsidP="006E6366">
            <w:pPr>
              <w:rPr>
                <w:rFonts w:ascii="Century Gothic" w:hAnsi="Century Gothic"/>
                <w:bCs/>
                <w:color w:val="984806" w:themeColor="accent6" w:themeShade="80"/>
                <w:sz w:val="14"/>
                <w:szCs w:val="14"/>
              </w:rPr>
            </w:pPr>
            <w:r w:rsidRPr="0085424F">
              <w:rPr>
                <w:rFonts w:ascii="Century Gothic" w:hAnsi="Century Gothic"/>
                <w:bCs/>
                <w:i/>
                <w:iCs/>
                <w:color w:val="984806" w:themeColor="accent6" w:themeShade="80"/>
                <w:sz w:val="14"/>
                <w:szCs w:val="14"/>
              </w:rPr>
              <w:t>Arbeitsbuch XXL</w:t>
            </w:r>
            <w:r w:rsidRPr="0005450C">
              <w:rPr>
                <w:rFonts w:ascii="Century Gothic" w:hAnsi="Century Gothic"/>
                <w:bCs/>
                <w:color w:val="984806" w:themeColor="accent6" w:themeShade="80"/>
                <w:sz w:val="14"/>
                <w:szCs w:val="14"/>
              </w:rPr>
              <w:t>/L</w:t>
            </w:r>
            <w:r>
              <w:rPr>
                <w:rFonts w:ascii="Century Gothic" w:hAnsi="Century Gothic"/>
                <w:bCs/>
                <w:color w:val="984806" w:themeColor="accent6" w:themeShade="80"/>
                <w:sz w:val="14"/>
                <w:szCs w:val="14"/>
              </w:rPr>
              <w:t>ibro</w:t>
            </w:r>
            <w:r w:rsidRPr="0005450C">
              <w:rPr>
                <w:rFonts w:ascii="Century Gothic" w:hAnsi="Century Gothic"/>
                <w:bCs/>
                <w:color w:val="984806" w:themeColor="accent6" w:themeShade="80"/>
                <w:sz w:val="14"/>
                <w:szCs w:val="14"/>
              </w:rPr>
              <w:t xml:space="preserve"> de ejercicios XXL. </w:t>
            </w:r>
            <w:r w:rsidRPr="0085424F">
              <w:rPr>
                <w:rFonts w:ascii="Century Gothic" w:hAnsi="Century Gothic"/>
                <w:bCs/>
                <w:i/>
                <w:iCs/>
                <w:color w:val="984806" w:themeColor="accent6" w:themeShade="80"/>
                <w:sz w:val="14"/>
                <w:szCs w:val="14"/>
              </w:rPr>
              <w:t>Live dabei</w:t>
            </w:r>
            <w:r w:rsidRPr="0085424F">
              <w:rPr>
                <w:rFonts w:ascii="Century Gothic" w:hAnsi="Century Gothic"/>
                <w:bCs/>
                <w:color w:val="984806" w:themeColor="accent6" w:themeShade="80"/>
                <w:sz w:val="14"/>
                <w:szCs w:val="14"/>
              </w:rPr>
              <w:t>! (p.116)</w:t>
            </w:r>
            <w:r w:rsidRPr="0005450C">
              <w:rPr>
                <w:rFonts w:ascii="Century Gothic" w:hAnsi="Century Gothic"/>
                <w:bCs/>
                <w:color w:val="984806" w:themeColor="accent6" w:themeShade="80"/>
                <w:sz w:val="14"/>
                <w:szCs w:val="14"/>
              </w:rPr>
              <w:t xml:space="preserve"> </w:t>
            </w:r>
          </w:p>
          <w:p w14:paraId="177973EB" w14:textId="77777777" w:rsidR="00117418" w:rsidRPr="00E8145C" w:rsidRDefault="00117418" w:rsidP="006E6366">
            <w:pPr>
              <w:rPr>
                <w:rFonts w:ascii="Century Gothic" w:hAnsi="Century Gothic"/>
                <w:bCs/>
                <w:color w:val="984806" w:themeColor="accent6" w:themeShade="80"/>
                <w:sz w:val="14"/>
                <w:szCs w:val="14"/>
              </w:rPr>
            </w:pPr>
            <w:r w:rsidRPr="0085424F">
              <w:rPr>
                <w:rFonts w:ascii="Century Gothic" w:hAnsi="Century Gothic"/>
                <w:b/>
                <w:color w:val="984806" w:themeColor="accent6" w:themeShade="80"/>
                <w:sz w:val="14"/>
                <w:szCs w:val="14"/>
              </w:rPr>
              <w:t>Propuesta de actividad de mediación lingüística</w:t>
            </w:r>
            <w:r>
              <w:rPr>
                <w:rFonts w:ascii="Century Gothic" w:hAnsi="Century Gothic"/>
                <w:bCs/>
                <w:color w:val="984806" w:themeColor="accent6" w:themeShade="80"/>
                <w:sz w:val="14"/>
                <w:szCs w:val="14"/>
              </w:rPr>
              <w:t xml:space="preserve">: </w:t>
            </w:r>
            <w:r w:rsidRPr="0082425A">
              <w:rPr>
                <w:rFonts w:ascii="Century Gothic" w:hAnsi="Century Gothic"/>
                <w:bCs/>
                <w:color w:val="984806" w:themeColor="accent6" w:themeShade="80"/>
                <w:sz w:val="14"/>
                <w:szCs w:val="14"/>
              </w:rPr>
              <w:t>explicar en castellano un anuncio de un albergue juvenil (L27, Ej. 5a) y hablar sobre los albergues juveniles en los países D-A-CH</w:t>
            </w:r>
            <w:r>
              <w:rPr>
                <w:rFonts w:ascii="Century Gothic" w:hAnsi="Century Gothic"/>
                <w:bCs/>
                <w:color w:val="984806" w:themeColor="accent6" w:themeShade="80"/>
                <w:sz w:val="14"/>
                <w:szCs w:val="14"/>
              </w:rPr>
              <w:t xml:space="preserve"> </w:t>
            </w:r>
            <w:r w:rsidRPr="0082425A">
              <w:rPr>
                <w:rFonts w:ascii="Century Gothic" w:hAnsi="Century Gothic"/>
                <w:bCs/>
                <w:color w:val="984806" w:themeColor="accent6" w:themeShade="80"/>
                <w:sz w:val="14"/>
                <w:szCs w:val="14"/>
              </w:rPr>
              <w:t>(L27, Ej. 9).</w:t>
            </w:r>
          </w:p>
          <w:p w14:paraId="2960C7F4" w14:textId="77777777" w:rsidR="00117418" w:rsidRPr="00624C9C" w:rsidRDefault="00117418">
            <w:pPr>
              <w:pStyle w:val="Prrafodelista"/>
              <w:numPr>
                <w:ilvl w:val="0"/>
                <w:numId w:val="15"/>
              </w:numPr>
              <w:spacing w:after="160" w:line="259" w:lineRule="auto"/>
              <w:rPr>
                <w:rFonts w:ascii="Century Gothic" w:hAnsi="Century Gothic"/>
                <w:bCs/>
                <w:sz w:val="16"/>
                <w:szCs w:val="16"/>
              </w:rPr>
            </w:pPr>
            <w:r w:rsidRPr="00624C9C">
              <w:rPr>
                <w:rFonts w:ascii="Century Gothic" w:hAnsi="Century Gothic"/>
                <w:b/>
                <w:sz w:val="16"/>
                <w:szCs w:val="16"/>
              </w:rPr>
              <w:t>Funciones comunicativas de uso común</w:t>
            </w:r>
            <w:r w:rsidRPr="00624C9C">
              <w:rPr>
                <w:rFonts w:ascii="Century Gothic" w:hAnsi="Century Gothic"/>
                <w:bCs/>
                <w:sz w:val="16"/>
                <w:szCs w:val="16"/>
              </w:rPr>
              <w:t xml:space="preserve"> adecuadas al ámbito y al contexto comunicativo: saludar y despedirse, presentar y presentarse; describir </w:t>
            </w:r>
            <w:r w:rsidRPr="00624C9C">
              <w:rPr>
                <w:rFonts w:ascii="Century Gothic" w:hAnsi="Century Gothic"/>
                <w:bCs/>
                <w:sz w:val="16"/>
                <w:szCs w:val="16"/>
              </w:rPr>
              <w:lastRenderedPageBreak/>
              <w:t>personas, objetos, lugares, fenómenos y acontecimientos; situar eventos en el tiempo; situar objetos, personas y lugares en el espacio; pedir e intercambiar información sobre cuestiones cotidianas; dar y pedir instrucciones, consejos y órdenes; ofrecer, aceptar y rechazar ayuda, proposiciones o sugerencias; expresar parcialmente el gusto o el interés y las emociones; narrar acontecimientos pasados, describir situaciones presentes, y enunciar sucesos futuros; expresar la opinión, la posibilidad, la capacidad, la obligación y la prohibición; expresar argumentaciones sencillas; realizar hipótesis y suposiciones; expresar la incertidumbre y la duda; reformular y resumir.</w:t>
            </w:r>
          </w:p>
          <w:p w14:paraId="00E39D5B" w14:textId="77777777" w:rsidR="00117418" w:rsidRPr="00410FB9" w:rsidRDefault="00117418" w:rsidP="006E6366">
            <w:pPr>
              <w:rPr>
                <w:rFonts w:ascii="Century Gothic" w:hAnsi="Century Gothic"/>
                <w:bCs/>
                <w:i/>
                <w:iCs/>
                <w:color w:val="984806" w:themeColor="accent6" w:themeShade="80"/>
                <w:sz w:val="14"/>
                <w:szCs w:val="14"/>
                <w:lang w:val="de-DE"/>
              </w:rPr>
            </w:pPr>
            <w:r w:rsidRPr="00410FB9">
              <w:rPr>
                <w:rFonts w:ascii="Century Gothic" w:hAnsi="Century Gothic"/>
                <w:bCs/>
                <w:color w:val="984806" w:themeColor="accent6" w:themeShade="80"/>
                <w:sz w:val="14"/>
                <w:szCs w:val="14"/>
                <w:lang w:val="de-DE"/>
              </w:rPr>
              <w:t xml:space="preserve">Afirmar y reafirmar: </w:t>
            </w:r>
            <w:r w:rsidRPr="00410FB9">
              <w:rPr>
                <w:rFonts w:ascii="Century Gothic" w:hAnsi="Century Gothic"/>
                <w:bCs/>
                <w:i/>
                <w:iCs/>
                <w:color w:val="984806" w:themeColor="accent6" w:themeShade="80"/>
                <w:sz w:val="14"/>
                <w:szCs w:val="14"/>
                <w:lang w:val="de-DE"/>
              </w:rPr>
              <w:t>Ja.</w:t>
            </w:r>
          </w:p>
          <w:p w14:paraId="37186B00" w14:textId="77777777" w:rsidR="00117418" w:rsidRPr="00410FB9" w:rsidRDefault="00117418" w:rsidP="006E6366">
            <w:pPr>
              <w:rPr>
                <w:rFonts w:ascii="Century Gothic" w:hAnsi="Century Gothic"/>
                <w:bCs/>
                <w:i/>
                <w:iCs/>
                <w:color w:val="984806" w:themeColor="accent6" w:themeShade="80"/>
                <w:sz w:val="14"/>
                <w:szCs w:val="14"/>
                <w:lang w:val="de-DE"/>
              </w:rPr>
            </w:pPr>
            <w:r w:rsidRPr="00410FB9">
              <w:rPr>
                <w:rFonts w:ascii="Century Gothic" w:hAnsi="Century Gothic"/>
                <w:bCs/>
                <w:color w:val="984806" w:themeColor="accent6" w:themeShade="80"/>
                <w:sz w:val="14"/>
                <w:szCs w:val="14"/>
                <w:lang w:val="de-DE"/>
              </w:rPr>
              <w:t xml:space="preserve">Negar y replicar/desaprobar: </w:t>
            </w:r>
            <w:r w:rsidRPr="00410FB9">
              <w:rPr>
                <w:rFonts w:ascii="Century Gothic" w:hAnsi="Century Gothic"/>
                <w:bCs/>
                <w:i/>
                <w:iCs/>
                <w:color w:val="984806" w:themeColor="accent6" w:themeShade="80"/>
                <w:sz w:val="14"/>
                <w:szCs w:val="14"/>
                <w:lang w:val="de-DE"/>
              </w:rPr>
              <w:t>Nein, das glaube ich nicht/ Also, ich wei</w:t>
            </w:r>
            <w:r w:rsidRPr="006427E4">
              <w:rPr>
                <w:rFonts w:ascii="Century Gothic" w:hAnsi="Century Gothic"/>
                <w:bCs/>
                <w:i/>
                <w:iCs/>
                <w:color w:val="984806" w:themeColor="accent6" w:themeShade="80"/>
                <w:sz w:val="14"/>
                <w:szCs w:val="14"/>
              </w:rPr>
              <w:t>β</w:t>
            </w:r>
            <w:r w:rsidRPr="00410FB9">
              <w:rPr>
                <w:rFonts w:ascii="Century Gothic" w:hAnsi="Century Gothic"/>
                <w:bCs/>
                <w:i/>
                <w:iCs/>
                <w:color w:val="984806" w:themeColor="accent6" w:themeShade="80"/>
                <w:sz w:val="14"/>
                <w:szCs w:val="14"/>
                <w:lang w:val="de-DE"/>
              </w:rPr>
              <w:t xml:space="preserve"> nicht./Doch ....</w:t>
            </w:r>
          </w:p>
          <w:p w14:paraId="3ECDA8A8" w14:textId="77777777" w:rsidR="00117418" w:rsidRPr="006427E4" w:rsidRDefault="00117418" w:rsidP="006E6366">
            <w:pPr>
              <w:rPr>
                <w:rFonts w:ascii="Century Gothic" w:hAnsi="Century Gothic"/>
                <w:bCs/>
                <w:color w:val="984806" w:themeColor="accent6" w:themeShade="80"/>
                <w:sz w:val="14"/>
                <w:szCs w:val="14"/>
              </w:rPr>
            </w:pPr>
            <w:r w:rsidRPr="006427E4">
              <w:rPr>
                <w:rFonts w:ascii="Century Gothic" w:hAnsi="Century Gothic"/>
                <w:bCs/>
                <w:color w:val="984806" w:themeColor="accent6" w:themeShade="80"/>
                <w:sz w:val="14"/>
                <w:szCs w:val="14"/>
              </w:rPr>
              <w:t>Formular hipótesis, poner ejemplos (</w:t>
            </w:r>
            <w:r w:rsidRPr="006427E4">
              <w:rPr>
                <w:rFonts w:ascii="Century Gothic" w:hAnsi="Century Gothic"/>
                <w:bCs/>
                <w:i/>
                <w:iCs/>
                <w:color w:val="984806" w:themeColor="accent6" w:themeShade="80"/>
                <w:sz w:val="14"/>
                <w:szCs w:val="14"/>
              </w:rPr>
              <w:t>zum Beispiel)</w:t>
            </w:r>
          </w:p>
          <w:p w14:paraId="72CC092C" w14:textId="77777777" w:rsidR="00117418" w:rsidRPr="00410FB9" w:rsidRDefault="00117418" w:rsidP="006E6366">
            <w:pPr>
              <w:rPr>
                <w:rFonts w:ascii="Century Gothic" w:hAnsi="Century Gothic"/>
                <w:bCs/>
                <w:color w:val="984806" w:themeColor="accent6" w:themeShade="80"/>
                <w:sz w:val="14"/>
                <w:szCs w:val="14"/>
                <w:lang w:val="de-DE"/>
              </w:rPr>
            </w:pPr>
            <w:r w:rsidRPr="00410FB9">
              <w:rPr>
                <w:rFonts w:ascii="Century Gothic" w:hAnsi="Century Gothic"/>
                <w:bCs/>
                <w:color w:val="984806" w:themeColor="accent6" w:themeShade="80"/>
                <w:sz w:val="14"/>
                <w:szCs w:val="14"/>
                <w:lang w:val="de-DE"/>
              </w:rPr>
              <w:t xml:space="preserve">Encargar algo: </w:t>
            </w:r>
            <w:r w:rsidRPr="00410FB9">
              <w:rPr>
                <w:rFonts w:ascii="Century Gothic" w:hAnsi="Century Gothic"/>
                <w:bCs/>
                <w:i/>
                <w:iCs/>
                <w:color w:val="984806" w:themeColor="accent6" w:themeShade="80"/>
                <w:sz w:val="14"/>
                <w:szCs w:val="14"/>
                <w:lang w:val="de-DE"/>
              </w:rPr>
              <w:t>Lest biite/ Esst keinen Kuchen im Zimmer</w:t>
            </w:r>
          </w:p>
          <w:p w14:paraId="1888DC84" w14:textId="77777777" w:rsidR="00117418" w:rsidRPr="00410FB9" w:rsidRDefault="00117418" w:rsidP="006E6366">
            <w:pPr>
              <w:rPr>
                <w:rFonts w:ascii="Century Gothic" w:hAnsi="Century Gothic"/>
                <w:bCs/>
                <w:i/>
                <w:iCs/>
                <w:color w:val="984806" w:themeColor="accent6" w:themeShade="80"/>
                <w:sz w:val="14"/>
                <w:szCs w:val="14"/>
                <w:lang w:val="de-DE"/>
              </w:rPr>
            </w:pPr>
            <w:r w:rsidRPr="00410FB9">
              <w:rPr>
                <w:rFonts w:ascii="Century Gothic" w:hAnsi="Century Gothic"/>
                <w:bCs/>
                <w:color w:val="984806" w:themeColor="accent6" w:themeShade="80"/>
                <w:sz w:val="14"/>
                <w:szCs w:val="14"/>
                <w:lang w:val="de-DE"/>
              </w:rPr>
              <w:t xml:space="preserve">Dar razones: </w:t>
            </w:r>
            <w:r w:rsidRPr="00410FB9">
              <w:rPr>
                <w:rFonts w:ascii="Century Gothic" w:hAnsi="Century Gothic"/>
                <w:bCs/>
                <w:i/>
                <w:iCs/>
                <w:color w:val="984806" w:themeColor="accent6" w:themeShade="80"/>
                <w:sz w:val="14"/>
                <w:szCs w:val="14"/>
                <w:lang w:val="de-DE"/>
              </w:rPr>
              <w:t>Warum magst du Laura? Ich mag Laura, weil sie...</w:t>
            </w:r>
          </w:p>
          <w:p w14:paraId="55806D6C" w14:textId="77777777" w:rsidR="00117418" w:rsidRPr="006427E4" w:rsidRDefault="00117418" w:rsidP="006E6366">
            <w:pPr>
              <w:rPr>
                <w:rFonts w:ascii="Century Gothic" w:hAnsi="Century Gothic"/>
                <w:bCs/>
                <w:color w:val="984806" w:themeColor="accent6" w:themeShade="80"/>
                <w:sz w:val="14"/>
                <w:szCs w:val="14"/>
              </w:rPr>
            </w:pPr>
            <w:r w:rsidRPr="006427E4">
              <w:rPr>
                <w:rFonts w:ascii="Century Gothic" w:hAnsi="Century Gothic"/>
                <w:bCs/>
                <w:color w:val="984806" w:themeColor="accent6" w:themeShade="80"/>
                <w:sz w:val="14"/>
                <w:szCs w:val="14"/>
              </w:rPr>
              <w:t>Redactar en un correo electrónico el saludo inicial y</w:t>
            </w:r>
            <w:r>
              <w:t xml:space="preserve"> </w:t>
            </w:r>
            <w:r w:rsidRPr="006427E4">
              <w:rPr>
                <w:rFonts w:ascii="Century Gothic" w:hAnsi="Century Gothic"/>
                <w:bCs/>
                <w:color w:val="984806" w:themeColor="accent6" w:themeShade="80"/>
                <w:sz w:val="14"/>
                <w:szCs w:val="14"/>
              </w:rPr>
              <w:t>final</w:t>
            </w:r>
            <w:r>
              <w:rPr>
                <w:rFonts w:ascii="Century Gothic" w:hAnsi="Century Gothic"/>
                <w:bCs/>
                <w:color w:val="984806" w:themeColor="accent6" w:themeShade="80"/>
                <w:sz w:val="14"/>
                <w:szCs w:val="14"/>
              </w:rPr>
              <w:t xml:space="preserve">:  </w:t>
            </w:r>
            <w:r w:rsidRPr="006427E4">
              <w:rPr>
                <w:rFonts w:ascii="Century Gothic" w:hAnsi="Century Gothic"/>
                <w:bCs/>
                <w:i/>
                <w:iCs/>
                <w:color w:val="984806" w:themeColor="accent6" w:themeShade="80"/>
                <w:sz w:val="14"/>
                <w:szCs w:val="14"/>
              </w:rPr>
              <w:t>Liebe Frau Schuster/ Lieber Herr Färber/ Viele Grüβe</w:t>
            </w:r>
          </w:p>
          <w:p w14:paraId="3AF2AE4A" w14:textId="77777777" w:rsidR="00117418" w:rsidRPr="006427E4" w:rsidRDefault="00117418" w:rsidP="006E6366">
            <w:pPr>
              <w:rPr>
                <w:rFonts w:ascii="Century Gothic" w:hAnsi="Century Gothic"/>
                <w:bCs/>
                <w:i/>
                <w:iCs/>
                <w:color w:val="984806" w:themeColor="accent6" w:themeShade="80"/>
                <w:sz w:val="14"/>
                <w:szCs w:val="14"/>
              </w:rPr>
            </w:pPr>
            <w:r w:rsidRPr="006427E4">
              <w:rPr>
                <w:rFonts w:ascii="Century Gothic" w:hAnsi="Century Gothic"/>
                <w:bCs/>
                <w:color w:val="984806" w:themeColor="accent6" w:themeShade="80"/>
                <w:sz w:val="14"/>
                <w:szCs w:val="14"/>
              </w:rPr>
              <w:t>Decir en qué curso escolar se está</w:t>
            </w:r>
            <w:r>
              <w:rPr>
                <w:rFonts w:ascii="Century Gothic" w:hAnsi="Century Gothic"/>
                <w:bCs/>
                <w:color w:val="984806" w:themeColor="accent6" w:themeShade="80"/>
                <w:sz w:val="14"/>
                <w:szCs w:val="14"/>
              </w:rPr>
              <w:t xml:space="preserve">:  </w:t>
            </w:r>
            <w:r w:rsidRPr="006427E4">
              <w:rPr>
                <w:rFonts w:ascii="Century Gothic" w:hAnsi="Century Gothic"/>
                <w:bCs/>
                <w:i/>
                <w:iCs/>
                <w:color w:val="984806" w:themeColor="accent6" w:themeShade="80"/>
                <w:sz w:val="14"/>
                <w:szCs w:val="14"/>
              </w:rPr>
              <w:t>In die zweite /dritte/ neunte Klasse</w:t>
            </w:r>
          </w:p>
          <w:p w14:paraId="0B150F7F" w14:textId="77777777" w:rsidR="00117418" w:rsidRPr="00410FB9" w:rsidRDefault="00117418" w:rsidP="006E6366">
            <w:pPr>
              <w:rPr>
                <w:rFonts w:ascii="Century Gothic" w:hAnsi="Century Gothic"/>
                <w:bCs/>
                <w:i/>
                <w:iCs/>
                <w:color w:val="984806" w:themeColor="accent6" w:themeShade="80"/>
                <w:sz w:val="14"/>
                <w:szCs w:val="14"/>
                <w:lang w:val="de-DE"/>
              </w:rPr>
            </w:pPr>
            <w:r w:rsidRPr="006427E4">
              <w:rPr>
                <w:rFonts w:ascii="Century Gothic" w:hAnsi="Century Gothic"/>
                <w:bCs/>
                <w:color w:val="984806" w:themeColor="accent6" w:themeShade="80"/>
                <w:sz w:val="14"/>
                <w:szCs w:val="14"/>
              </w:rPr>
              <w:t>Hacer propuestas/aceptarlas o declinarlas</w:t>
            </w:r>
            <w:r>
              <w:rPr>
                <w:rFonts w:ascii="Century Gothic" w:hAnsi="Century Gothic"/>
                <w:bCs/>
                <w:color w:val="984806" w:themeColor="accent6" w:themeShade="80"/>
                <w:sz w:val="14"/>
                <w:szCs w:val="14"/>
              </w:rPr>
              <w:t xml:space="preserve">:  </w:t>
            </w:r>
            <w:r w:rsidRPr="006427E4">
              <w:rPr>
                <w:rFonts w:ascii="Century Gothic" w:hAnsi="Century Gothic"/>
                <w:bCs/>
                <w:i/>
                <w:iCs/>
                <w:color w:val="984806" w:themeColor="accent6" w:themeShade="80"/>
                <w:sz w:val="14"/>
                <w:szCs w:val="14"/>
              </w:rPr>
              <w:t xml:space="preserve">Nein, auf keinen Fall. </w:t>
            </w:r>
            <w:r w:rsidRPr="00A746B4">
              <w:rPr>
                <w:rFonts w:ascii="Century Gothic" w:hAnsi="Century Gothic"/>
                <w:bCs/>
                <w:i/>
                <w:iCs/>
                <w:color w:val="984806" w:themeColor="accent6" w:themeShade="80"/>
                <w:sz w:val="14"/>
                <w:szCs w:val="14"/>
                <w:lang w:val="de-DE"/>
              </w:rPr>
              <w:t xml:space="preserve">Ich möchte lieber ins Kino gehen/ Klar./ Sicher. </w:t>
            </w:r>
            <w:r w:rsidRPr="00410FB9">
              <w:rPr>
                <w:rFonts w:ascii="Century Gothic" w:hAnsi="Century Gothic"/>
                <w:bCs/>
                <w:i/>
                <w:iCs/>
                <w:color w:val="984806" w:themeColor="accent6" w:themeShade="80"/>
                <w:sz w:val="14"/>
                <w:szCs w:val="14"/>
                <w:lang w:val="de-DE"/>
              </w:rPr>
              <w:t>Natürlich.</w:t>
            </w:r>
          </w:p>
          <w:p w14:paraId="420040F8" w14:textId="77777777" w:rsidR="00117418" w:rsidRPr="00410FB9" w:rsidRDefault="00117418" w:rsidP="006E6366">
            <w:pPr>
              <w:rPr>
                <w:rFonts w:ascii="Century Gothic" w:hAnsi="Century Gothic"/>
                <w:bCs/>
                <w:i/>
                <w:iCs/>
                <w:color w:val="984806" w:themeColor="accent6" w:themeShade="80"/>
                <w:sz w:val="14"/>
                <w:szCs w:val="14"/>
                <w:lang w:val="de-DE"/>
              </w:rPr>
            </w:pPr>
            <w:r w:rsidRPr="00410FB9">
              <w:rPr>
                <w:rFonts w:ascii="Century Gothic" w:hAnsi="Century Gothic"/>
                <w:bCs/>
                <w:color w:val="984806" w:themeColor="accent6" w:themeShade="80"/>
                <w:sz w:val="14"/>
                <w:szCs w:val="14"/>
                <w:lang w:val="de-DE"/>
              </w:rPr>
              <w:t xml:space="preserve">Expresar importancia/preferencias: </w:t>
            </w:r>
            <w:r w:rsidRPr="00410FB9">
              <w:rPr>
                <w:rFonts w:ascii="Century Gothic" w:hAnsi="Century Gothic"/>
                <w:bCs/>
                <w:i/>
                <w:iCs/>
                <w:color w:val="984806" w:themeColor="accent6" w:themeShade="80"/>
                <w:sz w:val="14"/>
                <w:szCs w:val="14"/>
                <w:lang w:val="de-DE"/>
              </w:rPr>
              <w:t>Für mich ist am wichtigsten, dass es einen Fu</w:t>
            </w:r>
            <w:r w:rsidRPr="006427E4">
              <w:rPr>
                <w:rFonts w:ascii="Century Gothic" w:hAnsi="Century Gothic"/>
                <w:bCs/>
                <w:i/>
                <w:iCs/>
                <w:color w:val="984806" w:themeColor="accent6" w:themeShade="80"/>
                <w:sz w:val="14"/>
                <w:szCs w:val="14"/>
              </w:rPr>
              <w:t>β</w:t>
            </w:r>
            <w:r w:rsidRPr="00410FB9">
              <w:rPr>
                <w:rFonts w:ascii="Century Gothic" w:hAnsi="Century Gothic"/>
                <w:bCs/>
                <w:i/>
                <w:iCs/>
                <w:color w:val="984806" w:themeColor="accent6" w:themeShade="80"/>
                <w:sz w:val="14"/>
                <w:szCs w:val="14"/>
                <w:lang w:val="de-DE"/>
              </w:rPr>
              <w:t>ballplatz gibt. /Nicht so wichtig ist für mich, dass es Frühstück gibt.</w:t>
            </w:r>
          </w:p>
          <w:p w14:paraId="1EC94F06" w14:textId="77777777" w:rsidR="00117418" w:rsidRPr="00A746B4" w:rsidRDefault="00117418" w:rsidP="006E6366">
            <w:pPr>
              <w:rPr>
                <w:rFonts w:ascii="Century Gothic" w:hAnsi="Century Gothic"/>
                <w:bCs/>
                <w:i/>
                <w:iCs/>
                <w:color w:val="984806" w:themeColor="accent6" w:themeShade="80"/>
                <w:sz w:val="14"/>
                <w:szCs w:val="14"/>
                <w:lang w:val="de-DE"/>
              </w:rPr>
            </w:pPr>
            <w:r w:rsidRPr="006427E4">
              <w:rPr>
                <w:rFonts w:ascii="Century Gothic" w:hAnsi="Century Gothic"/>
                <w:bCs/>
                <w:color w:val="984806" w:themeColor="accent6" w:themeShade="80"/>
                <w:sz w:val="14"/>
                <w:szCs w:val="14"/>
              </w:rPr>
              <w:t>Pedir o instar a otro a que haga algo</w:t>
            </w:r>
            <w:r>
              <w:rPr>
                <w:rFonts w:ascii="Century Gothic" w:hAnsi="Century Gothic"/>
                <w:bCs/>
                <w:color w:val="984806" w:themeColor="accent6" w:themeShade="80"/>
                <w:sz w:val="14"/>
                <w:szCs w:val="14"/>
              </w:rPr>
              <w:t xml:space="preserve">: </w:t>
            </w:r>
            <w:r w:rsidRPr="006427E4">
              <w:rPr>
                <w:rFonts w:ascii="Century Gothic" w:hAnsi="Century Gothic"/>
                <w:bCs/>
                <w:i/>
                <w:iCs/>
                <w:color w:val="984806" w:themeColor="accent6" w:themeShade="80"/>
                <w:sz w:val="14"/>
                <w:szCs w:val="14"/>
              </w:rPr>
              <w:t xml:space="preserve">Lest bitte das Programm./ </w:t>
            </w:r>
            <w:r w:rsidRPr="00A746B4">
              <w:rPr>
                <w:rFonts w:ascii="Century Gothic" w:hAnsi="Century Gothic"/>
                <w:bCs/>
                <w:i/>
                <w:iCs/>
                <w:color w:val="984806" w:themeColor="accent6" w:themeShade="80"/>
                <w:sz w:val="14"/>
                <w:szCs w:val="14"/>
                <w:lang w:val="de-DE"/>
              </w:rPr>
              <w:t>Seid pünktlich und gebt mir...</w:t>
            </w:r>
          </w:p>
          <w:p w14:paraId="2BE9665B" w14:textId="77777777" w:rsidR="00117418" w:rsidRPr="00410FB9" w:rsidRDefault="00117418" w:rsidP="006E6366">
            <w:pPr>
              <w:rPr>
                <w:rFonts w:ascii="Century Gothic" w:hAnsi="Century Gothic"/>
                <w:bCs/>
                <w:color w:val="984806" w:themeColor="accent6" w:themeShade="80"/>
                <w:sz w:val="14"/>
                <w:szCs w:val="14"/>
                <w:lang w:val="de-DE"/>
              </w:rPr>
            </w:pPr>
            <w:r w:rsidRPr="00410FB9">
              <w:rPr>
                <w:rFonts w:ascii="Century Gothic" w:hAnsi="Century Gothic"/>
                <w:bCs/>
                <w:color w:val="984806" w:themeColor="accent6" w:themeShade="80"/>
                <w:sz w:val="14"/>
                <w:szCs w:val="14"/>
                <w:lang w:val="de-DE"/>
              </w:rPr>
              <w:t>Saludar: Herzlich willkommen in Salzburg!</w:t>
            </w:r>
          </w:p>
          <w:p w14:paraId="34088E58" w14:textId="77777777" w:rsidR="00117418" w:rsidRPr="000270D9" w:rsidRDefault="00117418" w:rsidP="006E6366">
            <w:pPr>
              <w:rPr>
                <w:rFonts w:ascii="Century Gothic" w:hAnsi="Century Gothic"/>
                <w:bCs/>
                <w:i/>
                <w:iCs/>
                <w:color w:val="984806" w:themeColor="accent6" w:themeShade="80"/>
                <w:sz w:val="14"/>
                <w:szCs w:val="14"/>
                <w:lang w:val="de-DE"/>
              </w:rPr>
            </w:pPr>
            <w:r w:rsidRPr="00B92038">
              <w:rPr>
                <w:rFonts w:ascii="Century Gothic" w:hAnsi="Century Gothic"/>
                <w:bCs/>
                <w:color w:val="984806" w:themeColor="accent6" w:themeShade="80"/>
                <w:sz w:val="14"/>
                <w:szCs w:val="14"/>
              </w:rPr>
              <w:t>Narrar un acontecimiento</w:t>
            </w:r>
            <w:r w:rsidRPr="00B92038">
              <w:t xml:space="preserve"> </w:t>
            </w:r>
            <w:r w:rsidRPr="00B92038">
              <w:rPr>
                <w:rFonts w:ascii="Century Gothic" w:hAnsi="Century Gothic"/>
                <w:bCs/>
                <w:color w:val="984806" w:themeColor="accent6" w:themeShade="80"/>
                <w:sz w:val="14"/>
                <w:szCs w:val="14"/>
              </w:rPr>
              <w:t>-</w:t>
            </w:r>
            <w:r w:rsidRPr="00B92038">
              <w:rPr>
                <w:rFonts w:ascii="Century Gothic" w:hAnsi="Century Gothic"/>
                <w:bCs/>
                <w:color w:val="984806" w:themeColor="accent6" w:themeShade="80"/>
                <w:sz w:val="14"/>
                <w:szCs w:val="14"/>
              </w:rPr>
              <w:tab/>
              <w:t xml:space="preserve">Zuerst waren wir.../ </w:t>
            </w:r>
            <w:r w:rsidRPr="000270D9">
              <w:rPr>
                <w:rFonts w:ascii="Century Gothic" w:hAnsi="Century Gothic"/>
                <w:bCs/>
                <w:color w:val="984806" w:themeColor="accent6" w:themeShade="80"/>
                <w:sz w:val="14"/>
                <w:szCs w:val="14"/>
                <w:lang w:val="de-DE"/>
              </w:rPr>
              <w:t>Dann sind wir ...</w:t>
            </w:r>
          </w:p>
          <w:p w14:paraId="4749A547" w14:textId="77777777" w:rsidR="00117418" w:rsidRPr="00814BA8" w:rsidRDefault="00117418">
            <w:pPr>
              <w:pStyle w:val="Prrafodelista"/>
              <w:numPr>
                <w:ilvl w:val="0"/>
                <w:numId w:val="15"/>
              </w:numPr>
              <w:spacing w:after="160" w:line="259" w:lineRule="auto"/>
              <w:rPr>
                <w:rFonts w:ascii="Century Gothic" w:hAnsi="Century Gothic"/>
                <w:bCs/>
                <w:sz w:val="16"/>
                <w:szCs w:val="16"/>
              </w:rPr>
            </w:pPr>
            <w:r w:rsidRPr="00814BA8">
              <w:rPr>
                <w:rFonts w:ascii="Century Gothic" w:hAnsi="Century Gothic"/>
                <w:b/>
                <w:sz w:val="16"/>
                <w:szCs w:val="16"/>
              </w:rPr>
              <w:lastRenderedPageBreak/>
              <w:t>Modelos contextuales y géneros discursivos de uso común</w:t>
            </w:r>
            <w:r w:rsidRPr="00814BA8">
              <w:rPr>
                <w:rFonts w:ascii="Century Gothic" w:hAnsi="Century Gothic"/>
                <w:bCs/>
                <w:sz w:val="16"/>
                <w:szCs w:val="16"/>
              </w:rPr>
              <w:t xml:space="preserve">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6F56706D" w14:textId="77777777" w:rsidR="00117418" w:rsidRPr="008D25DB" w:rsidRDefault="00117418" w:rsidP="006E6366">
            <w:pPr>
              <w:jc w:val="both"/>
              <w:rPr>
                <w:rFonts w:ascii="Century Gothic" w:eastAsia="Calibri" w:hAnsi="Century Gothic"/>
                <w:color w:val="984806" w:themeColor="accent6" w:themeShade="80"/>
                <w:sz w:val="14"/>
                <w:szCs w:val="14"/>
              </w:rPr>
            </w:pPr>
            <w:r w:rsidRPr="008D25DB">
              <w:rPr>
                <w:rFonts w:ascii="Century Gothic" w:eastAsia="Calibri" w:hAnsi="Century Gothic"/>
                <w:b/>
                <w:bCs/>
                <w:color w:val="984806" w:themeColor="accent6" w:themeShade="80"/>
                <w:sz w:val="14"/>
                <w:szCs w:val="14"/>
              </w:rPr>
              <w:t>Comprensión.</w:t>
            </w:r>
            <w:r w:rsidRPr="008D25DB">
              <w:rPr>
                <w:rFonts w:ascii="Century Gothic" w:eastAsia="Calibri" w:hAnsi="Century Gothic"/>
                <w:b/>
                <w:bCs/>
                <w:i/>
                <w:iCs/>
                <w:color w:val="984806" w:themeColor="accent6" w:themeShade="80"/>
                <w:sz w:val="14"/>
                <w:szCs w:val="14"/>
              </w:rPr>
              <w:t xml:space="preserve"> </w:t>
            </w:r>
            <w:r w:rsidRPr="001C0726">
              <w:rPr>
                <w:rFonts w:ascii="Century Gothic" w:eastAsia="Calibri" w:hAnsi="Century Gothic"/>
                <w:color w:val="984806" w:themeColor="accent6" w:themeShade="80"/>
                <w:sz w:val="14"/>
                <w:szCs w:val="14"/>
              </w:rPr>
              <w:t>Un audio sobre un viaje: pernoctación y visita a una ciudad (L 27, Ej.8). Una encuesta sobre hoteles (L27, Ej. 7a).</w:t>
            </w:r>
          </w:p>
          <w:p w14:paraId="62240B6B" w14:textId="77777777" w:rsidR="00117418" w:rsidRPr="001C0726" w:rsidRDefault="00117418" w:rsidP="006E6366">
            <w:pPr>
              <w:jc w:val="both"/>
              <w:rPr>
                <w:rFonts w:ascii="Century Gothic" w:eastAsia="Calibri" w:hAnsi="Century Gothic"/>
                <w:color w:val="984806" w:themeColor="accent6" w:themeShade="80"/>
                <w:sz w:val="14"/>
                <w:szCs w:val="14"/>
              </w:rPr>
            </w:pPr>
            <w:r w:rsidRPr="008D25DB">
              <w:rPr>
                <w:rFonts w:ascii="Century Gothic" w:eastAsia="Calibri" w:hAnsi="Century Gothic"/>
                <w:b/>
                <w:bCs/>
                <w:color w:val="984806" w:themeColor="accent6" w:themeShade="80"/>
                <w:sz w:val="14"/>
                <w:szCs w:val="14"/>
              </w:rPr>
              <w:t>Producción.</w:t>
            </w:r>
            <w:r w:rsidRPr="008D25DB">
              <w:rPr>
                <w:rFonts w:ascii="Century Gothic" w:eastAsia="Calibri" w:hAnsi="Century Gothic"/>
                <w:color w:val="984806" w:themeColor="accent6" w:themeShade="80"/>
                <w:sz w:val="14"/>
                <w:szCs w:val="14"/>
              </w:rPr>
              <w:t xml:space="preserve"> Hablar y escribir:</w:t>
            </w:r>
            <w:r w:rsidRPr="00923835">
              <w:rPr>
                <w:rFonts w:ascii="Century Gothic" w:eastAsia="Calibri" w:hAnsi="Century Gothic"/>
                <w:color w:val="984806" w:themeColor="accent6" w:themeShade="80"/>
                <w:sz w:val="14"/>
                <w:szCs w:val="14"/>
              </w:rPr>
              <w:t xml:space="preserve"> </w:t>
            </w:r>
            <w:r w:rsidRPr="001C0726">
              <w:rPr>
                <w:rFonts w:ascii="Century Gothic" w:eastAsia="Calibri" w:hAnsi="Century Gothic"/>
                <w:color w:val="984806" w:themeColor="accent6" w:themeShade="80"/>
                <w:sz w:val="14"/>
                <w:szCs w:val="14"/>
              </w:rPr>
              <w:t>Un audio sobre un viaje: pernoctación y visita a una ciudad (L 27, Ej.8)</w:t>
            </w:r>
            <w:r>
              <w:rPr>
                <w:rFonts w:ascii="Century Gothic" w:eastAsia="Calibri" w:hAnsi="Century Gothic"/>
                <w:color w:val="984806" w:themeColor="accent6" w:themeShade="80"/>
                <w:sz w:val="14"/>
                <w:szCs w:val="14"/>
              </w:rPr>
              <w:t xml:space="preserve">. </w:t>
            </w:r>
            <w:r w:rsidRPr="001C0726">
              <w:rPr>
                <w:rFonts w:ascii="Century Gothic" w:eastAsia="Calibri" w:hAnsi="Century Gothic"/>
                <w:color w:val="984806" w:themeColor="accent6" w:themeShade="80"/>
                <w:sz w:val="14"/>
                <w:szCs w:val="14"/>
              </w:rPr>
              <w:t>Una encuesta sobre hoteles (L27, Ej. 7a)</w:t>
            </w:r>
            <w:r>
              <w:rPr>
                <w:rFonts w:ascii="Century Gothic" w:eastAsia="Calibri" w:hAnsi="Century Gothic"/>
                <w:color w:val="984806" w:themeColor="accent6" w:themeShade="80"/>
                <w:sz w:val="14"/>
                <w:szCs w:val="14"/>
              </w:rPr>
              <w:t xml:space="preserve">. </w:t>
            </w:r>
          </w:p>
          <w:p w14:paraId="1BD6F199" w14:textId="77777777" w:rsidR="00117418" w:rsidRDefault="00117418" w:rsidP="006E6366">
            <w:pPr>
              <w:jc w:val="both"/>
              <w:rPr>
                <w:rFonts w:ascii="Century Gothic" w:eastAsia="Calibri" w:hAnsi="Century Gothic"/>
                <w:color w:val="984806" w:themeColor="accent6" w:themeShade="80"/>
                <w:sz w:val="14"/>
                <w:szCs w:val="14"/>
              </w:rPr>
            </w:pPr>
            <w:r w:rsidRPr="001C0726">
              <w:rPr>
                <w:rFonts w:ascii="Century Gothic" w:eastAsia="Calibri" w:hAnsi="Century Gothic"/>
                <w:color w:val="984806" w:themeColor="accent6" w:themeShade="80"/>
                <w:sz w:val="14"/>
                <w:szCs w:val="14"/>
              </w:rPr>
              <w:t xml:space="preserve">Contar en clase si se tiene experiencia con el ordenador u otros medios de comunicación (L25, Ej. 3). </w:t>
            </w:r>
            <w:r>
              <w:rPr>
                <w:rFonts w:ascii="Century Gothic" w:eastAsia="Calibri" w:hAnsi="Century Gothic"/>
                <w:color w:val="984806" w:themeColor="accent6" w:themeShade="80"/>
                <w:sz w:val="14"/>
                <w:szCs w:val="14"/>
              </w:rPr>
              <w:t>Escribir u</w:t>
            </w:r>
            <w:r w:rsidRPr="001C0726">
              <w:rPr>
                <w:rFonts w:ascii="Century Gothic" w:eastAsia="Calibri" w:hAnsi="Century Gothic"/>
                <w:color w:val="984806" w:themeColor="accent6" w:themeShade="80"/>
                <w:sz w:val="14"/>
                <w:szCs w:val="14"/>
              </w:rPr>
              <w:t xml:space="preserve">n texto sobre proyectos escolares (L26, Ej. 4). </w:t>
            </w:r>
            <w:r>
              <w:rPr>
                <w:rFonts w:ascii="Century Gothic" w:eastAsia="Calibri" w:hAnsi="Century Gothic"/>
                <w:color w:val="984806" w:themeColor="accent6" w:themeShade="80"/>
                <w:sz w:val="14"/>
                <w:szCs w:val="14"/>
              </w:rPr>
              <w:t>Escribir</w:t>
            </w:r>
            <w:r w:rsidRPr="001C0726">
              <w:rPr>
                <w:rFonts w:ascii="Century Gothic" w:eastAsia="Calibri" w:hAnsi="Century Gothic"/>
                <w:color w:val="984806" w:themeColor="accent6" w:themeShade="80"/>
                <w:sz w:val="14"/>
                <w:szCs w:val="14"/>
              </w:rPr>
              <w:t xml:space="preserve"> </w:t>
            </w:r>
            <w:r>
              <w:rPr>
                <w:rFonts w:ascii="Century Gothic" w:eastAsia="Calibri" w:hAnsi="Century Gothic"/>
                <w:color w:val="984806" w:themeColor="accent6" w:themeShade="80"/>
                <w:sz w:val="14"/>
                <w:szCs w:val="14"/>
              </w:rPr>
              <w:t>u</w:t>
            </w:r>
            <w:r w:rsidRPr="001C0726">
              <w:rPr>
                <w:rFonts w:ascii="Century Gothic" w:eastAsia="Calibri" w:hAnsi="Century Gothic"/>
                <w:color w:val="984806" w:themeColor="accent6" w:themeShade="80"/>
                <w:sz w:val="14"/>
                <w:szCs w:val="14"/>
              </w:rPr>
              <w:t xml:space="preserve">n correo electrónico (L26, Ej. 5). </w:t>
            </w:r>
            <w:r>
              <w:rPr>
                <w:rFonts w:ascii="Century Gothic" w:eastAsia="Calibri" w:hAnsi="Century Gothic"/>
                <w:color w:val="984806" w:themeColor="accent6" w:themeShade="80"/>
                <w:sz w:val="14"/>
                <w:szCs w:val="14"/>
              </w:rPr>
              <w:t>Escribir</w:t>
            </w:r>
            <w:r w:rsidRPr="001C0726">
              <w:rPr>
                <w:rFonts w:ascii="Century Gothic" w:eastAsia="Calibri" w:hAnsi="Century Gothic"/>
                <w:color w:val="984806" w:themeColor="accent6" w:themeShade="80"/>
                <w:sz w:val="14"/>
                <w:szCs w:val="14"/>
              </w:rPr>
              <w:t xml:space="preserve"> </w:t>
            </w:r>
            <w:r>
              <w:rPr>
                <w:rFonts w:ascii="Century Gothic" w:eastAsia="Calibri" w:hAnsi="Century Gothic"/>
                <w:color w:val="984806" w:themeColor="accent6" w:themeShade="80"/>
                <w:sz w:val="14"/>
                <w:szCs w:val="14"/>
              </w:rPr>
              <w:t>u</w:t>
            </w:r>
            <w:r w:rsidRPr="001C0726">
              <w:rPr>
                <w:rFonts w:ascii="Century Gothic" w:eastAsia="Calibri" w:hAnsi="Century Gothic"/>
                <w:color w:val="984806" w:themeColor="accent6" w:themeShade="80"/>
                <w:sz w:val="14"/>
                <w:szCs w:val="14"/>
              </w:rPr>
              <w:t>na entrada de un blog sobre un viaje a Salzburgo (L27, Ej. 10).</w:t>
            </w:r>
          </w:p>
          <w:p w14:paraId="1FFF3960" w14:textId="77777777" w:rsidR="00117418" w:rsidRPr="001D543A" w:rsidRDefault="00117418" w:rsidP="006E6366">
            <w:pPr>
              <w:rPr>
                <w:sz w:val="20"/>
                <w:szCs w:val="20"/>
              </w:rPr>
            </w:pPr>
          </w:p>
          <w:p w14:paraId="1D48D398" w14:textId="77777777" w:rsidR="00117418" w:rsidRPr="00814BA8" w:rsidRDefault="00117418">
            <w:pPr>
              <w:pStyle w:val="Prrafodelista"/>
              <w:numPr>
                <w:ilvl w:val="0"/>
                <w:numId w:val="15"/>
              </w:numPr>
              <w:spacing w:after="160" w:line="259" w:lineRule="auto"/>
              <w:rPr>
                <w:rFonts w:ascii="Century Gothic" w:hAnsi="Century Gothic"/>
                <w:bCs/>
                <w:sz w:val="16"/>
                <w:szCs w:val="16"/>
              </w:rPr>
            </w:pPr>
            <w:r w:rsidRPr="00814BA8">
              <w:rPr>
                <w:rFonts w:ascii="Century Gothic" w:hAnsi="Century Gothic"/>
                <w:b/>
                <w:sz w:val="16"/>
                <w:szCs w:val="16"/>
              </w:rPr>
              <w:t>Unidades lingüísticas de uso común y significados</w:t>
            </w:r>
            <w:r w:rsidRPr="00814BA8">
              <w:rPr>
                <w:rFonts w:ascii="Century Gothic" w:hAnsi="Century Gothic"/>
                <w:bCs/>
                <w:sz w:val="16"/>
                <w:szCs w:val="16"/>
              </w:rPr>
              <w:t xml:space="preserve"> asociados a dichas unidades tales como la expresión de la entidad y sus propiedades, cantidad y cualidad, el espacio y las relaciones espaciales, el tiempo y las relaciones temporales, la afirmación, la negación, la interrogación y la exclamación, relaciones lógicas habituales.</w:t>
            </w:r>
          </w:p>
          <w:p w14:paraId="0DEA3F25" w14:textId="77777777" w:rsidR="00117418" w:rsidRPr="00530423" w:rsidRDefault="00117418" w:rsidP="006E6366">
            <w:pPr>
              <w:rPr>
                <w:rFonts w:ascii="Century Gothic" w:hAnsi="Century Gothic"/>
                <w:bCs/>
                <w:i/>
                <w:iCs/>
                <w:color w:val="984806" w:themeColor="accent6" w:themeShade="80"/>
                <w:sz w:val="14"/>
                <w:szCs w:val="14"/>
              </w:rPr>
            </w:pPr>
            <w:r w:rsidRPr="00510C0E">
              <w:rPr>
                <w:rFonts w:ascii="Century Gothic" w:hAnsi="Century Gothic"/>
                <w:bCs/>
                <w:i/>
                <w:iCs/>
                <w:color w:val="984806" w:themeColor="accent6" w:themeShade="80"/>
                <w:sz w:val="14"/>
                <w:szCs w:val="14"/>
              </w:rPr>
              <w:tab/>
            </w:r>
            <w:r w:rsidRPr="00530423">
              <w:rPr>
                <w:rFonts w:ascii="Century Gothic" w:hAnsi="Century Gothic"/>
                <w:bCs/>
                <w:i/>
                <w:iCs/>
                <w:color w:val="984806" w:themeColor="accent6" w:themeShade="80"/>
                <w:sz w:val="14"/>
                <w:szCs w:val="14"/>
              </w:rPr>
              <w:t>Artículo posesivo en nominativo de la segunda persona del plural ihr-</w:t>
            </w:r>
          </w:p>
          <w:p w14:paraId="6E852882" w14:textId="77777777" w:rsidR="00117418" w:rsidRPr="00530423"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t>-</w:t>
            </w:r>
            <w:r w:rsidRPr="00530423">
              <w:rPr>
                <w:rFonts w:ascii="Century Gothic" w:hAnsi="Century Gothic"/>
                <w:bCs/>
                <w:i/>
                <w:iCs/>
                <w:color w:val="984806" w:themeColor="accent6" w:themeShade="80"/>
                <w:sz w:val="14"/>
                <w:szCs w:val="14"/>
              </w:rPr>
              <w:tab/>
              <w:t xml:space="preserve">Adverbios nein y doch </w:t>
            </w:r>
          </w:p>
          <w:p w14:paraId="056FFAAB" w14:textId="77777777" w:rsidR="00117418" w:rsidRPr="00530423"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t>-</w:t>
            </w:r>
            <w:r w:rsidRPr="00530423">
              <w:rPr>
                <w:rFonts w:ascii="Century Gothic" w:hAnsi="Century Gothic"/>
                <w:bCs/>
                <w:i/>
                <w:iCs/>
                <w:color w:val="984806" w:themeColor="accent6" w:themeShade="80"/>
                <w:sz w:val="14"/>
                <w:szCs w:val="14"/>
              </w:rPr>
              <w:tab/>
              <w:t>La conjunción adverbial also</w:t>
            </w:r>
          </w:p>
          <w:p w14:paraId="33F013EA" w14:textId="77777777" w:rsidR="00117418" w:rsidRPr="00530423"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t>-</w:t>
            </w:r>
            <w:r w:rsidRPr="00530423">
              <w:rPr>
                <w:rFonts w:ascii="Century Gothic" w:hAnsi="Century Gothic"/>
                <w:bCs/>
                <w:i/>
                <w:iCs/>
                <w:color w:val="984806" w:themeColor="accent6" w:themeShade="80"/>
                <w:sz w:val="14"/>
                <w:szCs w:val="14"/>
              </w:rPr>
              <w:tab/>
              <w:t>Los verbos glauben y wissen</w:t>
            </w:r>
          </w:p>
          <w:p w14:paraId="1C38CEC7" w14:textId="77777777" w:rsidR="00117418" w:rsidRPr="00530423"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lastRenderedPageBreak/>
              <w:t>-</w:t>
            </w:r>
            <w:r w:rsidRPr="00530423">
              <w:rPr>
                <w:rFonts w:ascii="Century Gothic" w:hAnsi="Century Gothic"/>
                <w:bCs/>
                <w:i/>
                <w:iCs/>
                <w:color w:val="984806" w:themeColor="accent6" w:themeShade="80"/>
                <w:sz w:val="14"/>
                <w:szCs w:val="14"/>
              </w:rPr>
              <w:tab/>
              <w:t xml:space="preserve">Pronombre indefinido jemand </w:t>
            </w:r>
          </w:p>
          <w:p w14:paraId="4A6168CE" w14:textId="77777777" w:rsidR="00117418" w:rsidRPr="00410FB9" w:rsidRDefault="00117418" w:rsidP="006E6366">
            <w:pPr>
              <w:rPr>
                <w:rFonts w:ascii="Century Gothic" w:hAnsi="Century Gothic"/>
                <w:bCs/>
                <w:i/>
                <w:iCs/>
                <w:color w:val="984806" w:themeColor="accent6" w:themeShade="80"/>
                <w:sz w:val="14"/>
                <w:szCs w:val="14"/>
                <w:lang w:val="de-DE"/>
              </w:rPr>
            </w:pPr>
            <w:r w:rsidRPr="00410FB9">
              <w:rPr>
                <w:rFonts w:ascii="Century Gothic" w:hAnsi="Century Gothic"/>
                <w:bCs/>
                <w:i/>
                <w:iCs/>
                <w:color w:val="984806" w:themeColor="accent6" w:themeShade="80"/>
                <w:sz w:val="14"/>
                <w:szCs w:val="14"/>
                <w:lang w:val="de-DE"/>
              </w:rPr>
              <w:t>-</w:t>
            </w:r>
            <w:r w:rsidRPr="00410FB9">
              <w:rPr>
                <w:rFonts w:ascii="Century Gothic" w:hAnsi="Century Gothic"/>
                <w:bCs/>
                <w:i/>
                <w:iCs/>
                <w:color w:val="984806" w:themeColor="accent6" w:themeShade="80"/>
                <w:sz w:val="14"/>
                <w:szCs w:val="14"/>
                <w:lang w:val="de-DE"/>
              </w:rPr>
              <w:tab/>
              <w:t xml:space="preserve">Verbo sein +preposiciones posicionales in,an, auf, über, unter, hinter, vor, neben, zwischen  +Akkusativ/Dativ  </w:t>
            </w:r>
          </w:p>
          <w:p w14:paraId="15FE8FBD" w14:textId="77777777" w:rsidR="00117418" w:rsidRPr="00530423"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t>-</w:t>
            </w:r>
            <w:r w:rsidRPr="00530423">
              <w:rPr>
                <w:rFonts w:ascii="Century Gothic" w:hAnsi="Century Gothic"/>
                <w:bCs/>
                <w:i/>
                <w:iCs/>
                <w:color w:val="984806" w:themeColor="accent6" w:themeShade="80"/>
                <w:sz w:val="14"/>
                <w:szCs w:val="14"/>
              </w:rPr>
              <w:tab/>
              <w:t>Imperativo 2ª persona del singular del verbo legen</w:t>
            </w:r>
          </w:p>
          <w:p w14:paraId="61DD0486" w14:textId="77777777" w:rsidR="00117418" w:rsidRPr="00530423"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t>-</w:t>
            </w:r>
            <w:r w:rsidRPr="00530423">
              <w:rPr>
                <w:rFonts w:ascii="Century Gothic" w:hAnsi="Century Gothic"/>
                <w:bCs/>
                <w:i/>
                <w:iCs/>
                <w:color w:val="984806" w:themeColor="accent6" w:themeShade="80"/>
                <w:sz w:val="14"/>
                <w:szCs w:val="14"/>
              </w:rPr>
              <w:tab/>
              <w:t>Conjunción subordinante weil</w:t>
            </w:r>
          </w:p>
          <w:p w14:paraId="770371BA" w14:textId="77777777" w:rsidR="00117418" w:rsidRPr="00530423"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t>-</w:t>
            </w:r>
            <w:r w:rsidRPr="00530423">
              <w:rPr>
                <w:rFonts w:ascii="Century Gothic" w:hAnsi="Century Gothic"/>
                <w:bCs/>
                <w:i/>
                <w:iCs/>
                <w:color w:val="984806" w:themeColor="accent6" w:themeShade="80"/>
                <w:sz w:val="14"/>
                <w:szCs w:val="14"/>
              </w:rPr>
              <w:tab/>
              <w:t>Números ordinales</w:t>
            </w:r>
          </w:p>
          <w:p w14:paraId="5A2EDFBC" w14:textId="77777777" w:rsidR="00117418" w:rsidRPr="00530423"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t>-</w:t>
            </w:r>
            <w:r w:rsidRPr="00530423">
              <w:rPr>
                <w:rFonts w:ascii="Century Gothic" w:hAnsi="Century Gothic"/>
                <w:bCs/>
                <w:i/>
                <w:iCs/>
                <w:color w:val="984806" w:themeColor="accent6" w:themeShade="80"/>
                <w:sz w:val="14"/>
                <w:szCs w:val="14"/>
              </w:rPr>
              <w:tab/>
              <w:t xml:space="preserve">Adjetivos calificativos </w:t>
            </w:r>
          </w:p>
          <w:p w14:paraId="534A102E" w14:textId="77777777" w:rsidR="00117418" w:rsidRPr="00530423"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t>-</w:t>
            </w:r>
            <w:r w:rsidRPr="00530423">
              <w:rPr>
                <w:rFonts w:ascii="Century Gothic" w:hAnsi="Century Gothic"/>
                <w:bCs/>
                <w:i/>
                <w:iCs/>
                <w:color w:val="984806" w:themeColor="accent6" w:themeShade="80"/>
                <w:sz w:val="14"/>
                <w:szCs w:val="14"/>
              </w:rPr>
              <w:tab/>
              <w:t>Conjunción subordinante dass</w:t>
            </w:r>
          </w:p>
          <w:p w14:paraId="5B5B893B" w14:textId="77777777" w:rsidR="00117418" w:rsidRPr="00530423"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t>-</w:t>
            </w:r>
            <w:r w:rsidRPr="00530423">
              <w:rPr>
                <w:rFonts w:ascii="Century Gothic" w:hAnsi="Century Gothic"/>
                <w:bCs/>
                <w:i/>
                <w:iCs/>
                <w:color w:val="984806" w:themeColor="accent6" w:themeShade="80"/>
                <w:sz w:val="14"/>
                <w:szCs w:val="14"/>
              </w:rPr>
              <w:tab/>
              <w:t>Verbo vorschlagen</w:t>
            </w:r>
          </w:p>
          <w:p w14:paraId="61AC7213" w14:textId="77777777" w:rsidR="00117418" w:rsidRPr="00530423"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t>-</w:t>
            </w:r>
            <w:r w:rsidRPr="00530423">
              <w:rPr>
                <w:rFonts w:ascii="Century Gothic" w:hAnsi="Century Gothic"/>
                <w:bCs/>
                <w:i/>
                <w:iCs/>
                <w:color w:val="984806" w:themeColor="accent6" w:themeShade="80"/>
                <w:sz w:val="14"/>
                <w:szCs w:val="14"/>
              </w:rPr>
              <w:tab/>
              <w:t>Adjetivos</w:t>
            </w:r>
            <w:r>
              <w:rPr>
                <w:rFonts w:ascii="Century Gothic" w:hAnsi="Century Gothic"/>
                <w:bCs/>
                <w:i/>
                <w:iCs/>
                <w:color w:val="984806" w:themeColor="accent6" w:themeShade="80"/>
                <w:sz w:val="14"/>
                <w:szCs w:val="14"/>
              </w:rPr>
              <w:t xml:space="preserve"> </w:t>
            </w:r>
            <w:r w:rsidRPr="00530423">
              <w:rPr>
                <w:rFonts w:ascii="Century Gothic" w:hAnsi="Century Gothic"/>
                <w:bCs/>
                <w:i/>
                <w:iCs/>
                <w:color w:val="984806" w:themeColor="accent6" w:themeShade="80"/>
                <w:sz w:val="14"/>
                <w:szCs w:val="14"/>
              </w:rPr>
              <w:t xml:space="preserve"> superlativos (también como sustantivos)</w:t>
            </w:r>
          </w:p>
          <w:p w14:paraId="2FA13458" w14:textId="77777777" w:rsidR="00117418" w:rsidRPr="00410FB9" w:rsidRDefault="00117418" w:rsidP="006E6366">
            <w:pPr>
              <w:rPr>
                <w:rFonts w:ascii="Century Gothic" w:hAnsi="Century Gothic"/>
                <w:bCs/>
                <w:i/>
                <w:iCs/>
                <w:color w:val="984806" w:themeColor="accent6" w:themeShade="80"/>
                <w:sz w:val="14"/>
                <w:szCs w:val="14"/>
                <w:lang w:val="de-DE"/>
              </w:rPr>
            </w:pPr>
            <w:r w:rsidRPr="00410FB9">
              <w:rPr>
                <w:rFonts w:ascii="Century Gothic" w:hAnsi="Century Gothic"/>
                <w:bCs/>
                <w:i/>
                <w:iCs/>
                <w:color w:val="984806" w:themeColor="accent6" w:themeShade="80"/>
                <w:sz w:val="14"/>
                <w:szCs w:val="14"/>
                <w:lang w:val="de-DE"/>
              </w:rPr>
              <w:t>-</w:t>
            </w:r>
            <w:r w:rsidRPr="00410FB9">
              <w:rPr>
                <w:rFonts w:ascii="Century Gothic" w:hAnsi="Century Gothic"/>
                <w:bCs/>
                <w:i/>
                <w:iCs/>
                <w:color w:val="984806" w:themeColor="accent6" w:themeShade="80"/>
                <w:sz w:val="14"/>
                <w:szCs w:val="14"/>
                <w:lang w:val="de-DE"/>
              </w:rPr>
              <w:tab/>
              <w:t>Expresión idiomática für mich</w:t>
            </w:r>
          </w:p>
          <w:p w14:paraId="5661EDF5" w14:textId="77777777" w:rsidR="00117418" w:rsidRPr="00410FB9" w:rsidRDefault="00117418" w:rsidP="006E6366">
            <w:pPr>
              <w:rPr>
                <w:rFonts w:ascii="Century Gothic" w:hAnsi="Century Gothic"/>
                <w:bCs/>
                <w:i/>
                <w:iCs/>
                <w:color w:val="984806" w:themeColor="accent6" w:themeShade="80"/>
                <w:sz w:val="14"/>
                <w:szCs w:val="14"/>
                <w:lang w:val="de-DE"/>
              </w:rPr>
            </w:pPr>
            <w:r w:rsidRPr="00410FB9">
              <w:rPr>
                <w:rFonts w:ascii="Century Gothic" w:hAnsi="Century Gothic"/>
                <w:bCs/>
                <w:i/>
                <w:iCs/>
                <w:color w:val="984806" w:themeColor="accent6" w:themeShade="80"/>
                <w:sz w:val="14"/>
                <w:szCs w:val="14"/>
                <w:lang w:val="de-DE"/>
              </w:rPr>
              <w:t>-</w:t>
            </w:r>
            <w:r w:rsidRPr="00410FB9">
              <w:rPr>
                <w:rFonts w:ascii="Century Gothic" w:hAnsi="Century Gothic"/>
                <w:bCs/>
                <w:i/>
                <w:iCs/>
                <w:color w:val="984806" w:themeColor="accent6" w:themeShade="80"/>
                <w:sz w:val="14"/>
                <w:szCs w:val="14"/>
                <w:lang w:val="de-DE"/>
              </w:rPr>
              <w:tab/>
              <w:t>Verbo modal sollen</w:t>
            </w:r>
          </w:p>
          <w:p w14:paraId="05F2AF9E" w14:textId="77777777" w:rsidR="00117418" w:rsidRPr="00410FB9" w:rsidRDefault="00117418" w:rsidP="006E6366">
            <w:pPr>
              <w:rPr>
                <w:rFonts w:ascii="Century Gothic" w:hAnsi="Century Gothic"/>
                <w:bCs/>
                <w:i/>
                <w:iCs/>
                <w:color w:val="984806" w:themeColor="accent6" w:themeShade="80"/>
                <w:sz w:val="14"/>
                <w:szCs w:val="14"/>
                <w:lang w:val="de-DE"/>
              </w:rPr>
            </w:pPr>
            <w:r w:rsidRPr="00410FB9">
              <w:rPr>
                <w:rFonts w:ascii="Century Gothic" w:hAnsi="Century Gothic"/>
                <w:bCs/>
                <w:i/>
                <w:iCs/>
                <w:color w:val="984806" w:themeColor="accent6" w:themeShade="80"/>
                <w:sz w:val="14"/>
                <w:szCs w:val="14"/>
                <w:lang w:val="de-DE"/>
              </w:rPr>
              <w:t>-</w:t>
            </w:r>
            <w:r w:rsidRPr="00410FB9">
              <w:rPr>
                <w:rFonts w:ascii="Century Gothic" w:hAnsi="Century Gothic"/>
                <w:bCs/>
                <w:i/>
                <w:iCs/>
                <w:color w:val="984806" w:themeColor="accent6" w:themeShade="80"/>
                <w:sz w:val="14"/>
                <w:szCs w:val="14"/>
                <w:lang w:val="de-DE"/>
              </w:rPr>
              <w:tab/>
              <w:t>Adverbios temporales (jetzt, immer, morgens, mittags, abends)</w:t>
            </w:r>
          </w:p>
          <w:p w14:paraId="4A47EB2F" w14:textId="77777777" w:rsidR="00117418" w:rsidRPr="00530423"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t>-</w:t>
            </w:r>
            <w:r w:rsidRPr="00530423">
              <w:rPr>
                <w:rFonts w:ascii="Century Gothic" w:hAnsi="Century Gothic"/>
                <w:bCs/>
                <w:i/>
                <w:iCs/>
                <w:color w:val="984806" w:themeColor="accent6" w:themeShade="80"/>
                <w:sz w:val="14"/>
                <w:szCs w:val="14"/>
              </w:rPr>
              <w:tab/>
              <w:t xml:space="preserve"> Dar la hora (repaso)</w:t>
            </w:r>
          </w:p>
          <w:p w14:paraId="4416390C" w14:textId="77777777" w:rsidR="00117418" w:rsidRPr="00530423"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t>-</w:t>
            </w:r>
            <w:r w:rsidRPr="00530423">
              <w:rPr>
                <w:rFonts w:ascii="Century Gothic" w:hAnsi="Century Gothic"/>
                <w:bCs/>
                <w:i/>
                <w:iCs/>
                <w:color w:val="984806" w:themeColor="accent6" w:themeShade="80"/>
                <w:sz w:val="14"/>
                <w:szCs w:val="14"/>
              </w:rPr>
              <w:tab/>
              <w:t>Adverbios temporales de correlación zuerst y dann</w:t>
            </w:r>
          </w:p>
          <w:p w14:paraId="23976C6F" w14:textId="77777777" w:rsidR="00117418" w:rsidRPr="00530423"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t>-</w:t>
            </w:r>
            <w:r w:rsidRPr="00530423">
              <w:rPr>
                <w:rFonts w:ascii="Century Gothic" w:hAnsi="Century Gothic"/>
                <w:bCs/>
                <w:i/>
                <w:iCs/>
                <w:color w:val="984806" w:themeColor="accent6" w:themeShade="80"/>
                <w:sz w:val="14"/>
                <w:szCs w:val="14"/>
              </w:rPr>
              <w:tab/>
              <w:t>Imperativo con la segunda persona del plural ihr</w:t>
            </w:r>
          </w:p>
          <w:p w14:paraId="0327A775" w14:textId="77777777" w:rsidR="00117418" w:rsidRPr="00530423"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t>-</w:t>
            </w:r>
            <w:r w:rsidRPr="00530423">
              <w:rPr>
                <w:rFonts w:ascii="Century Gothic" w:hAnsi="Century Gothic"/>
                <w:bCs/>
                <w:i/>
                <w:iCs/>
                <w:color w:val="984806" w:themeColor="accent6" w:themeShade="80"/>
                <w:sz w:val="14"/>
                <w:szCs w:val="14"/>
              </w:rPr>
              <w:tab/>
              <w:t xml:space="preserve"> Partículas interrogativas (W-Fragen) </w:t>
            </w:r>
          </w:p>
          <w:p w14:paraId="234FF1C5" w14:textId="77777777" w:rsidR="00117418"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t>-</w:t>
            </w:r>
            <w:r w:rsidRPr="00530423">
              <w:rPr>
                <w:rFonts w:ascii="Century Gothic" w:hAnsi="Century Gothic"/>
                <w:bCs/>
                <w:i/>
                <w:iCs/>
                <w:color w:val="984806" w:themeColor="accent6" w:themeShade="80"/>
                <w:sz w:val="14"/>
                <w:szCs w:val="14"/>
              </w:rPr>
              <w:tab/>
              <w:t>Partizip Perfekt, estructura Salzklammer</w:t>
            </w:r>
          </w:p>
          <w:p w14:paraId="4CFAEA3C" w14:textId="77777777" w:rsidR="00117418" w:rsidRPr="00C4355F" w:rsidRDefault="00117418" w:rsidP="006E6366">
            <w:pPr>
              <w:rPr>
                <w:rFonts w:ascii="Century Gothic" w:hAnsi="Century Gothic"/>
                <w:bCs/>
                <w:i/>
                <w:iCs/>
                <w:color w:val="984806" w:themeColor="accent6" w:themeShade="80"/>
                <w:sz w:val="14"/>
                <w:szCs w:val="14"/>
              </w:rPr>
            </w:pPr>
          </w:p>
          <w:p w14:paraId="50F8DE35" w14:textId="77777777" w:rsidR="00117418" w:rsidRPr="00510C0E" w:rsidRDefault="00117418" w:rsidP="006E6366">
            <w:pPr>
              <w:rPr>
                <w:rFonts w:ascii="Century Gothic" w:hAnsi="Century Gothic"/>
                <w:bCs/>
                <w:i/>
                <w:iCs/>
                <w:color w:val="984806" w:themeColor="accent6" w:themeShade="80"/>
                <w:sz w:val="14"/>
                <w:szCs w:val="14"/>
              </w:rPr>
            </w:pPr>
          </w:p>
          <w:p w14:paraId="76716BFF" w14:textId="77777777" w:rsidR="00117418" w:rsidRPr="00814BA8" w:rsidRDefault="00117418">
            <w:pPr>
              <w:pStyle w:val="Prrafodelista"/>
              <w:numPr>
                <w:ilvl w:val="0"/>
                <w:numId w:val="15"/>
              </w:numPr>
              <w:spacing w:after="160" w:line="259" w:lineRule="auto"/>
              <w:rPr>
                <w:rFonts w:ascii="Century Gothic" w:hAnsi="Century Gothic"/>
                <w:bCs/>
                <w:sz w:val="16"/>
                <w:szCs w:val="16"/>
              </w:rPr>
            </w:pPr>
            <w:r w:rsidRPr="00814BA8">
              <w:rPr>
                <w:rFonts w:ascii="Century Gothic" w:hAnsi="Century Gothic"/>
                <w:b/>
                <w:sz w:val="16"/>
                <w:szCs w:val="16"/>
              </w:rPr>
              <w:t>Léxico de uso común y de interés</w:t>
            </w:r>
            <w:r w:rsidRPr="00814BA8">
              <w:rPr>
                <w:rFonts w:ascii="Century Gothic" w:hAnsi="Century Gothic"/>
                <w:bCs/>
                <w:sz w:val="16"/>
                <w:szCs w:val="16"/>
              </w:rPr>
              <w:t xml:space="preserve"> para el alumnado, relativo a identificación personal, relaciones interpersonales, lugares y entornos, ocio y tiempo libre, salud y actividad física, vida cotidiana, vivienda y hogar, clima y entorno natural, tecnologías de la información y la comunicación, sistema escolar y formación.</w:t>
            </w:r>
          </w:p>
          <w:p w14:paraId="7849002F" w14:textId="77777777" w:rsidR="00117418" w:rsidRPr="00530423" w:rsidRDefault="00117418" w:rsidP="006E6366">
            <w:pPr>
              <w:rPr>
                <w:rFonts w:ascii="Century Gothic" w:hAnsi="Century Gothic"/>
                <w:bCs/>
                <w:i/>
                <w:iCs/>
                <w:color w:val="984806" w:themeColor="accent6" w:themeShade="80"/>
                <w:sz w:val="14"/>
                <w:szCs w:val="14"/>
              </w:rPr>
            </w:pPr>
            <w:r w:rsidRPr="00F8481A">
              <w:rPr>
                <w:rFonts w:ascii="Century Gothic" w:hAnsi="Century Gothic"/>
                <w:bCs/>
                <w:i/>
                <w:iCs/>
                <w:color w:val="984806" w:themeColor="accent6" w:themeShade="80"/>
                <w:sz w:val="14"/>
                <w:szCs w:val="14"/>
              </w:rPr>
              <w:t>-</w:t>
            </w:r>
            <w:r w:rsidRPr="00F8481A">
              <w:rPr>
                <w:rFonts w:ascii="Century Gothic" w:hAnsi="Century Gothic"/>
                <w:bCs/>
                <w:i/>
                <w:iCs/>
                <w:color w:val="984806" w:themeColor="accent6" w:themeShade="80"/>
                <w:sz w:val="14"/>
                <w:szCs w:val="14"/>
              </w:rPr>
              <w:tab/>
            </w:r>
            <w:r w:rsidRPr="00573BC0">
              <w:rPr>
                <w:rFonts w:ascii="Century Gothic" w:hAnsi="Century Gothic"/>
                <w:bCs/>
                <w:color w:val="984806" w:themeColor="accent6" w:themeShade="80"/>
                <w:sz w:val="14"/>
                <w:szCs w:val="14"/>
              </w:rPr>
              <w:t>Grupos de trabajo:</w:t>
            </w:r>
            <w:r>
              <w:rPr>
                <w:rFonts w:ascii="Century Gothic" w:hAnsi="Century Gothic"/>
                <w:bCs/>
                <w:i/>
                <w:iCs/>
                <w:color w:val="984806" w:themeColor="accent6" w:themeShade="80"/>
                <w:sz w:val="14"/>
                <w:szCs w:val="14"/>
              </w:rPr>
              <w:t xml:space="preserve"> </w:t>
            </w:r>
            <w:r w:rsidRPr="00530423">
              <w:rPr>
                <w:rFonts w:ascii="Century Gothic" w:hAnsi="Century Gothic"/>
                <w:bCs/>
                <w:i/>
                <w:iCs/>
                <w:color w:val="984806" w:themeColor="accent6" w:themeShade="80"/>
                <w:sz w:val="14"/>
                <w:szCs w:val="14"/>
              </w:rPr>
              <w:t>Medien-AG (L25, Ej. 4)</w:t>
            </w:r>
          </w:p>
          <w:p w14:paraId="2398F04E" w14:textId="77777777" w:rsidR="00117418" w:rsidRPr="00573BC0"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t>-</w:t>
            </w:r>
            <w:r w:rsidRPr="00530423">
              <w:rPr>
                <w:rFonts w:ascii="Century Gothic" w:hAnsi="Century Gothic"/>
                <w:bCs/>
                <w:i/>
                <w:iCs/>
                <w:color w:val="984806" w:themeColor="accent6" w:themeShade="80"/>
                <w:sz w:val="14"/>
                <w:szCs w:val="14"/>
              </w:rPr>
              <w:tab/>
              <w:t xml:space="preserve"> </w:t>
            </w:r>
            <w:r w:rsidRPr="00573BC0">
              <w:rPr>
                <w:rFonts w:ascii="Century Gothic" w:hAnsi="Century Gothic"/>
                <w:bCs/>
                <w:color w:val="984806" w:themeColor="accent6" w:themeShade="80"/>
                <w:sz w:val="14"/>
                <w:szCs w:val="14"/>
              </w:rPr>
              <w:t>Medios de comunicación (TICs)</w:t>
            </w:r>
            <w:r>
              <w:rPr>
                <w:rFonts w:ascii="Century Gothic" w:hAnsi="Century Gothic"/>
                <w:bCs/>
                <w:color w:val="984806" w:themeColor="accent6" w:themeShade="80"/>
                <w:sz w:val="14"/>
                <w:szCs w:val="14"/>
              </w:rPr>
              <w:t xml:space="preserve">: </w:t>
            </w:r>
            <w:r w:rsidRPr="00573BC0">
              <w:rPr>
                <w:rFonts w:ascii="Century Gothic" w:hAnsi="Century Gothic"/>
                <w:bCs/>
                <w:i/>
                <w:iCs/>
                <w:color w:val="984806" w:themeColor="accent6" w:themeShade="80"/>
                <w:sz w:val="14"/>
                <w:szCs w:val="14"/>
              </w:rPr>
              <w:t>Film, Webseite,Fotos, Homepage (L25, Ej. 4)</w:t>
            </w:r>
          </w:p>
          <w:p w14:paraId="3D47A319" w14:textId="77777777" w:rsidR="00117418" w:rsidRPr="00573BC0" w:rsidRDefault="00117418" w:rsidP="006E6366">
            <w:pPr>
              <w:rPr>
                <w:rFonts w:ascii="Century Gothic" w:hAnsi="Century Gothic"/>
                <w:bCs/>
                <w:i/>
                <w:iCs/>
                <w:color w:val="984806" w:themeColor="accent6" w:themeShade="80"/>
                <w:sz w:val="14"/>
                <w:szCs w:val="14"/>
              </w:rPr>
            </w:pPr>
            <w:r w:rsidRPr="00530423">
              <w:rPr>
                <w:rFonts w:ascii="Century Gothic" w:hAnsi="Century Gothic"/>
                <w:bCs/>
                <w:i/>
                <w:iCs/>
                <w:color w:val="984806" w:themeColor="accent6" w:themeShade="80"/>
                <w:sz w:val="14"/>
                <w:szCs w:val="14"/>
              </w:rPr>
              <w:t>-</w:t>
            </w:r>
            <w:r w:rsidRPr="00530423">
              <w:rPr>
                <w:rFonts w:ascii="Century Gothic" w:hAnsi="Century Gothic"/>
                <w:bCs/>
                <w:i/>
                <w:iCs/>
                <w:color w:val="984806" w:themeColor="accent6" w:themeShade="80"/>
                <w:sz w:val="14"/>
                <w:szCs w:val="14"/>
              </w:rPr>
              <w:tab/>
            </w:r>
            <w:r w:rsidRPr="00573BC0">
              <w:rPr>
                <w:rFonts w:ascii="Century Gothic" w:hAnsi="Century Gothic"/>
                <w:bCs/>
                <w:color w:val="984806" w:themeColor="accent6" w:themeShade="80"/>
                <w:sz w:val="14"/>
                <w:szCs w:val="14"/>
              </w:rPr>
              <w:t>Describir cualidades de una persona (2)</w:t>
            </w:r>
            <w:r>
              <w:rPr>
                <w:rFonts w:ascii="Century Gothic" w:hAnsi="Century Gothic"/>
                <w:bCs/>
                <w:color w:val="984806" w:themeColor="accent6" w:themeShade="80"/>
                <w:sz w:val="14"/>
                <w:szCs w:val="14"/>
              </w:rPr>
              <w:t xml:space="preserve">: </w:t>
            </w:r>
            <w:r w:rsidRPr="00573BC0">
              <w:rPr>
                <w:rFonts w:ascii="Century Gothic" w:hAnsi="Century Gothic"/>
                <w:bCs/>
                <w:i/>
                <w:iCs/>
                <w:color w:val="984806" w:themeColor="accent6" w:themeShade="80"/>
                <w:sz w:val="14"/>
                <w:szCs w:val="14"/>
              </w:rPr>
              <w:t>Sie lacht viel / Sie kann gut singen (L 26, Ej.1)</w:t>
            </w:r>
          </w:p>
          <w:p w14:paraId="0048C9DB" w14:textId="77777777" w:rsidR="00117418" w:rsidRPr="00573BC0" w:rsidRDefault="00117418" w:rsidP="006E6366">
            <w:pPr>
              <w:rPr>
                <w:rFonts w:ascii="Century Gothic" w:hAnsi="Century Gothic"/>
                <w:bCs/>
                <w:color w:val="984806" w:themeColor="accent6" w:themeShade="80"/>
                <w:sz w:val="14"/>
                <w:szCs w:val="14"/>
              </w:rPr>
            </w:pPr>
            <w:r w:rsidRPr="00573BC0">
              <w:rPr>
                <w:rFonts w:ascii="Century Gothic" w:hAnsi="Century Gothic"/>
                <w:bCs/>
                <w:color w:val="984806" w:themeColor="accent6" w:themeShade="80"/>
                <w:sz w:val="14"/>
                <w:szCs w:val="14"/>
              </w:rPr>
              <w:t>-</w:t>
            </w:r>
            <w:r w:rsidRPr="00573BC0">
              <w:rPr>
                <w:rFonts w:ascii="Century Gothic" w:hAnsi="Century Gothic"/>
                <w:bCs/>
                <w:color w:val="984806" w:themeColor="accent6" w:themeShade="80"/>
                <w:sz w:val="14"/>
                <w:szCs w:val="14"/>
              </w:rPr>
              <w:tab/>
              <w:t>Expresar temporalidad y correlación</w:t>
            </w:r>
            <w:r>
              <w:rPr>
                <w:rFonts w:ascii="Century Gothic" w:hAnsi="Century Gothic"/>
                <w:bCs/>
                <w:color w:val="984806" w:themeColor="accent6" w:themeShade="80"/>
                <w:sz w:val="14"/>
                <w:szCs w:val="14"/>
              </w:rPr>
              <w:t xml:space="preserve">: </w:t>
            </w:r>
            <w:r w:rsidRPr="00573BC0">
              <w:rPr>
                <w:rFonts w:ascii="Century Gothic" w:hAnsi="Century Gothic"/>
                <w:bCs/>
                <w:color w:val="984806" w:themeColor="accent6" w:themeShade="80"/>
                <w:sz w:val="14"/>
                <w:szCs w:val="14"/>
              </w:rPr>
              <w:t>Zuerst/ Dann /abends/ nachmittags (L 27, Ej.8)</w:t>
            </w:r>
          </w:p>
          <w:p w14:paraId="03748CE3" w14:textId="77777777" w:rsidR="00117418" w:rsidRPr="00410FB9" w:rsidRDefault="00117418" w:rsidP="006E6366">
            <w:pPr>
              <w:rPr>
                <w:rFonts w:ascii="Century Gothic" w:hAnsi="Century Gothic"/>
                <w:bCs/>
                <w:color w:val="984806" w:themeColor="accent6" w:themeShade="80"/>
                <w:sz w:val="14"/>
                <w:szCs w:val="14"/>
                <w:lang w:val="de-DE"/>
              </w:rPr>
            </w:pPr>
            <w:r w:rsidRPr="00410FB9">
              <w:rPr>
                <w:rFonts w:ascii="Century Gothic" w:hAnsi="Century Gothic"/>
                <w:bCs/>
                <w:color w:val="984806" w:themeColor="accent6" w:themeShade="80"/>
                <w:sz w:val="14"/>
                <w:szCs w:val="14"/>
                <w:lang w:val="de-DE"/>
              </w:rPr>
              <w:lastRenderedPageBreak/>
              <w:t>-</w:t>
            </w:r>
            <w:r w:rsidRPr="00410FB9">
              <w:rPr>
                <w:rFonts w:ascii="Century Gothic" w:hAnsi="Century Gothic"/>
                <w:bCs/>
                <w:color w:val="984806" w:themeColor="accent6" w:themeShade="80"/>
                <w:sz w:val="14"/>
                <w:szCs w:val="14"/>
                <w:lang w:val="de-DE"/>
              </w:rPr>
              <w:tab/>
              <w:t xml:space="preserve"> Pernoctación (alberge juvenil y hotel): </w:t>
            </w:r>
            <w:r w:rsidRPr="00410FB9">
              <w:rPr>
                <w:rFonts w:ascii="Century Gothic" w:hAnsi="Century Gothic"/>
                <w:bCs/>
                <w:i/>
                <w:iCs/>
                <w:color w:val="984806" w:themeColor="accent6" w:themeShade="80"/>
                <w:sz w:val="14"/>
                <w:szCs w:val="14"/>
                <w:lang w:val="de-DE"/>
              </w:rPr>
              <w:t>Jungendherberge/ Hotel / Safe/ Fernseher (L 27, Ej.8)</w:t>
            </w:r>
          </w:p>
          <w:p w14:paraId="294D8808" w14:textId="77777777" w:rsidR="00117418" w:rsidRPr="00B11A8E" w:rsidRDefault="00117418" w:rsidP="006E6366">
            <w:pPr>
              <w:rPr>
                <w:rFonts w:ascii="Century Gothic" w:hAnsi="Century Gothic"/>
                <w:bCs/>
                <w:i/>
                <w:iCs/>
                <w:color w:val="984806" w:themeColor="accent6" w:themeShade="80"/>
                <w:sz w:val="14"/>
                <w:szCs w:val="14"/>
              </w:rPr>
            </w:pPr>
            <w:r w:rsidRPr="00573BC0">
              <w:rPr>
                <w:rFonts w:ascii="Century Gothic" w:hAnsi="Century Gothic"/>
                <w:bCs/>
                <w:color w:val="984806" w:themeColor="accent6" w:themeShade="80"/>
                <w:sz w:val="14"/>
                <w:szCs w:val="14"/>
              </w:rPr>
              <w:t>-</w:t>
            </w:r>
            <w:r w:rsidRPr="00573BC0">
              <w:rPr>
                <w:rFonts w:ascii="Century Gothic" w:hAnsi="Century Gothic"/>
                <w:bCs/>
                <w:color w:val="984806" w:themeColor="accent6" w:themeShade="80"/>
                <w:sz w:val="14"/>
                <w:szCs w:val="14"/>
              </w:rPr>
              <w:tab/>
              <w:t>Visita a una ciudad</w:t>
            </w:r>
            <w:r>
              <w:rPr>
                <w:rFonts w:ascii="Century Gothic" w:hAnsi="Century Gothic"/>
                <w:bCs/>
                <w:color w:val="984806" w:themeColor="accent6" w:themeShade="80"/>
                <w:sz w:val="14"/>
                <w:szCs w:val="14"/>
              </w:rPr>
              <w:t xml:space="preserve">: </w:t>
            </w:r>
            <w:r w:rsidRPr="00B11A8E">
              <w:rPr>
                <w:rFonts w:ascii="Century Gothic" w:hAnsi="Century Gothic"/>
                <w:bCs/>
                <w:i/>
                <w:iCs/>
                <w:color w:val="984806" w:themeColor="accent6" w:themeShade="80"/>
                <w:sz w:val="14"/>
                <w:szCs w:val="14"/>
              </w:rPr>
              <w:t>Zentrum/ Zoo/ Museum/ Restaurant (L 27, Ej.8)</w:t>
            </w:r>
          </w:p>
          <w:p w14:paraId="1E685929" w14:textId="77777777" w:rsidR="00117418" w:rsidRPr="00814BA8" w:rsidRDefault="00117418">
            <w:pPr>
              <w:pStyle w:val="Prrafodelista"/>
              <w:numPr>
                <w:ilvl w:val="0"/>
                <w:numId w:val="15"/>
              </w:numPr>
              <w:spacing w:after="160" w:line="259" w:lineRule="auto"/>
              <w:rPr>
                <w:rFonts w:ascii="Century Gothic" w:hAnsi="Century Gothic"/>
                <w:bCs/>
                <w:sz w:val="16"/>
                <w:szCs w:val="16"/>
              </w:rPr>
            </w:pPr>
            <w:r w:rsidRPr="00814BA8">
              <w:rPr>
                <w:rFonts w:ascii="Century Gothic" w:hAnsi="Century Gothic"/>
                <w:b/>
                <w:sz w:val="16"/>
                <w:szCs w:val="16"/>
              </w:rPr>
              <w:t>Patrones sonoros, acentuales, rítmicos y de entonación de uso común</w:t>
            </w:r>
            <w:r w:rsidRPr="00814BA8">
              <w:rPr>
                <w:rFonts w:ascii="Century Gothic" w:hAnsi="Century Gothic"/>
                <w:bCs/>
                <w:sz w:val="16"/>
                <w:szCs w:val="16"/>
              </w:rPr>
              <w:t>, y significados e intenciones comunicativas generales asociadas a dichos patrones.</w:t>
            </w:r>
          </w:p>
          <w:p w14:paraId="24313AAC" w14:textId="77777777" w:rsidR="00117418" w:rsidRDefault="00117418" w:rsidP="006E6366">
            <w:pPr>
              <w:rPr>
                <w:rFonts w:ascii="Century Gothic" w:hAnsi="Century Gothic"/>
                <w:bCs/>
                <w:i/>
                <w:iCs/>
                <w:color w:val="984806" w:themeColor="accent6" w:themeShade="80"/>
                <w:sz w:val="14"/>
                <w:szCs w:val="14"/>
              </w:rPr>
            </w:pPr>
            <w:r w:rsidRPr="00597AFE">
              <w:rPr>
                <w:rFonts w:ascii="Century Gothic" w:hAnsi="Century Gothic"/>
                <w:bCs/>
                <w:i/>
                <w:iCs/>
                <w:color w:val="984806" w:themeColor="accent6" w:themeShade="80"/>
                <w:sz w:val="14"/>
                <w:szCs w:val="14"/>
              </w:rPr>
              <w:t>●</w:t>
            </w:r>
            <w:r w:rsidRPr="00597AFE">
              <w:rPr>
                <w:rFonts w:ascii="Century Gothic" w:hAnsi="Century Gothic"/>
                <w:bCs/>
                <w:i/>
                <w:iCs/>
                <w:color w:val="984806" w:themeColor="accent6" w:themeShade="80"/>
                <w:sz w:val="14"/>
                <w:szCs w:val="14"/>
              </w:rPr>
              <w:tab/>
              <w:t>Palabras que empiezan por /j-/ ; /c-/ y /ch-/.</w:t>
            </w:r>
            <w:r>
              <w:rPr>
                <w:rFonts w:ascii="Century Gothic" w:hAnsi="Century Gothic"/>
                <w:bCs/>
                <w:i/>
                <w:iCs/>
                <w:color w:val="984806" w:themeColor="accent6" w:themeShade="80"/>
                <w:sz w:val="14"/>
                <w:szCs w:val="14"/>
              </w:rPr>
              <w:t xml:space="preserve"> </w:t>
            </w:r>
            <w:r w:rsidRPr="00597AFE">
              <w:rPr>
                <w:rFonts w:ascii="Century Gothic" w:hAnsi="Century Gothic"/>
                <w:bCs/>
                <w:i/>
                <w:iCs/>
                <w:color w:val="984806" w:themeColor="accent6" w:themeShade="80"/>
                <w:sz w:val="14"/>
                <w:szCs w:val="14"/>
              </w:rPr>
              <w:t xml:space="preserve">Trabalenguas con palabras que empiezan por /j-/ ; /c-/ y /ch-/. </w:t>
            </w:r>
            <w:r>
              <w:rPr>
                <w:rFonts w:ascii="Century Gothic" w:hAnsi="Century Gothic"/>
                <w:bCs/>
                <w:i/>
                <w:iCs/>
                <w:color w:val="984806" w:themeColor="accent6" w:themeShade="80"/>
                <w:sz w:val="14"/>
                <w:szCs w:val="14"/>
              </w:rPr>
              <w:t>(</w:t>
            </w:r>
            <w:r w:rsidRPr="00597AFE">
              <w:rPr>
                <w:rFonts w:ascii="Century Gothic" w:hAnsi="Century Gothic"/>
                <w:bCs/>
                <w:i/>
                <w:iCs/>
                <w:color w:val="984806" w:themeColor="accent6" w:themeShade="80"/>
                <w:sz w:val="14"/>
                <w:szCs w:val="14"/>
              </w:rPr>
              <w:t xml:space="preserve">Aussprache L25, </w:t>
            </w:r>
            <w:r>
              <w:rPr>
                <w:rFonts w:ascii="Century Gothic" w:hAnsi="Century Gothic"/>
                <w:bCs/>
                <w:i/>
                <w:iCs/>
                <w:color w:val="984806" w:themeColor="accent6" w:themeShade="80"/>
                <w:sz w:val="14"/>
                <w:szCs w:val="14"/>
              </w:rPr>
              <w:t>Arbeitsbuch XXL/ Libro de ejercicios XXL.</w:t>
            </w:r>
            <w:r w:rsidRPr="00597AFE">
              <w:rPr>
                <w:rFonts w:ascii="Century Gothic" w:hAnsi="Century Gothic"/>
                <w:bCs/>
                <w:i/>
                <w:iCs/>
                <w:color w:val="984806" w:themeColor="accent6" w:themeShade="80"/>
                <w:sz w:val="14"/>
                <w:szCs w:val="14"/>
              </w:rPr>
              <w:t>,</w:t>
            </w:r>
            <w:r>
              <w:rPr>
                <w:rFonts w:ascii="Calibri" w:eastAsia="Calibri" w:hAnsi="Calibri" w:cs="Calibri"/>
                <w:sz w:val="20"/>
                <w:szCs w:val="20"/>
              </w:rPr>
              <w:t xml:space="preserve"> </w:t>
            </w:r>
            <w:r w:rsidRPr="00597AFE">
              <w:rPr>
                <w:rFonts w:ascii="Century Gothic" w:hAnsi="Century Gothic"/>
                <w:bCs/>
                <w:i/>
                <w:iCs/>
                <w:color w:val="984806" w:themeColor="accent6" w:themeShade="80"/>
                <w:sz w:val="14"/>
                <w:szCs w:val="14"/>
              </w:rPr>
              <w:t>p. 6</w:t>
            </w:r>
            <w:r>
              <w:rPr>
                <w:rFonts w:ascii="Century Gothic" w:hAnsi="Century Gothic"/>
                <w:bCs/>
                <w:i/>
                <w:iCs/>
                <w:color w:val="984806" w:themeColor="accent6" w:themeShade="80"/>
                <w:sz w:val="14"/>
                <w:szCs w:val="14"/>
              </w:rPr>
              <w:t>7</w:t>
            </w:r>
            <w:r>
              <w:rPr>
                <w:rFonts w:ascii="Century Gothic" w:hAnsi="Century Gothic"/>
                <w:bCs/>
                <w:color w:val="984806" w:themeColor="accent6" w:themeShade="80"/>
                <w:sz w:val="14"/>
                <w:szCs w:val="14"/>
              </w:rPr>
              <w:t>).</w:t>
            </w:r>
            <w:r>
              <w:rPr>
                <w:rFonts w:ascii="Century Gothic" w:hAnsi="Century Gothic"/>
                <w:bCs/>
                <w:i/>
                <w:iCs/>
                <w:color w:val="984806" w:themeColor="accent6" w:themeShade="80"/>
                <w:sz w:val="14"/>
                <w:szCs w:val="14"/>
              </w:rPr>
              <w:t xml:space="preserve"> </w:t>
            </w:r>
          </w:p>
          <w:p w14:paraId="0FA4A03B" w14:textId="77777777" w:rsidR="00117418" w:rsidRDefault="00117418" w:rsidP="006E6366">
            <w:pPr>
              <w:rPr>
                <w:rFonts w:ascii="Century Gothic" w:hAnsi="Century Gothic"/>
                <w:bCs/>
                <w:i/>
                <w:iCs/>
                <w:color w:val="984806" w:themeColor="accent6" w:themeShade="80"/>
                <w:sz w:val="14"/>
                <w:szCs w:val="14"/>
              </w:rPr>
            </w:pPr>
            <w:r w:rsidRPr="00597AFE">
              <w:rPr>
                <w:rFonts w:ascii="Century Gothic" w:hAnsi="Century Gothic"/>
                <w:bCs/>
                <w:i/>
                <w:iCs/>
                <w:color w:val="984806" w:themeColor="accent6" w:themeShade="80"/>
                <w:sz w:val="14"/>
                <w:szCs w:val="14"/>
              </w:rPr>
              <w:t>●</w:t>
            </w:r>
            <w:r w:rsidRPr="00597AFE">
              <w:rPr>
                <w:rFonts w:ascii="Century Gothic" w:hAnsi="Century Gothic"/>
                <w:bCs/>
                <w:i/>
                <w:iCs/>
                <w:color w:val="984806" w:themeColor="accent6" w:themeShade="80"/>
                <w:sz w:val="14"/>
                <w:szCs w:val="14"/>
              </w:rPr>
              <w:tab/>
              <w:t>La pronunciación de extrajerimos.</w:t>
            </w:r>
            <w:r>
              <w:rPr>
                <w:rFonts w:ascii="Century Gothic" w:hAnsi="Century Gothic"/>
                <w:bCs/>
                <w:i/>
                <w:iCs/>
                <w:color w:val="984806" w:themeColor="accent6" w:themeShade="80"/>
                <w:sz w:val="14"/>
                <w:szCs w:val="14"/>
              </w:rPr>
              <w:t xml:space="preserve"> </w:t>
            </w:r>
            <w:r w:rsidRPr="00597AFE">
              <w:rPr>
                <w:rFonts w:ascii="Century Gothic" w:hAnsi="Century Gothic"/>
                <w:bCs/>
                <w:i/>
                <w:iCs/>
                <w:color w:val="984806" w:themeColor="accent6" w:themeShade="80"/>
                <w:sz w:val="14"/>
                <w:szCs w:val="14"/>
              </w:rPr>
              <w:t>Un pequeño texto que contiene extranjerismos.</w:t>
            </w:r>
            <w:r>
              <w:rPr>
                <w:rFonts w:ascii="Century Gothic" w:hAnsi="Century Gothic"/>
                <w:bCs/>
                <w:i/>
                <w:iCs/>
                <w:color w:val="984806" w:themeColor="accent6" w:themeShade="80"/>
                <w:sz w:val="14"/>
                <w:szCs w:val="14"/>
              </w:rPr>
              <w:t xml:space="preserve"> (</w:t>
            </w:r>
            <w:r w:rsidRPr="00597AFE">
              <w:rPr>
                <w:rFonts w:ascii="Century Gothic" w:hAnsi="Century Gothic"/>
                <w:bCs/>
                <w:i/>
                <w:iCs/>
                <w:color w:val="984806" w:themeColor="accent6" w:themeShade="80"/>
                <w:sz w:val="14"/>
                <w:szCs w:val="14"/>
              </w:rPr>
              <w:t xml:space="preserve">Aussprache L26, </w:t>
            </w:r>
            <w:r>
              <w:rPr>
                <w:rFonts w:ascii="Century Gothic" w:hAnsi="Century Gothic"/>
                <w:bCs/>
                <w:i/>
                <w:iCs/>
                <w:color w:val="984806" w:themeColor="accent6" w:themeShade="80"/>
                <w:sz w:val="14"/>
                <w:szCs w:val="14"/>
              </w:rPr>
              <w:t>Arbeitsbuch XXL/ Libro de ejercicios XXL,</w:t>
            </w:r>
            <w:r w:rsidRPr="00597AFE">
              <w:rPr>
                <w:rFonts w:ascii="Century Gothic" w:hAnsi="Century Gothic"/>
                <w:bCs/>
                <w:i/>
                <w:iCs/>
                <w:color w:val="984806" w:themeColor="accent6" w:themeShade="80"/>
                <w:sz w:val="14"/>
                <w:szCs w:val="14"/>
              </w:rPr>
              <w:t>, p. 7</w:t>
            </w:r>
            <w:r>
              <w:rPr>
                <w:rFonts w:ascii="Century Gothic" w:hAnsi="Century Gothic"/>
                <w:bCs/>
                <w:i/>
                <w:iCs/>
                <w:color w:val="984806" w:themeColor="accent6" w:themeShade="80"/>
                <w:sz w:val="14"/>
                <w:szCs w:val="14"/>
              </w:rPr>
              <w:t>5)</w:t>
            </w:r>
          </w:p>
          <w:p w14:paraId="39A3BB0F" w14:textId="77777777" w:rsidR="00117418" w:rsidRDefault="00117418" w:rsidP="006E6366">
            <w:pPr>
              <w:rPr>
                <w:rFonts w:ascii="Century Gothic" w:hAnsi="Century Gothic"/>
                <w:bCs/>
                <w:i/>
                <w:iCs/>
                <w:color w:val="984806" w:themeColor="accent6" w:themeShade="80"/>
                <w:sz w:val="14"/>
                <w:szCs w:val="14"/>
              </w:rPr>
            </w:pPr>
            <w:r w:rsidRPr="00597AFE">
              <w:rPr>
                <w:rFonts w:ascii="Century Gothic" w:hAnsi="Century Gothic"/>
                <w:bCs/>
                <w:i/>
                <w:iCs/>
                <w:color w:val="984806" w:themeColor="accent6" w:themeShade="80"/>
                <w:sz w:val="14"/>
                <w:szCs w:val="14"/>
              </w:rPr>
              <w:t>●</w:t>
            </w:r>
            <w:r w:rsidRPr="00597AFE">
              <w:rPr>
                <w:rFonts w:ascii="Century Gothic" w:hAnsi="Century Gothic"/>
                <w:bCs/>
                <w:i/>
                <w:iCs/>
                <w:color w:val="984806" w:themeColor="accent6" w:themeShade="80"/>
                <w:sz w:val="14"/>
                <w:szCs w:val="14"/>
              </w:rPr>
              <w:tab/>
              <w:t>Palabras con los sonidos [ts] y [ks]. en posición intermedia y final de palabra.</w:t>
            </w:r>
            <w:r>
              <w:rPr>
                <w:rFonts w:ascii="Century Gothic" w:hAnsi="Century Gothic"/>
                <w:bCs/>
                <w:i/>
                <w:iCs/>
                <w:color w:val="984806" w:themeColor="accent6" w:themeShade="80"/>
                <w:sz w:val="14"/>
                <w:szCs w:val="14"/>
              </w:rPr>
              <w:t xml:space="preserve"> </w:t>
            </w:r>
            <w:r w:rsidRPr="00597AFE">
              <w:rPr>
                <w:rFonts w:ascii="Century Gothic" w:hAnsi="Century Gothic"/>
                <w:bCs/>
                <w:i/>
                <w:iCs/>
                <w:color w:val="984806" w:themeColor="accent6" w:themeShade="80"/>
                <w:sz w:val="14"/>
                <w:szCs w:val="14"/>
              </w:rPr>
              <w:t>Un breve talk que contiene los sonidos</w:t>
            </w:r>
            <w:r>
              <w:rPr>
                <w:rFonts w:ascii="Century Gothic" w:hAnsi="Century Gothic"/>
                <w:bCs/>
                <w:i/>
                <w:iCs/>
                <w:color w:val="984806" w:themeColor="accent6" w:themeShade="80"/>
                <w:sz w:val="14"/>
                <w:szCs w:val="14"/>
              </w:rPr>
              <w:t xml:space="preserve"> </w:t>
            </w:r>
            <w:r w:rsidRPr="00597AFE">
              <w:rPr>
                <w:rFonts w:ascii="Century Gothic" w:hAnsi="Century Gothic"/>
                <w:bCs/>
                <w:i/>
                <w:iCs/>
                <w:color w:val="984806" w:themeColor="accent6" w:themeShade="80"/>
                <w:sz w:val="14"/>
                <w:szCs w:val="14"/>
              </w:rPr>
              <w:t>[ts] y [ks].</w:t>
            </w:r>
            <w:r>
              <w:rPr>
                <w:rFonts w:ascii="Century Gothic" w:hAnsi="Century Gothic"/>
                <w:bCs/>
                <w:i/>
                <w:iCs/>
                <w:color w:val="984806" w:themeColor="accent6" w:themeShade="80"/>
                <w:sz w:val="14"/>
                <w:szCs w:val="14"/>
              </w:rPr>
              <w:t xml:space="preserve"> (</w:t>
            </w:r>
            <w:r w:rsidRPr="00597AFE">
              <w:rPr>
                <w:rFonts w:ascii="Century Gothic" w:hAnsi="Century Gothic"/>
                <w:bCs/>
                <w:i/>
                <w:iCs/>
                <w:color w:val="984806" w:themeColor="accent6" w:themeShade="80"/>
                <w:sz w:val="14"/>
                <w:szCs w:val="14"/>
              </w:rPr>
              <w:t xml:space="preserve">Aussprache L27, </w:t>
            </w:r>
            <w:r>
              <w:rPr>
                <w:rFonts w:ascii="Century Gothic" w:hAnsi="Century Gothic"/>
                <w:bCs/>
                <w:i/>
                <w:iCs/>
                <w:color w:val="984806" w:themeColor="accent6" w:themeShade="80"/>
                <w:sz w:val="14"/>
                <w:szCs w:val="14"/>
              </w:rPr>
              <w:t>Arbeitsbuch XXL/ Libro de ejercicios XXL., p.83)</w:t>
            </w:r>
          </w:p>
          <w:p w14:paraId="594BF272" w14:textId="77777777" w:rsidR="00117418" w:rsidRPr="0053057B" w:rsidRDefault="00117418" w:rsidP="006E6366">
            <w:pPr>
              <w:rPr>
                <w:rFonts w:ascii="Century Gothic" w:hAnsi="Century Gothic"/>
                <w:bCs/>
                <w:i/>
                <w:iCs/>
                <w:color w:val="984806" w:themeColor="accent6" w:themeShade="80"/>
                <w:sz w:val="14"/>
                <w:szCs w:val="14"/>
              </w:rPr>
            </w:pPr>
          </w:p>
          <w:p w14:paraId="51A0E637" w14:textId="77777777" w:rsidR="00117418" w:rsidRPr="00814BA8" w:rsidRDefault="00117418">
            <w:pPr>
              <w:pStyle w:val="Prrafodelista"/>
              <w:numPr>
                <w:ilvl w:val="0"/>
                <w:numId w:val="15"/>
              </w:numPr>
              <w:spacing w:after="160" w:line="259" w:lineRule="auto"/>
              <w:rPr>
                <w:rFonts w:ascii="Century Gothic" w:hAnsi="Century Gothic"/>
                <w:bCs/>
                <w:sz w:val="16"/>
                <w:szCs w:val="16"/>
              </w:rPr>
            </w:pPr>
            <w:r w:rsidRPr="00814BA8">
              <w:rPr>
                <w:rFonts w:ascii="Century Gothic" w:hAnsi="Century Gothic"/>
                <w:b/>
                <w:sz w:val="16"/>
                <w:szCs w:val="16"/>
              </w:rPr>
              <w:t>Convenciones ortográficas de uso común</w:t>
            </w:r>
            <w:r w:rsidRPr="00814BA8">
              <w:rPr>
                <w:rFonts w:ascii="Century Gothic" w:hAnsi="Century Gothic"/>
                <w:bCs/>
                <w:sz w:val="16"/>
                <w:szCs w:val="16"/>
              </w:rPr>
              <w:t xml:space="preserve"> y significados e intenciones comunicativas asociados a los formatos, patrones y elementos gráficos.</w:t>
            </w:r>
          </w:p>
          <w:p w14:paraId="24ACADEA" w14:textId="77777777" w:rsidR="00117418" w:rsidRDefault="00117418" w:rsidP="006E6366">
            <w:pPr>
              <w:rPr>
                <w:rFonts w:ascii="Century Gothic" w:hAnsi="Century Gothic"/>
                <w:bCs/>
                <w:color w:val="984806" w:themeColor="accent6" w:themeShade="80"/>
                <w:sz w:val="14"/>
                <w:szCs w:val="14"/>
              </w:rPr>
            </w:pPr>
            <w:r w:rsidRPr="00201DC8">
              <w:rPr>
                <w:rFonts w:ascii="Century Gothic" w:hAnsi="Century Gothic"/>
                <w:bCs/>
                <w:color w:val="984806" w:themeColor="accent6" w:themeShade="80"/>
                <w:sz w:val="14"/>
                <w:szCs w:val="14"/>
              </w:rPr>
              <w:t xml:space="preserve">- El alumno lee y observa la ortografía de: </w:t>
            </w:r>
          </w:p>
          <w:p w14:paraId="0F98ACFF" w14:textId="77777777" w:rsidR="00117418" w:rsidRDefault="00117418" w:rsidP="006E6366">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w:t>
            </w:r>
            <w:r>
              <w:rPr>
                <w:rFonts w:ascii="Century Gothic" w:hAnsi="Century Gothic"/>
                <w:bCs/>
                <w:i/>
                <w:iCs/>
                <w:color w:val="984806" w:themeColor="accent6" w:themeShade="80"/>
                <w:sz w:val="14"/>
                <w:szCs w:val="14"/>
              </w:rPr>
              <w:tab/>
            </w:r>
            <w:r w:rsidRPr="00201DC8">
              <w:rPr>
                <w:rFonts w:ascii="Century Gothic" w:hAnsi="Century Gothic"/>
                <w:bCs/>
                <w:i/>
                <w:iCs/>
                <w:color w:val="984806" w:themeColor="accent6" w:themeShade="80"/>
                <w:sz w:val="14"/>
                <w:szCs w:val="14"/>
              </w:rPr>
              <w:t>Trabalenguas con palabras que empiezan por /j-/ ; /c-/ y /ch-/.</w:t>
            </w:r>
            <w:r>
              <w:rPr>
                <w:rFonts w:ascii="Century Gothic" w:hAnsi="Century Gothic"/>
                <w:bCs/>
                <w:i/>
                <w:iCs/>
                <w:color w:val="984806" w:themeColor="accent6" w:themeShade="80"/>
                <w:sz w:val="14"/>
                <w:szCs w:val="14"/>
              </w:rPr>
              <w:t>(Aussprache L25, Arbeitsbuch XXL/ Libro de ejercicios XXL.,</w:t>
            </w:r>
            <w:r>
              <w:rPr>
                <w:rFonts w:ascii="Calibri" w:eastAsia="Calibri" w:hAnsi="Calibri" w:cs="Calibri"/>
                <w:sz w:val="20"/>
                <w:szCs w:val="20"/>
              </w:rPr>
              <w:t xml:space="preserve"> </w:t>
            </w:r>
            <w:r>
              <w:rPr>
                <w:rFonts w:ascii="Century Gothic" w:hAnsi="Century Gothic"/>
                <w:bCs/>
                <w:i/>
                <w:iCs/>
                <w:color w:val="984806" w:themeColor="accent6" w:themeShade="80"/>
                <w:sz w:val="14"/>
                <w:szCs w:val="14"/>
              </w:rPr>
              <w:t>p. 67</w:t>
            </w:r>
            <w:r>
              <w:rPr>
                <w:rFonts w:ascii="Century Gothic" w:hAnsi="Century Gothic"/>
                <w:bCs/>
                <w:color w:val="984806" w:themeColor="accent6" w:themeShade="80"/>
                <w:sz w:val="14"/>
                <w:szCs w:val="14"/>
              </w:rPr>
              <w:t>).</w:t>
            </w:r>
            <w:r>
              <w:rPr>
                <w:rFonts w:ascii="Century Gothic" w:hAnsi="Century Gothic"/>
                <w:bCs/>
                <w:i/>
                <w:iCs/>
                <w:color w:val="984806" w:themeColor="accent6" w:themeShade="80"/>
                <w:sz w:val="14"/>
                <w:szCs w:val="14"/>
              </w:rPr>
              <w:t xml:space="preserve"> </w:t>
            </w:r>
          </w:p>
          <w:p w14:paraId="6F3174F2" w14:textId="77777777" w:rsidR="00117418" w:rsidRPr="00201DC8" w:rsidRDefault="00117418" w:rsidP="006E6366">
            <w:pPr>
              <w:rPr>
                <w:rFonts w:ascii="Century Gothic" w:hAnsi="Century Gothic"/>
                <w:bCs/>
                <w:color w:val="984806" w:themeColor="accent6" w:themeShade="80"/>
                <w:sz w:val="14"/>
                <w:szCs w:val="14"/>
              </w:rPr>
            </w:pPr>
          </w:p>
          <w:p w14:paraId="57605E99" w14:textId="77777777" w:rsidR="00117418" w:rsidRDefault="00117418" w:rsidP="006E6366">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w:t>
            </w:r>
            <w:r>
              <w:rPr>
                <w:rFonts w:ascii="Century Gothic" w:hAnsi="Century Gothic"/>
                <w:bCs/>
                <w:i/>
                <w:iCs/>
                <w:color w:val="984806" w:themeColor="accent6" w:themeShade="80"/>
                <w:sz w:val="14"/>
                <w:szCs w:val="14"/>
              </w:rPr>
              <w:tab/>
            </w:r>
            <w:r w:rsidRPr="00201DC8">
              <w:rPr>
                <w:rFonts w:ascii="Century Gothic" w:hAnsi="Century Gothic"/>
                <w:bCs/>
                <w:i/>
                <w:iCs/>
                <w:color w:val="984806" w:themeColor="accent6" w:themeShade="80"/>
                <w:sz w:val="14"/>
                <w:szCs w:val="14"/>
              </w:rPr>
              <w:t xml:space="preserve">Un pequeño texto que contiene extranjerismos </w:t>
            </w:r>
            <w:r>
              <w:rPr>
                <w:rFonts w:ascii="Century Gothic" w:hAnsi="Century Gothic"/>
                <w:bCs/>
                <w:i/>
                <w:iCs/>
                <w:color w:val="984806" w:themeColor="accent6" w:themeShade="80"/>
                <w:sz w:val="14"/>
                <w:szCs w:val="14"/>
              </w:rPr>
              <w:t>(Aussprache L26, Arbeitsbuch XXL/ Libro de ejercicios XXL,, p. 75)</w:t>
            </w:r>
          </w:p>
          <w:p w14:paraId="271A08FF" w14:textId="77777777" w:rsidR="00117418" w:rsidRPr="00201DC8" w:rsidRDefault="00117418" w:rsidP="006E6366">
            <w:pPr>
              <w:rPr>
                <w:rFonts w:ascii="Century Gothic" w:hAnsi="Century Gothic"/>
                <w:bCs/>
                <w:i/>
                <w:iCs/>
                <w:color w:val="984806" w:themeColor="accent6" w:themeShade="80"/>
                <w:sz w:val="14"/>
                <w:szCs w:val="14"/>
              </w:rPr>
            </w:pPr>
          </w:p>
          <w:p w14:paraId="2CD7EA51" w14:textId="77777777" w:rsidR="00117418" w:rsidRPr="00201DC8" w:rsidRDefault="00117418" w:rsidP="006E6366">
            <w:pPr>
              <w:rPr>
                <w:i/>
                <w:iCs/>
              </w:rPr>
            </w:pPr>
            <w:r>
              <w:rPr>
                <w:rFonts w:ascii="Century Gothic" w:hAnsi="Century Gothic"/>
                <w:bCs/>
                <w:i/>
                <w:iCs/>
                <w:color w:val="984806" w:themeColor="accent6" w:themeShade="80"/>
                <w:sz w:val="14"/>
                <w:szCs w:val="14"/>
              </w:rPr>
              <w:t>●</w:t>
            </w:r>
            <w:r>
              <w:rPr>
                <w:rFonts w:ascii="Century Gothic" w:hAnsi="Century Gothic"/>
                <w:bCs/>
                <w:i/>
                <w:iCs/>
                <w:color w:val="984806" w:themeColor="accent6" w:themeShade="80"/>
                <w:sz w:val="14"/>
                <w:szCs w:val="14"/>
              </w:rPr>
              <w:tab/>
            </w:r>
            <w:r w:rsidRPr="00201DC8">
              <w:rPr>
                <w:rFonts w:ascii="Century Gothic" w:hAnsi="Century Gothic"/>
                <w:bCs/>
                <w:i/>
                <w:iCs/>
                <w:color w:val="984806" w:themeColor="accent6" w:themeShade="80"/>
                <w:sz w:val="14"/>
                <w:szCs w:val="14"/>
              </w:rPr>
              <w:t xml:space="preserve">Un breve talk que contiene los sonidos [ts] y [ks] y sus correspondientes grafías </w:t>
            </w:r>
            <w:r>
              <w:rPr>
                <w:rFonts w:ascii="Century Gothic" w:hAnsi="Century Gothic"/>
                <w:bCs/>
                <w:i/>
                <w:iCs/>
                <w:color w:val="984806" w:themeColor="accent6" w:themeShade="80"/>
                <w:sz w:val="14"/>
                <w:szCs w:val="14"/>
              </w:rPr>
              <w:t>(Aussprache L27, Arbeitsbuch XXL/ Libro de ejercicios XXL., p.83)</w:t>
            </w:r>
          </w:p>
          <w:p w14:paraId="7244EA6F" w14:textId="77777777" w:rsidR="00117418" w:rsidRPr="00814BA8" w:rsidRDefault="00117418">
            <w:pPr>
              <w:pStyle w:val="Prrafodelista"/>
              <w:numPr>
                <w:ilvl w:val="0"/>
                <w:numId w:val="15"/>
              </w:numPr>
              <w:spacing w:after="160" w:line="259" w:lineRule="auto"/>
              <w:rPr>
                <w:rFonts w:ascii="Century Gothic" w:hAnsi="Century Gothic"/>
                <w:bCs/>
                <w:sz w:val="16"/>
                <w:szCs w:val="16"/>
              </w:rPr>
            </w:pPr>
            <w:r w:rsidRPr="00814BA8">
              <w:rPr>
                <w:rFonts w:ascii="Century Gothic" w:hAnsi="Century Gothic"/>
                <w:b/>
                <w:sz w:val="16"/>
                <w:szCs w:val="16"/>
              </w:rPr>
              <w:lastRenderedPageBreak/>
              <w:t>Convenciones y estrategias conversacionales de uso común</w:t>
            </w:r>
            <w:r w:rsidRPr="00814BA8">
              <w:rPr>
                <w:rFonts w:ascii="Century Gothic" w:hAnsi="Century Gothic"/>
                <w:bCs/>
                <w:sz w:val="16"/>
                <w:szCs w:val="16"/>
              </w:rPr>
              <w:t>, en formato síncrono o asíncrono, para iniciar, mantener y terminar la comunicación, tomar y ceder la palabra, pedir y dar aclaraciones y explicaciones, reformular, comparar y contrastar, resumir, colaborar, debatir, etc.</w:t>
            </w:r>
          </w:p>
          <w:p w14:paraId="58E28954" w14:textId="77777777" w:rsidR="00117418" w:rsidRPr="000D0BCC" w:rsidRDefault="00117418" w:rsidP="006E6366">
            <w:pPr>
              <w:rPr>
                <w:rFonts w:ascii="Century Gothic" w:hAnsi="Century Gothic"/>
                <w:bCs/>
                <w:i/>
                <w:iCs/>
                <w:color w:val="984806" w:themeColor="accent6" w:themeShade="80"/>
                <w:sz w:val="14"/>
                <w:szCs w:val="14"/>
              </w:rPr>
            </w:pPr>
            <w:r w:rsidRPr="008B5837">
              <w:rPr>
                <w:rFonts w:ascii="Century Gothic" w:hAnsi="Century Gothic"/>
                <w:b/>
                <w:color w:val="984806" w:themeColor="accent6" w:themeShade="80"/>
                <w:sz w:val="14"/>
                <w:szCs w:val="14"/>
              </w:rPr>
              <w:t>Frases y expresiones útiles:</w:t>
            </w:r>
          </w:p>
          <w:p w14:paraId="05BB2FAA" w14:textId="77777777" w:rsidR="00117418" w:rsidRPr="000D0BCC" w:rsidRDefault="00117418" w:rsidP="006E6366">
            <w:pPr>
              <w:rPr>
                <w:rFonts w:ascii="Century Gothic" w:hAnsi="Century Gothic"/>
                <w:bCs/>
                <w:color w:val="984806" w:themeColor="accent6" w:themeShade="80"/>
                <w:sz w:val="14"/>
                <w:szCs w:val="14"/>
              </w:rPr>
            </w:pPr>
            <w:r>
              <w:rPr>
                <w:rFonts w:ascii="Century Gothic" w:hAnsi="Century Gothic"/>
                <w:bCs/>
                <w:color w:val="984806" w:themeColor="accent6" w:themeShade="80"/>
                <w:sz w:val="14"/>
                <w:szCs w:val="14"/>
              </w:rPr>
              <w:t>-</w:t>
            </w:r>
            <w:r w:rsidRPr="000D0BCC">
              <w:rPr>
                <w:rFonts w:ascii="Century Gothic" w:hAnsi="Century Gothic"/>
                <w:bCs/>
                <w:color w:val="984806" w:themeColor="accent6" w:themeShade="80"/>
                <w:sz w:val="14"/>
                <w:szCs w:val="14"/>
              </w:rPr>
              <w:tab/>
              <w:t>Formular hipótesis, poner ejemplos (</w:t>
            </w:r>
            <w:r w:rsidRPr="000D0BCC">
              <w:rPr>
                <w:rFonts w:ascii="Century Gothic" w:hAnsi="Century Gothic"/>
                <w:bCs/>
                <w:i/>
                <w:iCs/>
                <w:color w:val="984806" w:themeColor="accent6" w:themeShade="80"/>
                <w:sz w:val="14"/>
                <w:szCs w:val="14"/>
              </w:rPr>
              <w:t>zum Beispiel</w:t>
            </w:r>
            <w:r w:rsidRPr="000D0BCC">
              <w:rPr>
                <w:rFonts w:ascii="Century Gothic" w:hAnsi="Century Gothic"/>
                <w:bCs/>
                <w:color w:val="984806" w:themeColor="accent6" w:themeShade="80"/>
                <w:sz w:val="14"/>
                <w:szCs w:val="14"/>
              </w:rPr>
              <w:t>)</w:t>
            </w:r>
            <w:r>
              <w:rPr>
                <w:rFonts w:ascii="Century Gothic" w:hAnsi="Century Gothic"/>
                <w:bCs/>
                <w:color w:val="984806" w:themeColor="accent6" w:themeShade="80"/>
                <w:sz w:val="14"/>
                <w:szCs w:val="14"/>
              </w:rPr>
              <w:t xml:space="preserve"> </w:t>
            </w:r>
            <w:r w:rsidRPr="00331402">
              <w:rPr>
                <w:rFonts w:ascii="Century Gothic" w:hAnsi="Century Gothic"/>
                <w:bCs/>
                <w:color w:val="984806" w:themeColor="accent6" w:themeShade="80"/>
                <w:sz w:val="14"/>
                <w:szCs w:val="14"/>
              </w:rPr>
              <w:t>(L25, Ej. 6c)</w:t>
            </w:r>
          </w:p>
          <w:p w14:paraId="79203F8E" w14:textId="77777777" w:rsidR="00117418" w:rsidRPr="000D0BCC" w:rsidRDefault="00117418" w:rsidP="006E6366">
            <w:pPr>
              <w:rPr>
                <w:rFonts w:ascii="Century Gothic" w:hAnsi="Century Gothic"/>
                <w:bCs/>
                <w:i/>
                <w:iCs/>
                <w:color w:val="984806" w:themeColor="accent6" w:themeShade="80"/>
                <w:sz w:val="14"/>
                <w:szCs w:val="14"/>
              </w:rPr>
            </w:pPr>
            <w:r w:rsidRPr="00410FB9">
              <w:rPr>
                <w:rFonts w:ascii="Century Gothic" w:hAnsi="Century Gothic"/>
                <w:bCs/>
                <w:color w:val="984806" w:themeColor="accent6" w:themeShade="80"/>
                <w:sz w:val="14"/>
                <w:szCs w:val="14"/>
                <w:lang w:val="de-DE"/>
              </w:rPr>
              <w:t>-</w:t>
            </w:r>
            <w:r w:rsidRPr="00410FB9">
              <w:rPr>
                <w:rFonts w:ascii="Century Gothic" w:hAnsi="Century Gothic"/>
                <w:bCs/>
                <w:color w:val="984806" w:themeColor="accent6" w:themeShade="80"/>
                <w:sz w:val="14"/>
                <w:szCs w:val="14"/>
                <w:lang w:val="de-DE"/>
              </w:rPr>
              <w:tab/>
              <w:t>Negar y replicar /desaprobar</w:t>
            </w:r>
            <w:r w:rsidRPr="00410FB9">
              <w:rPr>
                <w:rFonts w:ascii="Century Gothic" w:hAnsi="Century Gothic"/>
                <w:bCs/>
                <w:i/>
                <w:iCs/>
                <w:color w:val="984806" w:themeColor="accent6" w:themeShade="80"/>
                <w:sz w:val="14"/>
                <w:szCs w:val="14"/>
                <w:lang w:val="de-DE"/>
              </w:rPr>
              <w:t>: Nein, das glaube ich nicht/ Also, ich wei</w:t>
            </w:r>
            <w:r w:rsidRPr="000D0BCC">
              <w:rPr>
                <w:rFonts w:ascii="Century Gothic" w:hAnsi="Century Gothic"/>
                <w:bCs/>
                <w:i/>
                <w:iCs/>
                <w:color w:val="984806" w:themeColor="accent6" w:themeShade="80"/>
                <w:sz w:val="14"/>
                <w:szCs w:val="14"/>
              </w:rPr>
              <w:t>β</w:t>
            </w:r>
            <w:r w:rsidRPr="00410FB9">
              <w:rPr>
                <w:rFonts w:ascii="Century Gothic" w:hAnsi="Century Gothic"/>
                <w:bCs/>
                <w:i/>
                <w:iCs/>
                <w:color w:val="984806" w:themeColor="accent6" w:themeShade="80"/>
                <w:sz w:val="14"/>
                <w:szCs w:val="14"/>
                <w:lang w:val="de-DE"/>
              </w:rPr>
              <w:t xml:space="preserve"> nicht./Doch </w:t>
            </w:r>
            <w:r w:rsidRPr="00410FB9">
              <w:rPr>
                <w:rFonts w:ascii="Century Gothic" w:hAnsi="Century Gothic"/>
                <w:bCs/>
                <w:color w:val="984806" w:themeColor="accent6" w:themeShade="80"/>
                <w:sz w:val="14"/>
                <w:szCs w:val="14"/>
                <w:lang w:val="de-DE"/>
              </w:rPr>
              <w:t>....</w:t>
            </w:r>
            <w:r w:rsidRPr="00410FB9">
              <w:rPr>
                <w:lang w:val="de-DE"/>
              </w:rPr>
              <w:t xml:space="preserve"> </w:t>
            </w:r>
            <w:r w:rsidRPr="00331402">
              <w:rPr>
                <w:rFonts w:ascii="Century Gothic" w:hAnsi="Century Gothic"/>
                <w:bCs/>
                <w:color w:val="984806" w:themeColor="accent6" w:themeShade="80"/>
                <w:sz w:val="14"/>
                <w:szCs w:val="14"/>
              </w:rPr>
              <w:t>(L25, Ej. 2)</w:t>
            </w:r>
          </w:p>
          <w:p w14:paraId="653330A1" w14:textId="77777777" w:rsidR="00117418" w:rsidRDefault="00117418" w:rsidP="006E6366">
            <w:pPr>
              <w:rPr>
                <w:rFonts w:ascii="Century Gothic" w:hAnsi="Century Gothic"/>
                <w:bCs/>
                <w:color w:val="984806" w:themeColor="accent6" w:themeShade="80"/>
                <w:sz w:val="14"/>
                <w:szCs w:val="14"/>
              </w:rPr>
            </w:pPr>
            <w:r w:rsidRPr="00117418">
              <w:rPr>
                <w:rFonts w:ascii="Century Gothic" w:hAnsi="Century Gothic"/>
                <w:bCs/>
                <w:color w:val="984806" w:themeColor="accent6" w:themeShade="80"/>
                <w:sz w:val="14"/>
                <w:szCs w:val="14"/>
              </w:rPr>
              <w:t>-</w:t>
            </w:r>
            <w:r w:rsidRPr="00117418">
              <w:rPr>
                <w:rFonts w:ascii="Century Gothic" w:hAnsi="Century Gothic"/>
                <w:bCs/>
                <w:color w:val="984806" w:themeColor="accent6" w:themeShade="80"/>
                <w:sz w:val="14"/>
                <w:szCs w:val="14"/>
              </w:rPr>
              <w:tab/>
              <w:t xml:space="preserve">Saludar: </w:t>
            </w:r>
            <w:r w:rsidRPr="00117418">
              <w:rPr>
                <w:rFonts w:ascii="Century Gothic" w:hAnsi="Century Gothic"/>
                <w:bCs/>
                <w:i/>
                <w:iCs/>
                <w:color w:val="984806" w:themeColor="accent6" w:themeShade="80"/>
                <w:sz w:val="14"/>
                <w:szCs w:val="14"/>
              </w:rPr>
              <w:t>Herzlich willkommen in Salzburg!</w:t>
            </w:r>
            <w:r w:rsidRPr="00117418">
              <w:t xml:space="preserve"> </w:t>
            </w:r>
            <w:r w:rsidRPr="00FF44F1">
              <w:rPr>
                <w:rFonts w:ascii="Century Gothic" w:hAnsi="Century Gothic"/>
                <w:bCs/>
                <w:color w:val="984806" w:themeColor="accent6" w:themeShade="80"/>
                <w:sz w:val="14"/>
                <w:szCs w:val="14"/>
              </w:rPr>
              <w:t>(L 27, Ej.11)</w:t>
            </w:r>
            <w:r>
              <w:rPr>
                <w:rFonts w:ascii="Century Gothic" w:hAnsi="Century Gothic"/>
                <w:bCs/>
                <w:color w:val="984806" w:themeColor="accent6" w:themeShade="80"/>
                <w:sz w:val="14"/>
                <w:szCs w:val="14"/>
              </w:rPr>
              <w:t>.</w:t>
            </w:r>
          </w:p>
          <w:p w14:paraId="77DD8F0A" w14:textId="77777777" w:rsidR="00117418" w:rsidRPr="00757537" w:rsidRDefault="00117418" w:rsidP="006E6366">
            <w:pPr>
              <w:rPr>
                <w:rFonts w:ascii="Century Gothic" w:hAnsi="Century Gothic"/>
                <w:bCs/>
                <w:i/>
                <w:iCs/>
                <w:color w:val="984806" w:themeColor="accent6" w:themeShade="80"/>
                <w:sz w:val="14"/>
                <w:szCs w:val="14"/>
              </w:rPr>
            </w:pPr>
            <w:r w:rsidRPr="00FF44F1">
              <w:rPr>
                <w:rFonts w:ascii="Century Gothic" w:hAnsi="Century Gothic"/>
                <w:bCs/>
                <w:i/>
                <w:iCs/>
                <w:color w:val="984806" w:themeColor="accent6" w:themeShade="80"/>
                <w:sz w:val="14"/>
                <w:szCs w:val="14"/>
              </w:rPr>
              <w:t>Practicar diálogos (L25, L26, L27) y establecer turnos de palabra. Dar indicaciones sobre dónde se coloca un objeto</w:t>
            </w:r>
            <w:r>
              <w:rPr>
                <w:rFonts w:ascii="Century Gothic" w:hAnsi="Century Gothic"/>
                <w:bCs/>
                <w:i/>
                <w:iCs/>
                <w:color w:val="984806" w:themeColor="accent6" w:themeShade="80"/>
                <w:sz w:val="14"/>
                <w:szCs w:val="14"/>
              </w:rPr>
              <w:t xml:space="preserve"> </w:t>
            </w:r>
            <w:r w:rsidRPr="00FF44F1">
              <w:rPr>
                <w:rFonts w:ascii="Century Gothic" w:hAnsi="Century Gothic"/>
                <w:bCs/>
                <w:i/>
                <w:iCs/>
                <w:color w:val="984806" w:themeColor="accent6" w:themeShade="80"/>
                <w:sz w:val="14"/>
                <w:szCs w:val="14"/>
              </w:rPr>
              <w:t>(L25, Ej. 8,9</w:t>
            </w:r>
            <w:r>
              <w:rPr>
                <w:rFonts w:ascii="Century Gothic" w:hAnsi="Century Gothic"/>
                <w:bCs/>
                <w:i/>
                <w:iCs/>
                <w:color w:val="984806" w:themeColor="accent6" w:themeShade="80"/>
                <w:sz w:val="14"/>
                <w:szCs w:val="14"/>
              </w:rPr>
              <w:t>. .</w:t>
            </w:r>
            <w:r w:rsidRPr="00FF44F1">
              <w:rPr>
                <w:rFonts w:ascii="Century Gothic" w:hAnsi="Century Gothic"/>
                <w:bCs/>
                <w:i/>
                <w:iCs/>
                <w:color w:val="984806" w:themeColor="accent6" w:themeShade="80"/>
                <w:sz w:val="14"/>
                <w:szCs w:val="14"/>
              </w:rPr>
              <w:t>Entrevistarse por parejas acerca de la amistad (L25, Ej. 8,9</w:t>
            </w:r>
            <w:r>
              <w:rPr>
                <w:rFonts w:ascii="Century Gothic" w:hAnsi="Century Gothic"/>
                <w:bCs/>
                <w:i/>
                <w:iCs/>
                <w:color w:val="984806" w:themeColor="accent6" w:themeShade="80"/>
                <w:sz w:val="14"/>
                <w:szCs w:val="14"/>
              </w:rPr>
              <w:t xml:space="preserve">). </w:t>
            </w:r>
            <w:r w:rsidRPr="00FF44F1">
              <w:rPr>
                <w:rFonts w:ascii="Century Gothic" w:hAnsi="Century Gothic"/>
                <w:bCs/>
                <w:color w:val="984806" w:themeColor="accent6" w:themeShade="80"/>
                <w:sz w:val="14"/>
                <w:szCs w:val="14"/>
              </w:rPr>
              <w:t>Contar</w:t>
            </w:r>
            <w:r w:rsidRPr="00FF44F1">
              <w:rPr>
                <w:rFonts w:ascii="Century Gothic" w:hAnsi="Century Gothic"/>
                <w:bCs/>
                <w:i/>
                <w:iCs/>
                <w:color w:val="984806" w:themeColor="accent6" w:themeShade="80"/>
                <w:sz w:val="14"/>
                <w:szCs w:val="14"/>
              </w:rPr>
              <w:t xml:space="preserve"> experiencias personales (L26, Ej. 3c).</w:t>
            </w:r>
          </w:p>
          <w:p w14:paraId="09C56AD2" w14:textId="77777777" w:rsidR="00117418" w:rsidRPr="00814BA8" w:rsidRDefault="00117418">
            <w:pPr>
              <w:pStyle w:val="Prrafodelista"/>
              <w:numPr>
                <w:ilvl w:val="0"/>
                <w:numId w:val="15"/>
              </w:numPr>
              <w:spacing w:after="160" w:line="259" w:lineRule="auto"/>
              <w:rPr>
                <w:rFonts w:ascii="Century Gothic" w:hAnsi="Century Gothic"/>
                <w:bCs/>
                <w:sz w:val="16"/>
                <w:szCs w:val="16"/>
              </w:rPr>
            </w:pPr>
            <w:r w:rsidRPr="00814BA8">
              <w:rPr>
                <w:rFonts w:ascii="Century Gothic" w:hAnsi="Century Gothic"/>
                <w:bCs/>
                <w:sz w:val="16"/>
                <w:szCs w:val="16"/>
              </w:rPr>
              <w:t>Recursos para el aprendizaje y estrategias de uso común de búsqueda y selección de información: diccionarios, libros de consulta, bibliotecas, recursos digitales e informáticos, etc.</w:t>
            </w:r>
          </w:p>
          <w:p w14:paraId="759FBB40" w14:textId="77777777" w:rsidR="00117418" w:rsidRDefault="00117418" w:rsidP="006E6366">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-Vocabulario: uso del diccionario para comprobar el sentido de las palabras.</w:t>
            </w:r>
          </w:p>
          <w:p w14:paraId="0BDF729A" w14:textId="77777777" w:rsidR="00117418" w:rsidRPr="00DE1788" w:rsidRDefault="00117418" w:rsidP="006E6366">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Búsqueda de información sobre albergues juveniles y la ciudad de Salzburgo en Internet.</w:t>
            </w:r>
          </w:p>
          <w:p w14:paraId="163C243D" w14:textId="77777777" w:rsidR="00117418" w:rsidRPr="00814BA8" w:rsidRDefault="00117418">
            <w:pPr>
              <w:pStyle w:val="Prrafodelista"/>
              <w:numPr>
                <w:ilvl w:val="0"/>
                <w:numId w:val="15"/>
              </w:numPr>
              <w:spacing w:after="160" w:line="259" w:lineRule="auto"/>
              <w:rPr>
                <w:rFonts w:ascii="Century Gothic" w:hAnsi="Century Gothic"/>
                <w:bCs/>
                <w:sz w:val="16"/>
                <w:szCs w:val="16"/>
              </w:rPr>
            </w:pPr>
            <w:r w:rsidRPr="00814BA8">
              <w:rPr>
                <w:rFonts w:ascii="Century Gothic" w:hAnsi="Century Gothic"/>
                <w:b/>
                <w:sz w:val="16"/>
                <w:szCs w:val="16"/>
              </w:rPr>
              <w:t>Respeto de la propiedad intelectual y derechos de autor</w:t>
            </w:r>
            <w:r w:rsidRPr="00814BA8">
              <w:rPr>
                <w:rFonts w:ascii="Century Gothic" w:hAnsi="Century Gothic"/>
                <w:bCs/>
                <w:sz w:val="16"/>
                <w:szCs w:val="16"/>
              </w:rPr>
              <w:t xml:space="preserve"> sobre las fuentes consultadas y contenidos utilizados.</w:t>
            </w:r>
          </w:p>
          <w:p w14:paraId="1C46E4AC" w14:textId="77777777" w:rsidR="00117418" w:rsidRPr="00DE1788" w:rsidRDefault="00117418" w:rsidP="006E6366">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Búsqueda de la autoría de las fuentes de la información sobre sobre albergues juveniles y la ciudad de Salzburgo en Internet.</w:t>
            </w:r>
          </w:p>
          <w:p w14:paraId="66BF49E9" w14:textId="77777777" w:rsidR="00117418" w:rsidRPr="00814BA8" w:rsidRDefault="00117418">
            <w:pPr>
              <w:pStyle w:val="Prrafodelista"/>
              <w:numPr>
                <w:ilvl w:val="0"/>
                <w:numId w:val="15"/>
              </w:numPr>
              <w:spacing w:after="160" w:line="259" w:lineRule="auto"/>
              <w:rPr>
                <w:rFonts w:ascii="Century Gothic" w:hAnsi="Century Gothic"/>
                <w:bCs/>
                <w:sz w:val="16"/>
                <w:szCs w:val="16"/>
              </w:rPr>
            </w:pPr>
            <w:r w:rsidRPr="00814BA8">
              <w:rPr>
                <w:rFonts w:ascii="Century Gothic" w:hAnsi="Century Gothic"/>
                <w:b/>
                <w:sz w:val="16"/>
                <w:szCs w:val="16"/>
              </w:rPr>
              <w:t>Herramientas analógicas y digitales de uso común</w:t>
            </w:r>
            <w:r w:rsidRPr="00814BA8">
              <w:rPr>
                <w:rFonts w:ascii="Century Gothic" w:hAnsi="Century Gothic"/>
                <w:bCs/>
                <w:sz w:val="16"/>
                <w:szCs w:val="16"/>
              </w:rPr>
              <w:t xml:space="preserve"> para la comprensión, producción y coproducción oral, escrita y multimodal; y plataformas virtuales de </w:t>
            </w:r>
            <w:r w:rsidRPr="00814BA8">
              <w:rPr>
                <w:rFonts w:ascii="Century Gothic" w:hAnsi="Century Gothic"/>
                <w:bCs/>
                <w:sz w:val="16"/>
                <w:szCs w:val="16"/>
              </w:rPr>
              <w:lastRenderedPageBreak/>
              <w:t xml:space="preserve">interacción, cooperación y colaboración educativa (aulas virtuales, videoconferencias, herramientas digitales colaborativas..., etc.) para el aprendizaje, la comunicación y el desarrollo de proyectos con hablantes o estudiantes de la lengua extranjera. </w:t>
            </w:r>
          </w:p>
          <w:p w14:paraId="53836F06" w14:textId="77777777" w:rsidR="00117418" w:rsidRDefault="00117418" w:rsidP="006E6366">
            <w:pPr>
              <w:rPr>
                <w:rFonts w:ascii="Century Gothic" w:hAnsi="Century Gothic"/>
                <w:b/>
                <w:i/>
                <w:iCs/>
                <w:color w:val="984806" w:themeColor="accent6" w:themeShade="80"/>
                <w:sz w:val="14"/>
                <w:szCs w:val="14"/>
              </w:rPr>
            </w:pPr>
            <w:r>
              <w:rPr>
                <w:rFonts w:ascii="Century Gothic" w:hAnsi="Century Gothic"/>
                <w:b/>
                <w:i/>
                <w:iCs/>
                <w:color w:val="984806" w:themeColor="accent6" w:themeShade="80"/>
                <w:sz w:val="14"/>
                <w:szCs w:val="14"/>
              </w:rPr>
              <w:t xml:space="preserve">Materiales analógicos: </w:t>
            </w:r>
            <w:r>
              <w:rPr>
                <w:rFonts w:ascii="Century Gothic" w:hAnsi="Century Gothic"/>
                <w:bCs/>
                <w:i/>
                <w:iCs/>
                <w:color w:val="984806" w:themeColor="accent6" w:themeShade="80"/>
                <w:sz w:val="14"/>
                <w:szCs w:val="14"/>
              </w:rPr>
              <w:t>Arbeitsbuch XXL/ Libro de ejercicios XXL.</w:t>
            </w:r>
          </w:p>
          <w:p w14:paraId="74470AEC" w14:textId="77777777" w:rsidR="00117418" w:rsidRDefault="00117418" w:rsidP="006E6366">
            <w:pPr>
              <w:rPr>
                <w:rFonts w:ascii="Century Gothic" w:hAnsi="Century Gothic"/>
                <w:b/>
                <w:i/>
                <w:iCs/>
                <w:color w:val="984806" w:themeColor="accent6" w:themeShade="80"/>
                <w:sz w:val="14"/>
                <w:szCs w:val="14"/>
              </w:rPr>
            </w:pPr>
            <w:r>
              <w:rPr>
                <w:rFonts w:ascii="Century Gothic" w:hAnsi="Century Gothic"/>
                <w:b/>
                <w:i/>
                <w:iCs/>
                <w:color w:val="984806" w:themeColor="accent6" w:themeShade="80"/>
                <w:sz w:val="14"/>
                <w:szCs w:val="14"/>
              </w:rPr>
              <w:t>Materiales digitales:</w:t>
            </w:r>
          </w:p>
          <w:p w14:paraId="647B0674" w14:textId="77777777" w:rsidR="00117418" w:rsidRDefault="00117418" w:rsidP="006E6366">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sidRPr="0005450C">
              <w:rPr>
                <w:rFonts w:ascii="Century Gothic" w:hAnsi="Century Gothic"/>
                <w:bCs/>
                <w:color w:val="984806" w:themeColor="accent6" w:themeShade="80"/>
                <w:sz w:val="14"/>
                <w:szCs w:val="14"/>
              </w:rPr>
              <w:t>Ejercicios online en la página web de</w:t>
            </w:r>
            <w:r>
              <w:rPr>
                <w:rFonts w:ascii="Century Gothic" w:hAnsi="Century Gothic"/>
                <w:bCs/>
                <w:i/>
                <w:iCs/>
                <w:color w:val="984806" w:themeColor="accent6" w:themeShade="80"/>
                <w:sz w:val="14"/>
                <w:szCs w:val="14"/>
              </w:rPr>
              <w:t xml:space="preserve"> Hueber.</w:t>
            </w:r>
          </w:p>
          <w:p w14:paraId="5EB380C2" w14:textId="77777777" w:rsidR="00117418" w:rsidRDefault="00117418" w:rsidP="006E6366">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Hueber-Media App.</w:t>
            </w:r>
          </w:p>
          <w:p w14:paraId="275F6C8B" w14:textId="77777777" w:rsidR="00117418" w:rsidRDefault="00117418" w:rsidP="006E6366">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sidRPr="0005450C">
              <w:rPr>
                <w:rFonts w:ascii="Century Gothic" w:hAnsi="Century Gothic"/>
                <w:bCs/>
                <w:color w:val="984806" w:themeColor="accent6" w:themeShade="80"/>
                <w:sz w:val="14"/>
                <w:szCs w:val="14"/>
              </w:rPr>
              <w:t>Libro del alumno y libro de ejercicios digital en la plataforma</w:t>
            </w:r>
            <w:r w:rsidRPr="0005450C">
              <w:rPr>
                <w:rFonts w:ascii="Century Gothic" w:hAnsi="Century Gothic"/>
                <w:bCs/>
                <w:i/>
                <w:iCs/>
                <w:color w:val="984806" w:themeColor="accent6" w:themeShade="80"/>
                <w:sz w:val="14"/>
                <w:szCs w:val="14"/>
              </w:rPr>
              <w:t xml:space="preserve"> Blinklearning.</w:t>
            </w:r>
          </w:p>
          <w:p w14:paraId="12D3D0B6" w14:textId="77777777" w:rsidR="00117418" w:rsidRDefault="00117418" w:rsidP="006E6366">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•DVD Beste Freunde. </w:t>
            </w:r>
          </w:p>
          <w:p w14:paraId="62FAA324" w14:textId="77777777" w:rsidR="00117418" w:rsidRDefault="00117418" w:rsidP="006E6366">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sidRPr="001746AF">
              <w:rPr>
                <w:rFonts w:ascii="Century Gothic" w:hAnsi="Century Gothic"/>
                <w:bCs/>
                <w:i/>
                <w:iCs/>
                <w:color w:val="984806" w:themeColor="accent6" w:themeShade="80"/>
                <w:sz w:val="14"/>
                <w:szCs w:val="14"/>
              </w:rPr>
              <w:t xml:space="preserve">Grammatikheft, </w:t>
            </w:r>
            <w:r w:rsidRPr="001746AF">
              <w:rPr>
                <w:rFonts w:ascii="Century Gothic" w:hAnsi="Century Gothic"/>
                <w:bCs/>
                <w:color w:val="984806" w:themeColor="accent6" w:themeShade="80"/>
                <w:sz w:val="14"/>
                <w:szCs w:val="14"/>
              </w:rPr>
              <w:t>un cuaderno adicional con una gran variedad de ejercicios de gramática relacionados con las lecciones del libro</w:t>
            </w:r>
            <w:r>
              <w:rPr>
                <w:rFonts w:ascii="Century Gothic" w:hAnsi="Century Gothic"/>
                <w:bCs/>
                <w:i/>
                <w:iCs/>
                <w:color w:val="984806" w:themeColor="accent6" w:themeShade="80"/>
                <w:sz w:val="14"/>
                <w:szCs w:val="14"/>
              </w:rPr>
              <w:t>.</w:t>
            </w:r>
          </w:p>
          <w:p w14:paraId="445191CA" w14:textId="77777777" w:rsidR="00117418" w:rsidRPr="0005450C" w:rsidRDefault="00117418" w:rsidP="006E6366">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sidRPr="001746AF">
              <w:rPr>
                <w:rFonts w:ascii="Century Gothic" w:hAnsi="Century Gothic"/>
                <w:bCs/>
                <w:i/>
                <w:iCs/>
                <w:color w:val="984806" w:themeColor="accent6" w:themeShade="80"/>
                <w:sz w:val="14"/>
                <w:szCs w:val="14"/>
              </w:rPr>
              <w:t xml:space="preserve">Ferienheft </w:t>
            </w:r>
            <w:r w:rsidRPr="001746AF">
              <w:rPr>
                <w:rFonts w:ascii="Century Gothic" w:hAnsi="Century Gothic"/>
                <w:bCs/>
                <w:color w:val="984806" w:themeColor="accent6" w:themeShade="80"/>
                <w:sz w:val="14"/>
                <w:szCs w:val="14"/>
              </w:rPr>
              <w:t>que ofrece tareas de repaso para todas las destrezas.</w:t>
            </w:r>
          </w:p>
          <w:p w14:paraId="0852D9F0" w14:textId="77777777" w:rsidR="00117418" w:rsidRPr="00107302" w:rsidRDefault="00117418" w:rsidP="006E6366">
            <w:pPr>
              <w:rPr>
                <w:rFonts w:ascii="Century Gothic" w:hAnsi="Century Gothic"/>
                <w:b/>
                <w:bCs/>
                <w:sz w:val="16"/>
                <w:szCs w:val="16"/>
                <w:u w:val="single"/>
              </w:rPr>
            </w:pPr>
            <w:r w:rsidRPr="00107302">
              <w:rPr>
                <w:rFonts w:ascii="Century Gothic" w:hAnsi="Century Gothic"/>
                <w:b/>
                <w:bCs/>
                <w:sz w:val="16"/>
                <w:szCs w:val="16"/>
                <w:u w:val="single"/>
              </w:rPr>
              <w:t>B. Plurilingüismo</w:t>
            </w:r>
          </w:p>
          <w:p w14:paraId="6D7F80B6" w14:textId="77777777" w:rsidR="00117418" w:rsidRPr="00814BA8" w:rsidRDefault="00117418">
            <w:pPr>
              <w:pStyle w:val="Prrafodelista"/>
              <w:numPr>
                <w:ilvl w:val="0"/>
                <w:numId w:val="15"/>
              </w:numPr>
              <w:spacing w:after="160" w:line="259" w:lineRule="auto"/>
              <w:rPr>
                <w:rFonts w:ascii="Century Gothic" w:hAnsi="Century Gothic"/>
                <w:bCs/>
                <w:sz w:val="16"/>
                <w:szCs w:val="16"/>
              </w:rPr>
            </w:pPr>
            <w:r w:rsidRPr="00814BA8">
              <w:rPr>
                <w:rFonts w:ascii="Century Gothic" w:hAnsi="Century Gothic"/>
                <w:b/>
                <w:sz w:val="16"/>
                <w:szCs w:val="16"/>
              </w:rPr>
              <w:t>Estrategias y técnicas para responder eficazmente y con niveles crecientes de fluidez, adecuación</w:t>
            </w:r>
            <w:r w:rsidRPr="00814BA8">
              <w:rPr>
                <w:rFonts w:ascii="Century Gothic" w:hAnsi="Century Gothic"/>
                <w:bCs/>
                <w:sz w:val="16"/>
                <w:szCs w:val="16"/>
              </w:rPr>
              <w:t xml:space="preserve"> </w:t>
            </w:r>
            <w:r w:rsidRPr="00814BA8">
              <w:rPr>
                <w:rFonts w:ascii="Century Gothic" w:hAnsi="Century Gothic"/>
                <w:b/>
                <w:sz w:val="16"/>
                <w:szCs w:val="16"/>
              </w:rPr>
              <w:t>y corrección</w:t>
            </w:r>
            <w:r w:rsidRPr="00814BA8">
              <w:rPr>
                <w:rFonts w:ascii="Century Gothic" w:hAnsi="Century Gothic"/>
                <w:bCs/>
                <w:sz w:val="16"/>
                <w:szCs w:val="16"/>
              </w:rPr>
              <w:t xml:space="preserve"> a una necesidad comunicativa concreta a pesar de las limitaciones derivadas del nivel de competencia en la lengua extranjera y en las demás lenguas del repertorio lingüístico propio.</w:t>
            </w:r>
          </w:p>
          <w:p w14:paraId="4F79AC9E" w14:textId="77777777" w:rsidR="00117418" w:rsidRPr="00DE1788" w:rsidRDefault="00117418" w:rsidP="006E6366">
            <w:pPr>
              <w:rPr>
                <w:rFonts w:ascii="Century Gothic" w:hAnsi="Century Gothic"/>
                <w:bCs/>
                <w:color w:val="984806" w:themeColor="accent6" w:themeShade="80"/>
                <w:sz w:val="14"/>
                <w:szCs w:val="14"/>
              </w:rPr>
            </w:pPr>
            <w:r>
              <w:rPr>
                <w:rFonts w:ascii="Century Gothic" w:hAnsi="Century Gothic"/>
                <w:bCs/>
                <w:i/>
                <w:iCs/>
                <w:color w:val="984806" w:themeColor="accent6" w:themeShade="80"/>
                <w:sz w:val="14"/>
                <w:szCs w:val="14"/>
              </w:rPr>
              <w:t>-</w:t>
            </w:r>
            <w:r w:rsidRPr="00C87335">
              <w:rPr>
                <w:rFonts w:ascii="Century Gothic" w:hAnsi="Century Gothic"/>
                <w:bCs/>
                <w:color w:val="984806" w:themeColor="accent6" w:themeShade="80"/>
                <w:sz w:val="14"/>
                <w:szCs w:val="14"/>
              </w:rPr>
              <w:t xml:space="preserve">Realizar preguntas y respuestas. </w:t>
            </w:r>
            <w:r w:rsidRPr="000A794E">
              <w:rPr>
                <w:rFonts w:ascii="Century Gothic" w:hAnsi="Century Gothic"/>
                <w:bCs/>
                <w:color w:val="984806" w:themeColor="accent6" w:themeShade="80"/>
                <w:sz w:val="14"/>
                <w:szCs w:val="14"/>
              </w:rPr>
              <w:t>Practicar diálogos y establecer turnos de palabra. Dar indicaciones sobre dónde se coloca un objeto</w:t>
            </w:r>
            <w:r>
              <w:rPr>
                <w:rFonts w:ascii="Century Gothic" w:hAnsi="Century Gothic"/>
                <w:bCs/>
                <w:color w:val="984806" w:themeColor="accent6" w:themeShade="80"/>
                <w:sz w:val="14"/>
                <w:szCs w:val="14"/>
              </w:rPr>
              <w:t xml:space="preserve">. </w:t>
            </w:r>
            <w:r w:rsidRPr="000A794E">
              <w:rPr>
                <w:rFonts w:ascii="Century Gothic" w:hAnsi="Century Gothic"/>
                <w:bCs/>
                <w:color w:val="984806" w:themeColor="accent6" w:themeShade="80"/>
                <w:sz w:val="14"/>
                <w:szCs w:val="14"/>
              </w:rPr>
              <w:t>Entrevistarse por parejas acerca de la amistad</w:t>
            </w:r>
            <w:r>
              <w:rPr>
                <w:rFonts w:ascii="Century Gothic" w:hAnsi="Century Gothic"/>
                <w:bCs/>
                <w:color w:val="984806" w:themeColor="accent6" w:themeShade="80"/>
                <w:sz w:val="14"/>
                <w:szCs w:val="14"/>
              </w:rPr>
              <w:t xml:space="preserve">. </w:t>
            </w:r>
            <w:r w:rsidRPr="000A794E">
              <w:rPr>
                <w:rFonts w:ascii="Century Gothic" w:hAnsi="Century Gothic"/>
                <w:bCs/>
                <w:color w:val="984806" w:themeColor="accent6" w:themeShade="80"/>
                <w:sz w:val="14"/>
                <w:szCs w:val="14"/>
              </w:rPr>
              <w:t>Contar experiencias personales</w:t>
            </w:r>
            <w:r>
              <w:rPr>
                <w:rFonts w:ascii="Century Gothic" w:hAnsi="Century Gothic"/>
                <w:bCs/>
                <w:color w:val="984806" w:themeColor="accent6" w:themeShade="80"/>
                <w:sz w:val="14"/>
                <w:szCs w:val="14"/>
              </w:rPr>
              <w:t>.</w:t>
            </w:r>
          </w:p>
          <w:p w14:paraId="09E015D3" w14:textId="77777777" w:rsidR="00117418" w:rsidRPr="00814BA8" w:rsidRDefault="00117418">
            <w:pPr>
              <w:pStyle w:val="Prrafodelista"/>
              <w:numPr>
                <w:ilvl w:val="0"/>
                <w:numId w:val="15"/>
              </w:numPr>
              <w:spacing w:after="160" w:line="259" w:lineRule="auto"/>
              <w:rPr>
                <w:rFonts w:ascii="Century Gothic" w:hAnsi="Century Gothic"/>
                <w:bCs/>
                <w:sz w:val="16"/>
                <w:szCs w:val="16"/>
              </w:rPr>
            </w:pPr>
            <w:r w:rsidRPr="00814BA8">
              <w:rPr>
                <w:rFonts w:ascii="Century Gothic" w:hAnsi="Century Gothic"/>
                <w:bCs/>
                <w:sz w:val="16"/>
                <w:szCs w:val="16"/>
              </w:rPr>
              <w:t xml:space="preserve">Estrategias de uso común para identificar, organizar, retener, recuperar y utilizar creativamente unidades lingüísticas (léxico, morfosintaxis, patrones sonoros, etc.) </w:t>
            </w:r>
            <w:r w:rsidRPr="00814BA8">
              <w:rPr>
                <w:rFonts w:ascii="Century Gothic" w:hAnsi="Century Gothic"/>
                <w:b/>
                <w:sz w:val="16"/>
                <w:szCs w:val="16"/>
              </w:rPr>
              <w:t>a partir de la comparación de las lenguas</w:t>
            </w:r>
            <w:r w:rsidRPr="00814BA8">
              <w:rPr>
                <w:rFonts w:ascii="Century Gothic" w:hAnsi="Century Gothic"/>
                <w:bCs/>
                <w:sz w:val="16"/>
                <w:szCs w:val="16"/>
              </w:rPr>
              <w:t xml:space="preserve"> y </w:t>
            </w:r>
            <w:r w:rsidRPr="00814BA8">
              <w:rPr>
                <w:rFonts w:ascii="Century Gothic" w:hAnsi="Century Gothic"/>
                <w:bCs/>
                <w:sz w:val="16"/>
                <w:szCs w:val="16"/>
              </w:rPr>
              <w:lastRenderedPageBreak/>
              <w:t>variedades que conforman el repertorio lingüístico personal.</w:t>
            </w:r>
          </w:p>
          <w:p w14:paraId="74B1ECC2" w14:textId="77777777" w:rsidR="00117418" w:rsidRPr="007F09C3" w:rsidRDefault="00117418" w:rsidP="006E6366">
            <w:pPr>
              <w:rPr>
                <w:rFonts w:ascii="Century Gothic" w:hAnsi="Century Gothic"/>
                <w:bCs/>
                <w:i/>
                <w:iCs/>
                <w:color w:val="984806" w:themeColor="accent6" w:themeShade="80"/>
                <w:sz w:val="14"/>
                <w:szCs w:val="14"/>
              </w:rPr>
            </w:pPr>
            <w:r w:rsidRPr="007F09C3">
              <w:rPr>
                <w:rFonts w:ascii="Century Gothic" w:hAnsi="Century Gothic"/>
                <w:bCs/>
                <w:i/>
                <w:iCs/>
                <w:color w:val="984806" w:themeColor="accent6" w:themeShade="80"/>
                <w:sz w:val="14"/>
                <w:szCs w:val="14"/>
              </w:rPr>
              <w:t>●</w:t>
            </w:r>
            <w:r w:rsidRPr="007F09C3">
              <w:rPr>
                <w:rFonts w:ascii="Century Gothic" w:hAnsi="Century Gothic"/>
                <w:bCs/>
                <w:i/>
                <w:iCs/>
                <w:color w:val="984806" w:themeColor="accent6" w:themeShade="80"/>
                <w:sz w:val="14"/>
                <w:szCs w:val="14"/>
              </w:rPr>
              <w:tab/>
              <w:t xml:space="preserve">Consejos de aprendizaje del vocabulario </w:t>
            </w:r>
            <w:r>
              <w:rPr>
                <w:rFonts w:ascii="Century Gothic" w:hAnsi="Century Gothic"/>
                <w:bCs/>
                <w:i/>
                <w:iCs/>
                <w:color w:val="984806" w:themeColor="accent6" w:themeShade="80"/>
                <w:sz w:val="14"/>
                <w:szCs w:val="14"/>
              </w:rPr>
              <w:t xml:space="preserve">y </w:t>
            </w:r>
            <w:r w:rsidRPr="007F09C3">
              <w:rPr>
                <w:rFonts w:ascii="Century Gothic" w:hAnsi="Century Gothic"/>
                <w:bCs/>
                <w:i/>
                <w:iCs/>
                <w:color w:val="984806" w:themeColor="accent6" w:themeShade="80"/>
                <w:sz w:val="14"/>
                <w:szCs w:val="14"/>
              </w:rPr>
              <w:t>de gramática (</w:t>
            </w:r>
            <w:r>
              <w:rPr>
                <w:rFonts w:ascii="Century Gothic" w:hAnsi="Century Gothic"/>
                <w:bCs/>
                <w:i/>
                <w:iCs/>
                <w:color w:val="984806" w:themeColor="accent6" w:themeShade="80"/>
                <w:sz w:val="14"/>
                <w:szCs w:val="14"/>
              </w:rPr>
              <w:t>Arbeitsbuch XXL/ Libro de ejercicios XX</w:t>
            </w:r>
            <w:r w:rsidRPr="007F09C3">
              <w:rPr>
                <w:rFonts w:ascii="Century Gothic" w:hAnsi="Century Gothic"/>
                <w:bCs/>
                <w:i/>
                <w:iCs/>
                <w:color w:val="984806" w:themeColor="accent6" w:themeShade="80"/>
                <w:sz w:val="14"/>
                <w:szCs w:val="14"/>
              </w:rPr>
              <w:t>)</w:t>
            </w:r>
          </w:p>
          <w:p w14:paraId="68D4B5A7" w14:textId="77777777" w:rsidR="00117418" w:rsidRPr="00E60630" w:rsidRDefault="00117418" w:rsidP="006E6366">
            <w:pPr>
              <w:rPr>
                <w:rFonts w:ascii="Century Gothic" w:hAnsi="Century Gothic"/>
                <w:bCs/>
                <w:i/>
                <w:iCs/>
                <w:color w:val="984806" w:themeColor="accent6" w:themeShade="80"/>
                <w:sz w:val="14"/>
                <w:szCs w:val="14"/>
              </w:rPr>
            </w:pPr>
            <w:r w:rsidRPr="007F09C3">
              <w:rPr>
                <w:rFonts w:ascii="Century Gothic" w:hAnsi="Century Gothic"/>
                <w:bCs/>
                <w:i/>
                <w:iCs/>
                <w:color w:val="984806" w:themeColor="accent6" w:themeShade="80"/>
                <w:sz w:val="14"/>
                <w:szCs w:val="14"/>
              </w:rPr>
              <w:t>●</w:t>
            </w:r>
            <w:r w:rsidRPr="007F09C3">
              <w:rPr>
                <w:rFonts w:ascii="Century Gothic" w:hAnsi="Century Gothic"/>
                <w:bCs/>
                <w:i/>
                <w:iCs/>
                <w:color w:val="984806" w:themeColor="accent6" w:themeShade="80"/>
                <w:sz w:val="14"/>
                <w:szCs w:val="14"/>
              </w:rPr>
              <w:tab/>
            </w:r>
            <w:r w:rsidRPr="00E60630">
              <w:rPr>
                <w:rFonts w:ascii="Century Gothic" w:hAnsi="Century Gothic"/>
                <w:bCs/>
                <w:i/>
                <w:iCs/>
                <w:color w:val="984806" w:themeColor="accent6" w:themeShade="80"/>
                <w:sz w:val="14"/>
                <w:szCs w:val="14"/>
              </w:rPr>
              <w:t xml:space="preserve">Schreibtraining (L25, L26, L27; </w:t>
            </w:r>
            <w:r>
              <w:rPr>
                <w:rFonts w:ascii="Century Gothic" w:hAnsi="Century Gothic"/>
                <w:bCs/>
                <w:i/>
                <w:iCs/>
                <w:color w:val="984806" w:themeColor="accent6" w:themeShade="80"/>
                <w:sz w:val="14"/>
                <w:szCs w:val="14"/>
              </w:rPr>
              <w:t>Arbeitsbuch XXL/ Libro de ejercicios XXL.</w:t>
            </w:r>
            <w:r w:rsidRPr="00E60630">
              <w:rPr>
                <w:rFonts w:ascii="Century Gothic" w:hAnsi="Century Gothic"/>
                <w:bCs/>
                <w:i/>
                <w:iCs/>
                <w:color w:val="984806" w:themeColor="accent6" w:themeShade="80"/>
                <w:sz w:val="14"/>
                <w:szCs w:val="14"/>
              </w:rPr>
              <w:t>, p. 7</w:t>
            </w:r>
            <w:r>
              <w:rPr>
                <w:rFonts w:ascii="Century Gothic" w:hAnsi="Century Gothic"/>
                <w:bCs/>
                <w:i/>
                <w:iCs/>
                <w:color w:val="984806" w:themeColor="accent6" w:themeShade="80"/>
                <w:sz w:val="14"/>
                <w:szCs w:val="14"/>
              </w:rPr>
              <w:t>4</w:t>
            </w:r>
            <w:r w:rsidRPr="00E60630">
              <w:rPr>
                <w:rFonts w:ascii="Century Gothic" w:hAnsi="Century Gothic"/>
                <w:bCs/>
                <w:i/>
                <w:iCs/>
                <w:color w:val="984806" w:themeColor="accent6" w:themeShade="80"/>
                <w:sz w:val="14"/>
                <w:szCs w:val="14"/>
              </w:rPr>
              <w:t>,8</w:t>
            </w:r>
            <w:r>
              <w:rPr>
                <w:rFonts w:ascii="Century Gothic" w:hAnsi="Century Gothic"/>
                <w:bCs/>
                <w:i/>
                <w:iCs/>
                <w:color w:val="984806" w:themeColor="accent6" w:themeShade="80"/>
                <w:sz w:val="14"/>
                <w:szCs w:val="14"/>
              </w:rPr>
              <w:t>3</w:t>
            </w:r>
            <w:r w:rsidRPr="00E60630">
              <w:rPr>
                <w:rFonts w:ascii="Century Gothic" w:hAnsi="Century Gothic"/>
                <w:bCs/>
                <w:i/>
                <w:iCs/>
                <w:color w:val="984806" w:themeColor="accent6" w:themeShade="80"/>
                <w:sz w:val="14"/>
                <w:szCs w:val="14"/>
              </w:rPr>
              <w:t>)</w:t>
            </w:r>
          </w:p>
          <w:p w14:paraId="4349A627" w14:textId="77777777" w:rsidR="00117418" w:rsidRPr="007F09C3" w:rsidRDefault="00117418" w:rsidP="006E6366">
            <w:pPr>
              <w:rPr>
                <w:rFonts w:ascii="Century Gothic" w:hAnsi="Century Gothic"/>
                <w:bCs/>
                <w:i/>
                <w:iCs/>
                <w:color w:val="984806" w:themeColor="accent6" w:themeShade="80"/>
                <w:sz w:val="14"/>
                <w:szCs w:val="14"/>
              </w:rPr>
            </w:pPr>
            <w:r w:rsidRPr="007F09C3">
              <w:rPr>
                <w:rFonts w:ascii="Century Gothic" w:hAnsi="Century Gothic"/>
                <w:bCs/>
                <w:i/>
                <w:iCs/>
                <w:color w:val="984806" w:themeColor="accent6" w:themeShade="80"/>
                <w:sz w:val="14"/>
                <w:szCs w:val="14"/>
              </w:rPr>
              <w:t>●</w:t>
            </w:r>
            <w:r w:rsidRPr="007F09C3">
              <w:rPr>
                <w:rFonts w:ascii="Century Gothic" w:hAnsi="Century Gothic"/>
                <w:bCs/>
                <w:i/>
                <w:iCs/>
                <w:color w:val="984806" w:themeColor="accent6" w:themeShade="80"/>
                <w:sz w:val="14"/>
                <w:szCs w:val="14"/>
              </w:rPr>
              <w:tab/>
            </w:r>
            <w:r w:rsidRPr="00E60630">
              <w:rPr>
                <w:rFonts w:ascii="Century Gothic" w:hAnsi="Century Gothic"/>
                <w:bCs/>
                <w:i/>
                <w:iCs/>
                <w:color w:val="984806" w:themeColor="accent6" w:themeShade="80"/>
                <w:sz w:val="14"/>
                <w:szCs w:val="14"/>
              </w:rPr>
              <w:t>Training Fertigkeiten (L25, L26, L27;</w:t>
            </w:r>
            <w:r>
              <w:rPr>
                <w:rFonts w:ascii="Century Gothic" w:hAnsi="Century Gothic"/>
                <w:bCs/>
                <w:i/>
                <w:iCs/>
                <w:color w:val="984806" w:themeColor="accent6" w:themeShade="80"/>
                <w:sz w:val="14"/>
                <w:szCs w:val="14"/>
              </w:rPr>
              <w:t xml:space="preserve"> Arbeitsbuch XXL/ Libro de ejercicios XXL.</w:t>
            </w:r>
            <w:r w:rsidRPr="00E60630">
              <w:rPr>
                <w:rFonts w:ascii="Century Gothic" w:hAnsi="Century Gothic"/>
                <w:bCs/>
                <w:i/>
                <w:iCs/>
                <w:color w:val="984806" w:themeColor="accent6" w:themeShade="80"/>
                <w:sz w:val="14"/>
                <w:szCs w:val="14"/>
              </w:rPr>
              <w:t>, p. 8</w:t>
            </w:r>
            <w:r>
              <w:rPr>
                <w:rFonts w:ascii="Century Gothic" w:hAnsi="Century Gothic"/>
                <w:bCs/>
                <w:i/>
                <w:iCs/>
                <w:color w:val="984806" w:themeColor="accent6" w:themeShade="80"/>
                <w:sz w:val="14"/>
                <w:szCs w:val="14"/>
              </w:rPr>
              <w:t>6</w:t>
            </w:r>
            <w:r w:rsidRPr="00E60630">
              <w:rPr>
                <w:rFonts w:ascii="Century Gothic" w:hAnsi="Century Gothic"/>
                <w:bCs/>
                <w:i/>
                <w:iCs/>
                <w:color w:val="984806" w:themeColor="accent6" w:themeShade="80"/>
                <w:sz w:val="14"/>
                <w:szCs w:val="14"/>
              </w:rPr>
              <w:t>)</w:t>
            </w:r>
          </w:p>
          <w:p w14:paraId="7B7801E0" w14:textId="77777777" w:rsidR="00117418" w:rsidRPr="00091027" w:rsidRDefault="00117418" w:rsidP="006E6366">
            <w:pPr>
              <w:rPr>
                <w:rFonts w:ascii="Century Gothic" w:hAnsi="Century Gothic"/>
                <w:bCs/>
                <w:i/>
                <w:iCs/>
                <w:color w:val="984806" w:themeColor="accent6" w:themeShade="80"/>
                <w:sz w:val="14"/>
                <w:szCs w:val="14"/>
              </w:rPr>
            </w:pPr>
            <w:r w:rsidRPr="00091027">
              <w:rPr>
                <w:rFonts w:ascii="Century Gothic" w:hAnsi="Century Gothic"/>
                <w:bCs/>
                <w:color w:val="984806" w:themeColor="accent6" w:themeShade="80"/>
                <w:sz w:val="14"/>
                <w:szCs w:val="14"/>
              </w:rPr>
              <w:t>También hay ejercicios disponibles en la página web de</w:t>
            </w:r>
            <w:r w:rsidRPr="00091027">
              <w:rPr>
                <w:rFonts w:ascii="Century Gothic" w:hAnsi="Century Gothic"/>
                <w:bCs/>
                <w:i/>
                <w:iCs/>
                <w:color w:val="984806" w:themeColor="accent6" w:themeShade="80"/>
                <w:sz w:val="14"/>
                <w:szCs w:val="14"/>
              </w:rPr>
              <w:t xml:space="preserve"> Hueber</w:t>
            </w:r>
            <w:r w:rsidRPr="00091027">
              <w:rPr>
                <w:rFonts w:ascii="Century Gothic" w:hAnsi="Century Gothic"/>
                <w:bCs/>
                <w:color w:val="984806" w:themeColor="accent6" w:themeShade="80"/>
                <w:sz w:val="14"/>
                <w:szCs w:val="14"/>
              </w:rPr>
              <w:t xml:space="preserve"> y </w:t>
            </w:r>
            <w:r w:rsidRPr="00091027">
              <w:rPr>
                <w:rFonts w:ascii="Century Gothic" w:hAnsi="Century Gothic"/>
                <w:bCs/>
                <w:i/>
                <w:iCs/>
                <w:color w:val="984806" w:themeColor="accent6" w:themeShade="80"/>
                <w:sz w:val="14"/>
                <w:szCs w:val="14"/>
              </w:rPr>
              <w:t>en Hueber-Media App.</w:t>
            </w:r>
          </w:p>
          <w:p w14:paraId="45ECFB2A" w14:textId="77777777" w:rsidR="00117418" w:rsidRPr="00814BA8" w:rsidRDefault="00117418">
            <w:pPr>
              <w:pStyle w:val="Prrafodelista"/>
              <w:numPr>
                <w:ilvl w:val="0"/>
                <w:numId w:val="15"/>
              </w:numPr>
              <w:spacing w:after="160" w:line="259" w:lineRule="auto"/>
              <w:rPr>
                <w:rFonts w:ascii="Century Gothic" w:hAnsi="Century Gothic"/>
                <w:bCs/>
                <w:sz w:val="16"/>
                <w:szCs w:val="16"/>
              </w:rPr>
            </w:pPr>
            <w:r w:rsidRPr="00814BA8">
              <w:rPr>
                <w:rFonts w:ascii="Century Gothic" w:hAnsi="Century Gothic"/>
                <w:bCs/>
                <w:sz w:val="16"/>
                <w:szCs w:val="16"/>
              </w:rPr>
              <w:t xml:space="preserve">Estrategias y herramientas de uso común para la </w:t>
            </w:r>
            <w:r w:rsidRPr="00814BA8">
              <w:rPr>
                <w:rFonts w:ascii="Century Gothic" w:hAnsi="Century Gothic"/>
                <w:b/>
                <w:sz w:val="16"/>
                <w:szCs w:val="16"/>
              </w:rPr>
              <w:t>autoevaluación, la coevaluación y la autorreparación</w:t>
            </w:r>
            <w:r w:rsidRPr="00814BA8">
              <w:rPr>
                <w:rFonts w:ascii="Century Gothic" w:hAnsi="Century Gothic"/>
                <w:bCs/>
                <w:sz w:val="16"/>
                <w:szCs w:val="16"/>
              </w:rPr>
              <w:t>, analógicas y digitales, individuales y cooperativas.</w:t>
            </w:r>
          </w:p>
          <w:p w14:paraId="2F6C5FC9" w14:textId="77777777" w:rsidR="00117418" w:rsidRPr="00A55E1E" w:rsidRDefault="00117418" w:rsidP="006E6366">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w:t>
            </w:r>
            <w:r>
              <w:rPr>
                <w:rFonts w:ascii="Century Gothic" w:hAnsi="Century Gothic"/>
                <w:bCs/>
                <w:i/>
                <w:iCs/>
                <w:color w:val="984806" w:themeColor="accent6" w:themeShade="80"/>
                <w:sz w:val="14"/>
                <w:szCs w:val="14"/>
              </w:rPr>
              <w:tab/>
            </w:r>
            <w:r w:rsidRPr="00A55E1E">
              <w:rPr>
                <w:rFonts w:ascii="Century Gothic" w:hAnsi="Century Gothic"/>
                <w:bCs/>
                <w:i/>
                <w:iCs/>
                <w:color w:val="984806" w:themeColor="accent6" w:themeShade="80"/>
                <w:sz w:val="14"/>
                <w:szCs w:val="14"/>
              </w:rPr>
              <w:t>Testtrainer A</w:t>
            </w:r>
            <w:r>
              <w:rPr>
                <w:rFonts w:ascii="Century Gothic" w:hAnsi="Century Gothic"/>
                <w:bCs/>
                <w:i/>
                <w:iCs/>
                <w:color w:val="984806" w:themeColor="accent6" w:themeShade="80"/>
                <w:sz w:val="14"/>
                <w:szCs w:val="14"/>
              </w:rPr>
              <w:t>2</w:t>
            </w:r>
            <w:r w:rsidRPr="00A55E1E">
              <w:rPr>
                <w:rFonts w:ascii="Century Gothic" w:hAnsi="Century Gothic"/>
                <w:bCs/>
                <w:i/>
                <w:iCs/>
                <w:color w:val="984806" w:themeColor="accent6" w:themeShade="80"/>
                <w:sz w:val="14"/>
                <w:szCs w:val="14"/>
              </w:rPr>
              <w:t>.</w:t>
            </w:r>
          </w:p>
          <w:p w14:paraId="6BA38094" w14:textId="77777777" w:rsidR="00117418" w:rsidRPr="0033285A" w:rsidRDefault="00117418" w:rsidP="006E6366">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w:t>
            </w:r>
            <w:r>
              <w:rPr>
                <w:rFonts w:ascii="Century Gothic" w:hAnsi="Century Gothic"/>
                <w:bCs/>
                <w:i/>
                <w:iCs/>
                <w:color w:val="984806" w:themeColor="accent6" w:themeShade="80"/>
                <w:sz w:val="14"/>
                <w:szCs w:val="14"/>
              </w:rPr>
              <w:tab/>
            </w:r>
            <w:r w:rsidRPr="0033285A">
              <w:rPr>
                <w:rFonts w:ascii="Century Gothic" w:hAnsi="Century Gothic"/>
                <w:bCs/>
                <w:i/>
                <w:iCs/>
                <w:color w:val="984806" w:themeColor="accent6" w:themeShade="80"/>
                <w:sz w:val="14"/>
                <w:szCs w:val="14"/>
              </w:rPr>
              <w:t xml:space="preserve">Lernwortschatz: autoevaluación sobre vocabulario (Arbeitsbuch XXL/Libro de ejercicios XXL, p. </w:t>
            </w:r>
            <w:r>
              <w:rPr>
                <w:rFonts w:ascii="Century Gothic" w:hAnsi="Century Gothic"/>
                <w:bCs/>
                <w:i/>
                <w:iCs/>
                <w:color w:val="984806" w:themeColor="accent6" w:themeShade="80"/>
                <w:sz w:val="14"/>
                <w:szCs w:val="14"/>
              </w:rPr>
              <w:t>68</w:t>
            </w:r>
            <w:r w:rsidRPr="0033285A">
              <w:rPr>
                <w:rFonts w:ascii="Century Gothic" w:hAnsi="Century Gothic"/>
                <w:bCs/>
                <w:i/>
                <w:iCs/>
                <w:color w:val="984806" w:themeColor="accent6" w:themeShade="80"/>
                <w:sz w:val="14"/>
                <w:szCs w:val="14"/>
              </w:rPr>
              <w:t xml:space="preserve">, </w:t>
            </w:r>
            <w:r>
              <w:rPr>
                <w:rFonts w:ascii="Century Gothic" w:hAnsi="Century Gothic"/>
                <w:bCs/>
                <w:i/>
                <w:iCs/>
                <w:color w:val="984806" w:themeColor="accent6" w:themeShade="80"/>
                <w:sz w:val="14"/>
                <w:szCs w:val="14"/>
              </w:rPr>
              <w:t>76</w:t>
            </w:r>
            <w:r w:rsidRPr="0033285A">
              <w:rPr>
                <w:rFonts w:ascii="Century Gothic" w:hAnsi="Century Gothic"/>
                <w:bCs/>
                <w:i/>
                <w:iCs/>
                <w:color w:val="984806" w:themeColor="accent6" w:themeShade="80"/>
                <w:sz w:val="14"/>
                <w:szCs w:val="14"/>
              </w:rPr>
              <w:t xml:space="preserve">, </w:t>
            </w:r>
            <w:r>
              <w:rPr>
                <w:rFonts w:ascii="Century Gothic" w:hAnsi="Century Gothic"/>
                <w:bCs/>
                <w:i/>
                <w:iCs/>
                <w:color w:val="984806" w:themeColor="accent6" w:themeShade="80"/>
                <w:sz w:val="14"/>
                <w:szCs w:val="14"/>
              </w:rPr>
              <w:t>84</w:t>
            </w:r>
            <w:r w:rsidRPr="0033285A">
              <w:rPr>
                <w:rFonts w:ascii="Century Gothic" w:hAnsi="Century Gothic"/>
                <w:bCs/>
                <w:i/>
                <w:iCs/>
                <w:color w:val="984806" w:themeColor="accent6" w:themeShade="80"/>
                <w:sz w:val="14"/>
                <w:szCs w:val="14"/>
              </w:rPr>
              <w:t>).</w:t>
            </w:r>
          </w:p>
          <w:p w14:paraId="7A889071" w14:textId="77777777" w:rsidR="00117418" w:rsidRDefault="00117418" w:rsidP="006E6366">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w:t>
            </w:r>
            <w:r>
              <w:rPr>
                <w:rFonts w:ascii="Century Gothic" w:hAnsi="Century Gothic"/>
                <w:bCs/>
                <w:i/>
                <w:iCs/>
                <w:color w:val="984806" w:themeColor="accent6" w:themeShade="80"/>
                <w:sz w:val="14"/>
                <w:szCs w:val="14"/>
              </w:rPr>
              <w:tab/>
            </w:r>
            <w:r w:rsidRPr="0033285A">
              <w:rPr>
                <w:rFonts w:ascii="Century Gothic" w:hAnsi="Century Gothic"/>
                <w:bCs/>
                <w:i/>
                <w:iCs/>
                <w:color w:val="984806" w:themeColor="accent6" w:themeShade="80"/>
                <w:sz w:val="14"/>
                <w:szCs w:val="14"/>
              </w:rPr>
              <w:t xml:space="preserve">Das kannst du jetzt: porfolio del módulo </w:t>
            </w:r>
            <w:r>
              <w:rPr>
                <w:rFonts w:ascii="Century Gothic" w:hAnsi="Century Gothic"/>
                <w:bCs/>
                <w:i/>
                <w:iCs/>
                <w:color w:val="984806" w:themeColor="accent6" w:themeShade="80"/>
                <w:sz w:val="14"/>
                <w:szCs w:val="14"/>
              </w:rPr>
              <w:t>9</w:t>
            </w:r>
            <w:r w:rsidRPr="0033285A">
              <w:rPr>
                <w:rFonts w:ascii="Century Gothic" w:hAnsi="Century Gothic"/>
                <w:bCs/>
                <w:i/>
                <w:iCs/>
                <w:color w:val="984806" w:themeColor="accent6" w:themeShade="80"/>
                <w:sz w:val="14"/>
                <w:szCs w:val="14"/>
              </w:rPr>
              <w:t xml:space="preserve"> (Arbeitsbuch XXL/Libro de ejercicios XXL, p. </w:t>
            </w:r>
            <w:r>
              <w:rPr>
                <w:rFonts w:ascii="Century Gothic" w:hAnsi="Century Gothic"/>
                <w:bCs/>
                <w:i/>
                <w:iCs/>
                <w:color w:val="984806" w:themeColor="accent6" w:themeShade="80"/>
                <w:sz w:val="14"/>
                <w:szCs w:val="14"/>
              </w:rPr>
              <w:t>88</w:t>
            </w:r>
            <w:r w:rsidRPr="0033285A">
              <w:rPr>
                <w:rFonts w:ascii="Century Gothic" w:hAnsi="Century Gothic"/>
                <w:bCs/>
                <w:i/>
                <w:iCs/>
                <w:color w:val="984806" w:themeColor="accent6" w:themeShade="80"/>
                <w:sz w:val="14"/>
                <w:szCs w:val="14"/>
              </w:rPr>
              <w:t>)</w:t>
            </w:r>
          </w:p>
          <w:p w14:paraId="641A47CB" w14:textId="77777777" w:rsidR="00117418" w:rsidRPr="007D6B86" w:rsidRDefault="00117418">
            <w:pPr>
              <w:pStyle w:val="Prrafodelista"/>
              <w:numPr>
                <w:ilvl w:val="0"/>
                <w:numId w:val="15"/>
              </w:numPr>
              <w:spacing w:after="160" w:line="259" w:lineRule="auto"/>
              <w:rPr>
                <w:rFonts w:ascii="Century Gothic" w:hAnsi="Century Gothic"/>
                <w:bCs/>
                <w:i/>
                <w:iCs/>
                <w:color w:val="984806" w:themeColor="accent6" w:themeShade="80"/>
                <w:sz w:val="14"/>
                <w:szCs w:val="14"/>
              </w:rPr>
            </w:pPr>
            <w:r w:rsidRPr="007D6B86">
              <w:rPr>
                <w:rFonts w:ascii="Century Gothic" w:hAnsi="Century Gothic"/>
                <w:bCs/>
                <w:i/>
                <w:iCs/>
                <w:color w:val="984806" w:themeColor="accent6" w:themeShade="80"/>
                <w:sz w:val="14"/>
                <w:szCs w:val="14"/>
              </w:rPr>
              <w:t>Training: Lesen, Hören, Sprechen: entrenamiento para la preparación de exámenes Fit für fit in Deutsch A2 (Arbeitsbuch XXL/ Libro de ejercicios XXL., p. 86).</w:t>
            </w:r>
          </w:p>
          <w:p w14:paraId="5F41239E" w14:textId="77777777" w:rsidR="00117418" w:rsidRPr="00814BA8" w:rsidRDefault="00117418">
            <w:pPr>
              <w:pStyle w:val="Prrafodelista"/>
              <w:numPr>
                <w:ilvl w:val="0"/>
                <w:numId w:val="15"/>
              </w:numPr>
              <w:spacing w:after="160" w:line="259" w:lineRule="auto"/>
              <w:rPr>
                <w:rFonts w:ascii="Century Gothic" w:hAnsi="Century Gothic"/>
                <w:bCs/>
                <w:sz w:val="16"/>
                <w:szCs w:val="16"/>
              </w:rPr>
            </w:pPr>
            <w:r w:rsidRPr="00814BA8">
              <w:rPr>
                <w:rFonts w:ascii="Century Gothic" w:hAnsi="Century Gothic"/>
                <w:b/>
                <w:sz w:val="16"/>
                <w:szCs w:val="16"/>
              </w:rPr>
              <w:t>Expresiones y léxico específico de uso común</w:t>
            </w:r>
            <w:r w:rsidRPr="00814BA8">
              <w:rPr>
                <w:rFonts w:ascii="Century Gothic" w:hAnsi="Century Gothic"/>
                <w:bCs/>
                <w:sz w:val="16"/>
                <w:szCs w:val="16"/>
              </w:rPr>
              <w:t xml:space="preserve"> para intercambiar ideas sobre la comunicación, la lengua, el aprendizaje y las herramientas de comunicación y aprendizaje (</w:t>
            </w:r>
            <w:r w:rsidRPr="00814BA8">
              <w:rPr>
                <w:rFonts w:ascii="Century Gothic" w:hAnsi="Century Gothic"/>
                <w:b/>
                <w:sz w:val="16"/>
                <w:szCs w:val="16"/>
              </w:rPr>
              <w:t>metalenguaje</w:t>
            </w:r>
            <w:r w:rsidRPr="00814BA8">
              <w:rPr>
                <w:rFonts w:ascii="Century Gothic" w:hAnsi="Century Gothic"/>
                <w:bCs/>
                <w:sz w:val="16"/>
                <w:szCs w:val="16"/>
              </w:rPr>
              <w:t>).</w:t>
            </w:r>
          </w:p>
          <w:p w14:paraId="61003B50" w14:textId="77777777" w:rsidR="00117418" w:rsidRPr="00191F34" w:rsidRDefault="00117418" w:rsidP="006E6366">
            <w:pPr>
              <w:rPr>
                <w:rFonts w:ascii="Century Gothic" w:hAnsi="Century Gothic"/>
                <w:bCs/>
                <w:color w:val="984806" w:themeColor="accent6" w:themeShade="80"/>
                <w:sz w:val="14"/>
                <w:szCs w:val="14"/>
              </w:rPr>
            </w:pPr>
            <w:r w:rsidRPr="00410FB9">
              <w:rPr>
                <w:rFonts w:ascii="Century Gothic" w:hAnsi="Century Gothic"/>
                <w:bCs/>
                <w:i/>
                <w:iCs/>
                <w:color w:val="E36C0A" w:themeColor="accent6" w:themeShade="BF"/>
                <w:sz w:val="14"/>
                <w:szCs w:val="14"/>
                <w:lang w:val="de-DE"/>
              </w:rPr>
              <w:lastRenderedPageBreak/>
              <w:t xml:space="preserve">- </w:t>
            </w:r>
            <w:r w:rsidRPr="00410FB9">
              <w:rPr>
                <w:rFonts w:ascii="Century Gothic" w:hAnsi="Century Gothic"/>
                <w:bCs/>
                <w:i/>
                <w:iCs/>
                <w:color w:val="984806" w:themeColor="accent6" w:themeShade="80"/>
                <w:sz w:val="14"/>
                <w:szCs w:val="14"/>
                <w:lang w:val="de-DE"/>
              </w:rPr>
              <w:t xml:space="preserve">Wichtige Wörter und Wendungen aus deinem Arbeitsbuch. </w:t>
            </w:r>
            <w:r w:rsidRPr="00191F34">
              <w:rPr>
                <w:rFonts w:ascii="Century Gothic" w:hAnsi="Century Gothic"/>
                <w:bCs/>
                <w:color w:val="984806" w:themeColor="accent6" w:themeShade="80"/>
                <w:sz w:val="14"/>
                <w:szCs w:val="14"/>
              </w:rPr>
              <w:t>(Palabras y enunciados importantes de tu libro de ejercicios,</w:t>
            </w:r>
            <w:r w:rsidRPr="00191F34">
              <w:rPr>
                <w:rFonts w:ascii="Century Gothic" w:hAnsi="Century Gothic"/>
                <w:bCs/>
                <w:i/>
                <w:iCs/>
                <w:color w:val="984806" w:themeColor="accent6" w:themeShade="80"/>
                <w:sz w:val="14"/>
                <w:szCs w:val="14"/>
              </w:rPr>
              <w:t xml:space="preserve"> Arbeitsbuch XXL/</w:t>
            </w:r>
            <w:r w:rsidRPr="00191F34">
              <w:rPr>
                <w:rFonts w:ascii="Century Gothic" w:hAnsi="Century Gothic"/>
                <w:bCs/>
                <w:color w:val="984806" w:themeColor="accent6" w:themeShade="80"/>
                <w:sz w:val="14"/>
                <w:szCs w:val="14"/>
              </w:rPr>
              <w:t>Libro de ejercicios XXL, p. 131).</w:t>
            </w:r>
          </w:p>
          <w:p w14:paraId="60F060E0" w14:textId="77777777" w:rsidR="00117418" w:rsidRPr="00EF509D" w:rsidRDefault="00117418" w:rsidP="006E6366">
            <w:pPr>
              <w:rPr>
                <w:rFonts w:ascii="Century Gothic" w:hAnsi="Century Gothic"/>
                <w:bCs/>
                <w:i/>
                <w:iCs/>
                <w:color w:val="984806" w:themeColor="accent6" w:themeShade="80"/>
                <w:sz w:val="14"/>
                <w:szCs w:val="14"/>
              </w:rPr>
            </w:pPr>
            <w:r w:rsidRPr="003052A2">
              <w:rPr>
                <w:rFonts w:ascii="Century Gothic" w:hAnsi="Century Gothic"/>
                <w:bCs/>
                <w:i/>
                <w:iCs/>
                <w:color w:val="984806" w:themeColor="accent6" w:themeShade="80"/>
                <w:sz w:val="14"/>
                <w:szCs w:val="14"/>
              </w:rPr>
              <w:t xml:space="preserve">A lo largo de todo el módulo, se hace hincapié en la autonomía de los alumnos para entender y hacer uso de los enunciados y metalenguaje inherentes en los ejercicios, tanto en el libro del alumno, como en el libro de ejercicios. </w:t>
            </w:r>
          </w:p>
          <w:p w14:paraId="00C15209" w14:textId="77777777" w:rsidR="00117418" w:rsidRPr="00814BA8" w:rsidRDefault="00117418">
            <w:pPr>
              <w:pStyle w:val="Prrafodelista"/>
              <w:numPr>
                <w:ilvl w:val="0"/>
                <w:numId w:val="15"/>
              </w:numPr>
              <w:spacing w:after="160" w:line="259" w:lineRule="auto"/>
              <w:rPr>
                <w:rFonts w:ascii="Century Gothic" w:hAnsi="Century Gothic"/>
                <w:bCs/>
                <w:sz w:val="16"/>
                <w:szCs w:val="16"/>
              </w:rPr>
            </w:pPr>
            <w:r w:rsidRPr="00814BA8">
              <w:rPr>
                <w:rFonts w:ascii="Century Gothic" w:hAnsi="Century Gothic"/>
                <w:b/>
                <w:sz w:val="16"/>
                <w:szCs w:val="16"/>
              </w:rPr>
              <w:t>Comparación entre lenguas</w:t>
            </w:r>
            <w:r w:rsidRPr="00814BA8">
              <w:rPr>
                <w:rFonts w:ascii="Century Gothic" w:hAnsi="Century Gothic"/>
                <w:bCs/>
                <w:sz w:val="16"/>
                <w:szCs w:val="16"/>
              </w:rPr>
              <w:t xml:space="preserve"> a partir de elementos de la lengua extranjera y otras lenguas: origen y parentescos.</w:t>
            </w:r>
          </w:p>
          <w:p w14:paraId="1374E2E3" w14:textId="77777777" w:rsidR="00117418" w:rsidRPr="004F72EB" w:rsidRDefault="00117418" w:rsidP="006E6366">
            <w:pPr>
              <w:rPr>
                <w:rFonts w:ascii="Century Gothic" w:hAnsi="Century Gothic"/>
                <w:bCs/>
                <w:i/>
                <w:iCs/>
                <w:color w:val="984806" w:themeColor="accent6" w:themeShade="80"/>
                <w:sz w:val="14"/>
                <w:szCs w:val="14"/>
              </w:rPr>
            </w:pPr>
            <w:r w:rsidRPr="003052A2">
              <w:rPr>
                <w:rFonts w:ascii="Century Gothic" w:hAnsi="Century Gothic"/>
                <w:bCs/>
                <w:i/>
                <w:iCs/>
                <w:color w:val="984806" w:themeColor="accent6" w:themeShade="80"/>
                <w:sz w:val="14"/>
                <w:szCs w:val="14"/>
              </w:rPr>
              <w:t>- Comparación del uso de</w:t>
            </w:r>
            <w:r>
              <w:rPr>
                <w:rFonts w:ascii="Century Gothic" w:hAnsi="Century Gothic"/>
                <w:bCs/>
                <w:i/>
                <w:iCs/>
                <w:color w:val="984806" w:themeColor="accent6" w:themeShade="80"/>
                <w:sz w:val="14"/>
                <w:szCs w:val="14"/>
              </w:rPr>
              <w:t xml:space="preserve"> las preposiciones posicionales </w:t>
            </w:r>
            <w:r w:rsidRPr="003052A2">
              <w:rPr>
                <w:rFonts w:ascii="Century Gothic" w:hAnsi="Century Gothic"/>
                <w:bCs/>
                <w:i/>
                <w:iCs/>
                <w:color w:val="984806" w:themeColor="accent6" w:themeShade="80"/>
                <w:sz w:val="14"/>
                <w:szCs w:val="14"/>
              </w:rPr>
              <w:t xml:space="preserve">y el léxico del módulo </w:t>
            </w:r>
            <w:r>
              <w:rPr>
                <w:rFonts w:ascii="Century Gothic" w:hAnsi="Century Gothic"/>
                <w:bCs/>
                <w:i/>
                <w:iCs/>
                <w:color w:val="984806" w:themeColor="accent6" w:themeShade="80"/>
                <w:sz w:val="14"/>
                <w:szCs w:val="14"/>
              </w:rPr>
              <w:t>9</w:t>
            </w:r>
            <w:r w:rsidRPr="003052A2">
              <w:rPr>
                <w:rFonts w:ascii="Century Gothic" w:hAnsi="Century Gothic"/>
                <w:bCs/>
                <w:i/>
                <w:iCs/>
                <w:color w:val="984806" w:themeColor="accent6" w:themeShade="80"/>
                <w:sz w:val="14"/>
                <w:szCs w:val="14"/>
              </w:rPr>
              <w:t xml:space="preserve"> con el de la lengua propia.</w:t>
            </w:r>
          </w:p>
          <w:p w14:paraId="0630DA1D" w14:textId="77777777" w:rsidR="00117418" w:rsidRPr="00107302" w:rsidRDefault="00117418" w:rsidP="006E6366">
            <w:pPr>
              <w:rPr>
                <w:rFonts w:ascii="Century Gothic" w:hAnsi="Century Gothic"/>
                <w:b/>
                <w:bCs/>
                <w:sz w:val="16"/>
                <w:szCs w:val="16"/>
                <w:u w:val="single"/>
              </w:rPr>
            </w:pPr>
            <w:r w:rsidRPr="00107302">
              <w:rPr>
                <w:rFonts w:ascii="Century Gothic" w:hAnsi="Century Gothic"/>
                <w:b/>
                <w:bCs/>
                <w:sz w:val="16"/>
                <w:szCs w:val="16"/>
                <w:u w:val="single"/>
              </w:rPr>
              <w:t xml:space="preserve">C. Interculturalidad. </w:t>
            </w:r>
          </w:p>
          <w:p w14:paraId="1B2C39A1" w14:textId="77777777" w:rsidR="00117418" w:rsidRPr="00814BA8" w:rsidRDefault="00117418">
            <w:pPr>
              <w:pStyle w:val="Prrafodelista"/>
              <w:numPr>
                <w:ilvl w:val="0"/>
                <w:numId w:val="15"/>
              </w:numPr>
              <w:spacing w:after="160" w:line="259" w:lineRule="auto"/>
              <w:rPr>
                <w:rFonts w:ascii="Century Gothic" w:hAnsi="Century Gothic"/>
                <w:bCs/>
                <w:sz w:val="16"/>
                <w:szCs w:val="16"/>
              </w:rPr>
            </w:pPr>
            <w:r w:rsidRPr="00814BA8">
              <w:rPr>
                <w:rFonts w:ascii="Century Gothic" w:hAnsi="Century Gothic"/>
                <w:b/>
                <w:sz w:val="16"/>
                <w:szCs w:val="16"/>
              </w:rPr>
              <w:t>La lengua extranjera como medio de comunicación</w:t>
            </w:r>
            <w:r w:rsidRPr="00814BA8">
              <w:rPr>
                <w:rFonts w:ascii="Century Gothic" w:hAnsi="Century Gothic"/>
                <w:bCs/>
                <w:sz w:val="16"/>
                <w:szCs w:val="16"/>
              </w:rPr>
              <w:t xml:space="preserve"> interpersonal e internacional, como fuente de información, y como herramienta de participación social y de enriquecimiento personal.</w:t>
            </w:r>
          </w:p>
          <w:p w14:paraId="0AABA255" w14:textId="77777777" w:rsidR="00117418" w:rsidRPr="00107302" w:rsidRDefault="00117418" w:rsidP="006E6366">
            <w:pPr>
              <w:rPr>
                <w:rFonts w:ascii="Century Gothic" w:hAnsi="Century Gothic"/>
                <w:bCs/>
                <w:sz w:val="16"/>
                <w:szCs w:val="16"/>
              </w:rPr>
            </w:pPr>
            <w:r w:rsidRPr="003052A2">
              <w:rPr>
                <w:rFonts w:ascii="Century Gothic" w:hAnsi="Century Gothic"/>
                <w:bCs/>
                <w:i/>
                <w:iCs/>
                <w:color w:val="984806" w:themeColor="accent6" w:themeShade="80"/>
                <w:sz w:val="14"/>
                <w:szCs w:val="14"/>
              </w:rPr>
              <w:t xml:space="preserve">- </w:t>
            </w:r>
            <w:r>
              <w:rPr>
                <w:rFonts w:ascii="Century Gothic" w:hAnsi="Century Gothic"/>
                <w:bCs/>
                <w:i/>
                <w:iCs/>
                <w:color w:val="984806" w:themeColor="accent6" w:themeShade="80"/>
                <w:sz w:val="14"/>
                <w:szCs w:val="14"/>
              </w:rPr>
              <w:t xml:space="preserve"> </w:t>
            </w:r>
            <w:r w:rsidRPr="00091027">
              <w:rPr>
                <w:rFonts w:ascii="Century Gothic" w:hAnsi="Century Gothic"/>
                <w:bCs/>
                <w:i/>
                <w:iCs/>
                <w:color w:val="984806" w:themeColor="accent6" w:themeShade="80"/>
                <w:sz w:val="14"/>
                <w:szCs w:val="14"/>
              </w:rPr>
              <w:t xml:space="preserve">Landeskunde: </w:t>
            </w:r>
            <w:r w:rsidRPr="0063309F">
              <w:rPr>
                <w:rFonts w:ascii="Century Gothic" w:hAnsi="Century Gothic"/>
                <w:bCs/>
                <w:i/>
                <w:iCs/>
                <w:color w:val="984806" w:themeColor="accent6" w:themeShade="80"/>
                <w:sz w:val="14"/>
                <w:szCs w:val="14"/>
              </w:rPr>
              <w:t>Wolfgang Amadeus Mozart – damals und heute. hacer una ficha personal (Steckbrief) de Mozart donde conste la fecha y el lugar de nacimiento, fecha y lugar de fallecimiento, familia, obras conocidas, peculiaridades,… (l. del alumno, p. 56)</w:t>
            </w:r>
          </w:p>
          <w:p w14:paraId="757F419F" w14:textId="77777777" w:rsidR="00117418" w:rsidRPr="00624C9C" w:rsidRDefault="00117418">
            <w:pPr>
              <w:pStyle w:val="Prrafodelista"/>
              <w:numPr>
                <w:ilvl w:val="0"/>
                <w:numId w:val="15"/>
              </w:numPr>
              <w:spacing w:after="160" w:line="259" w:lineRule="auto"/>
              <w:rPr>
                <w:rFonts w:ascii="Century Gothic" w:hAnsi="Century Gothic"/>
                <w:bCs/>
                <w:sz w:val="16"/>
                <w:szCs w:val="16"/>
              </w:rPr>
            </w:pPr>
            <w:r w:rsidRPr="00624C9C">
              <w:rPr>
                <w:rFonts w:ascii="Century Gothic" w:hAnsi="Century Gothic"/>
                <w:bCs/>
                <w:sz w:val="16"/>
                <w:szCs w:val="16"/>
              </w:rPr>
              <w:t xml:space="preserve">Interés e iniciativa en la realización de </w:t>
            </w:r>
            <w:r w:rsidRPr="00624C9C">
              <w:rPr>
                <w:rFonts w:ascii="Century Gothic" w:hAnsi="Century Gothic"/>
                <w:b/>
                <w:sz w:val="16"/>
                <w:szCs w:val="16"/>
              </w:rPr>
              <w:t>intercambios comunicativos</w:t>
            </w:r>
            <w:r w:rsidRPr="00624C9C">
              <w:rPr>
                <w:rFonts w:ascii="Century Gothic" w:hAnsi="Century Gothic"/>
                <w:bCs/>
                <w:sz w:val="16"/>
                <w:szCs w:val="16"/>
              </w:rPr>
              <w:t xml:space="preserve"> a través de diferentes medios con hablantes o estudiantes de la lengua extranjera.</w:t>
            </w:r>
          </w:p>
          <w:p w14:paraId="2E0575CC" w14:textId="77777777" w:rsidR="00117418" w:rsidRPr="002724C2" w:rsidRDefault="00117418" w:rsidP="006E6366">
            <w:pPr>
              <w:rPr>
                <w:rFonts w:ascii="Century Gothic" w:hAnsi="Century Gothic"/>
                <w:b/>
                <w:i/>
                <w:iCs/>
                <w:sz w:val="14"/>
                <w:szCs w:val="14"/>
              </w:rPr>
            </w:pPr>
            <w:r>
              <w:rPr>
                <w:rFonts w:ascii="Century Gothic" w:hAnsi="Century Gothic"/>
                <w:b/>
                <w:i/>
                <w:iCs/>
                <w:sz w:val="14"/>
                <w:szCs w:val="14"/>
              </w:rPr>
              <w:t>-</w:t>
            </w:r>
            <w:r w:rsidRPr="00091027">
              <w:rPr>
                <w:rFonts w:ascii="Century Gothic" w:hAnsi="Century Gothic"/>
                <w:bCs/>
                <w:color w:val="984806" w:themeColor="accent6" w:themeShade="80"/>
                <w:sz w:val="14"/>
                <w:szCs w:val="14"/>
              </w:rPr>
              <w:t>Página web de</w:t>
            </w:r>
            <w:r>
              <w:rPr>
                <w:rFonts w:ascii="Century Gothic" w:hAnsi="Century Gothic"/>
                <w:bCs/>
                <w:i/>
                <w:iCs/>
                <w:color w:val="984806" w:themeColor="accent6" w:themeShade="80"/>
                <w:sz w:val="14"/>
                <w:szCs w:val="14"/>
              </w:rPr>
              <w:t xml:space="preserve"> Hueber.</w:t>
            </w:r>
            <w:r>
              <w:rPr>
                <w:rFonts w:ascii="Century Gothic" w:hAnsi="Century Gothic"/>
                <w:b/>
                <w:i/>
                <w:iCs/>
                <w:color w:val="984806" w:themeColor="accent6" w:themeShade="80"/>
                <w:sz w:val="14"/>
                <w:szCs w:val="14"/>
              </w:rPr>
              <w:t xml:space="preserve"> </w:t>
            </w:r>
          </w:p>
          <w:p w14:paraId="2284ED1A" w14:textId="77777777" w:rsidR="00117418" w:rsidRPr="00624C9C" w:rsidRDefault="00117418">
            <w:pPr>
              <w:pStyle w:val="Prrafodelista"/>
              <w:numPr>
                <w:ilvl w:val="0"/>
                <w:numId w:val="15"/>
              </w:numPr>
              <w:spacing w:after="160" w:line="259" w:lineRule="auto"/>
              <w:rPr>
                <w:rFonts w:ascii="Century Gothic" w:hAnsi="Century Gothic"/>
                <w:bCs/>
                <w:sz w:val="16"/>
                <w:szCs w:val="16"/>
              </w:rPr>
            </w:pPr>
            <w:r w:rsidRPr="00624C9C">
              <w:rPr>
                <w:rFonts w:ascii="Century Gothic" w:hAnsi="Century Gothic"/>
                <w:b/>
                <w:sz w:val="16"/>
                <w:szCs w:val="16"/>
              </w:rPr>
              <w:t>Aspectos socioculturales y sociolingüísticos</w:t>
            </w:r>
            <w:r w:rsidRPr="00624C9C">
              <w:rPr>
                <w:rFonts w:ascii="Century Gothic" w:hAnsi="Century Gothic"/>
                <w:bCs/>
                <w:sz w:val="16"/>
                <w:szCs w:val="16"/>
              </w:rPr>
              <w:t xml:space="preserve"> de uso común relativos a la vida cotidiana, las condiciones de vida y las relaciones interpersonales; convenciones sociales de uso común; lenguaje no verbal, cortesía lingüística y etiqueta digital; cultura, normas, </w:t>
            </w:r>
            <w:r w:rsidRPr="00624C9C">
              <w:rPr>
                <w:rFonts w:ascii="Century Gothic" w:hAnsi="Century Gothic"/>
                <w:bCs/>
                <w:sz w:val="16"/>
                <w:szCs w:val="16"/>
              </w:rPr>
              <w:lastRenderedPageBreak/>
              <w:t>actitudes, costumbres y valores propios de países donde se habla la lengua extranjera.</w:t>
            </w:r>
          </w:p>
          <w:p w14:paraId="6088B7B0" w14:textId="77777777" w:rsidR="00117418" w:rsidRPr="0033285A" w:rsidRDefault="00117418" w:rsidP="006E6366">
            <w:pPr>
              <w:rPr>
                <w:rFonts w:ascii="Century Gothic" w:hAnsi="Century Gothic" w:cs="Arial"/>
                <w:bCs/>
                <w:color w:val="984806" w:themeColor="accent6" w:themeShade="80"/>
                <w:sz w:val="14"/>
                <w:szCs w:val="14"/>
              </w:rPr>
            </w:pPr>
            <w:r>
              <w:rPr>
                <w:rFonts w:ascii="Century Gothic" w:hAnsi="Century Gothic" w:cs="Arial"/>
                <w:bCs/>
                <w:color w:val="984806" w:themeColor="accent6" w:themeShade="80"/>
                <w:sz w:val="14"/>
                <w:szCs w:val="14"/>
              </w:rPr>
              <w:t>-</w:t>
            </w:r>
            <w:r w:rsidRPr="00C87335">
              <w:rPr>
                <w:rFonts w:ascii="Century Gothic" w:hAnsi="Century Gothic" w:cs="Arial"/>
                <w:bCs/>
                <w:color w:val="984806" w:themeColor="accent6" w:themeShade="80"/>
                <w:sz w:val="14"/>
                <w:szCs w:val="14"/>
              </w:rPr>
              <w:t xml:space="preserve"> </w:t>
            </w:r>
            <w:r w:rsidRPr="0033285A">
              <w:rPr>
                <w:rFonts w:ascii="Century Gothic" w:hAnsi="Century Gothic" w:cs="Arial"/>
                <w:b/>
                <w:color w:val="984806" w:themeColor="accent6" w:themeShade="80"/>
                <w:sz w:val="14"/>
                <w:szCs w:val="14"/>
              </w:rPr>
              <w:t>Familiarizarse con algunos aspectos D-A-CH generales</w:t>
            </w:r>
            <w:r w:rsidRPr="0033285A">
              <w:rPr>
                <w:rFonts w:ascii="Century Gothic" w:hAnsi="Century Gothic" w:cs="Arial"/>
                <w:bCs/>
                <w:color w:val="984806" w:themeColor="accent6" w:themeShade="80"/>
                <w:sz w:val="14"/>
                <w:szCs w:val="14"/>
              </w:rPr>
              <w:t>:</w:t>
            </w:r>
          </w:p>
          <w:p w14:paraId="77FBD272" w14:textId="77777777" w:rsidR="00117418" w:rsidRPr="0063309F" w:rsidRDefault="00117418" w:rsidP="006E6366">
            <w:pPr>
              <w:rPr>
                <w:rFonts w:ascii="Century Gothic" w:hAnsi="Century Gothic" w:cs="Arial"/>
                <w:bCs/>
                <w:color w:val="984806" w:themeColor="accent6" w:themeShade="80"/>
                <w:sz w:val="14"/>
                <w:szCs w:val="14"/>
              </w:rPr>
            </w:pPr>
            <w:r w:rsidRPr="0033285A">
              <w:rPr>
                <w:rFonts w:ascii="Century Gothic" w:hAnsi="Century Gothic" w:cs="Arial"/>
                <w:bCs/>
                <w:color w:val="984806" w:themeColor="accent6" w:themeShade="80"/>
                <w:sz w:val="14"/>
                <w:szCs w:val="14"/>
              </w:rPr>
              <w:t xml:space="preserve">- </w:t>
            </w:r>
            <w:r w:rsidRPr="0063309F">
              <w:rPr>
                <w:rFonts w:ascii="Century Gothic" w:hAnsi="Century Gothic" w:cs="Arial"/>
                <w:bCs/>
                <w:color w:val="984806" w:themeColor="accent6" w:themeShade="80"/>
                <w:sz w:val="14"/>
                <w:szCs w:val="14"/>
              </w:rPr>
              <w:t>Las actividades (extra)escolares y los grupos de trabajo en los países D-A-CH</w:t>
            </w:r>
          </w:p>
          <w:p w14:paraId="12C554C1" w14:textId="77777777" w:rsidR="00117418" w:rsidRPr="0063309F" w:rsidRDefault="00117418" w:rsidP="006E6366">
            <w:pPr>
              <w:rPr>
                <w:rFonts w:ascii="Century Gothic" w:hAnsi="Century Gothic" w:cs="Arial"/>
                <w:bCs/>
                <w:color w:val="984806" w:themeColor="accent6" w:themeShade="80"/>
                <w:sz w:val="14"/>
                <w:szCs w:val="14"/>
              </w:rPr>
            </w:pPr>
            <w:r w:rsidRPr="0063309F">
              <w:rPr>
                <w:rFonts w:ascii="Century Gothic" w:hAnsi="Century Gothic" w:cs="Arial"/>
                <w:bCs/>
                <w:color w:val="984806" w:themeColor="accent6" w:themeShade="80"/>
                <w:sz w:val="14"/>
                <w:szCs w:val="14"/>
              </w:rPr>
              <w:t xml:space="preserve">- La amistad entre adolescentes </w:t>
            </w:r>
          </w:p>
          <w:p w14:paraId="375134F9" w14:textId="77777777" w:rsidR="00117418" w:rsidRPr="0063309F" w:rsidRDefault="00117418" w:rsidP="006E6366">
            <w:pPr>
              <w:rPr>
                <w:rFonts w:ascii="Century Gothic" w:hAnsi="Century Gothic" w:cs="Arial"/>
                <w:bCs/>
                <w:color w:val="984806" w:themeColor="accent6" w:themeShade="80"/>
                <w:sz w:val="14"/>
                <w:szCs w:val="14"/>
              </w:rPr>
            </w:pPr>
            <w:r w:rsidRPr="0063309F">
              <w:rPr>
                <w:rFonts w:ascii="Century Gothic" w:hAnsi="Century Gothic" w:cs="Arial"/>
                <w:bCs/>
                <w:color w:val="984806" w:themeColor="accent6" w:themeShade="80"/>
                <w:sz w:val="14"/>
                <w:szCs w:val="14"/>
              </w:rPr>
              <w:t xml:space="preserve">-Proyectos escolares. </w:t>
            </w:r>
          </w:p>
          <w:p w14:paraId="416A0B86" w14:textId="77777777" w:rsidR="00117418" w:rsidRPr="0033285A" w:rsidRDefault="00117418" w:rsidP="006E6366">
            <w:pPr>
              <w:rPr>
                <w:rFonts w:ascii="Century Gothic" w:hAnsi="Century Gothic" w:cs="Arial"/>
                <w:bCs/>
                <w:color w:val="984806" w:themeColor="accent6" w:themeShade="80"/>
                <w:sz w:val="14"/>
                <w:szCs w:val="14"/>
              </w:rPr>
            </w:pPr>
            <w:r w:rsidRPr="0063309F">
              <w:rPr>
                <w:rFonts w:ascii="Century Gothic" w:hAnsi="Century Gothic" w:cs="Arial"/>
                <w:bCs/>
                <w:color w:val="984806" w:themeColor="accent6" w:themeShade="80"/>
                <w:sz w:val="14"/>
                <w:szCs w:val="14"/>
              </w:rPr>
              <w:t>-Los albergues juveniles en los países D-A-</w:t>
            </w:r>
            <w:r>
              <w:rPr>
                <w:rFonts w:ascii="Century Gothic" w:hAnsi="Century Gothic" w:cs="Arial"/>
                <w:bCs/>
                <w:color w:val="984806" w:themeColor="accent6" w:themeShade="80"/>
                <w:sz w:val="14"/>
                <w:szCs w:val="14"/>
              </w:rPr>
              <w:t>CH.</w:t>
            </w:r>
          </w:p>
          <w:p w14:paraId="1C48F012" w14:textId="77777777" w:rsidR="00117418" w:rsidRPr="00410FB9" w:rsidRDefault="00117418" w:rsidP="006E6366">
            <w:pPr>
              <w:rPr>
                <w:rFonts w:ascii="Century Gothic" w:hAnsi="Century Gothic" w:cs="Arial"/>
                <w:bCs/>
                <w:color w:val="984806" w:themeColor="accent6" w:themeShade="80"/>
                <w:sz w:val="14"/>
                <w:szCs w:val="14"/>
                <w:lang w:val="de-DE"/>
              </w:rPr>
            </w:pPr>
            <w:r w:rsidRPr="00410FB9">
              <w:rPr>
                <w:rFonts w:ascii="Century Gothic" w:hAnsi="Century Gothic" w:cs="Arial"/>
                <w:bCs/>
                <w:color w:val="984806" w:themeColor="accent6" w:themeShade="80"/>
                <w:sz w:val="14"/>
                <w:szCs w:val="14"/>
                <w:lang w:val="de-DE"/>
              </w:rPr>
              <w:t>DVD Beste Freunde.</w:t>
            </w:r>
          </w:p>
          <w:p w14:paraId="352E9498" w14:textId="77777777" w:rsidR="00117418" w:rsidRPr="00191F34" w:rsidRDefault="00117418" w:rsidP="006E6366">
            <w:pPr>
              <w:rPr>
                <w:rFonts w:ascii="Century Gothic" w:hAnsi="Century Gothic"/>
                <w:bCs/>
                <w:i/>
                <w:iCs/>
                <w:color w:val="984806" w:themeColor="accent6" w:themeShade="80"/>
                <w:sz w:val="14"/>
                <w:szCs w:val="14"/>
              </w:rPr>
            </w:pPr>
            <w:r w:rsidRPr="00410FB9">
              <w:rPr>
                <w:rFonts w:ascii="Century Gothic" w:hAnsi="Century Gothic"/>
                <w:bCs/>
                <w:i/>
                <w:iCs/>
                <w:color w:val="984806" w:themeColor="accent6" w:themeShade="80"/>
                <w:sz w:val="14"/>
                <w:szCs w:val="14"/>
                <w:lang w:val="de-DE"/>
              </w:rPr>
              <w:t>●</w:t>
            </w:r>
            <w:r w:rsidRPr="00410FB9">
              <w:rPr>
                <w:rFonts w:ascii="Century Gothic" w:hAnsi="Century Gothic"/>
                <w:b/>
                <w:color w:val="984806" w:themeColor="accent6" w:themeShade="80"/>
                <w:sz w:val="14"/>
                <w:szCs w:val="14"/>
                <w:lang w:val="de-DE"/>
              </w:rPr>
              <w:t>Música:</w:t>
            </w:r>
            <w:r w:rsidRPr="00410FB9">
              <w:rPr>
                <w:rFonts w:ascii="Century Gothic" w:hAnsi="Century Gothic"/>
                <w:bCs/>
                <w:i/>
                <w:iCs/>
                <w:color w:val="984806" w:themeColor="accent6" w:themeShade="80"/>
                <w:sz w:val="14"/>
                <w:szCs w:val="14"/>
                <w:lang w:val="de-DE"/>
              </w:rPr>
              <w:t xml:space="preserve"> Landeskunde: Wolfgang Amadeus Mozart (l. del alumno, p. 56). </w:t>
            </w:r>
            <w:r w:rsidRPr="00C53490">
              <w:rPr>
                <w:rFonts w:ascii="Century Gothic" w:hAnsi="Century Gothic"/>
                <w:bCs/>
                <w:i/>
                <w:iCs/>
                <w:color w:val="984806" w:themeColor="accent6" w:themeShade="80"/>
                <w:sz w:val="14"/>
                <w:szCs w:val="14"/>
              </w:rPr>
              <w:t>El alumno se familiariza con información sobre la vida y las obras del músico.</w:t>
            </w:r>
            <w:r>
              <w:rPr>
                <w:rFonts w:ascii="Century Gothic" w:hAnsi="Century Gothic"/>
                <w:bCs/>
                <w:i/>
                <w:iCs/>
                <w:color w:val="984806" w:themeColor="accent6" w:themeShade="80"/>
                <w:sz w:val="14"/>
                <w:szCs w:val="14"/>
              </w:rPr>
              <w:t xml:space="preserve"> </w:t>
            </w:r>
            <w:hyperlink r:id="rId24" w:history="1">
              <w:r w:rsidRPr="00980B87">
                <w:rPr>
                  <w:rStyle w:val="Hipervnculo"/>
                  <w:rFonts w:ascii="Century Gothic" w:hAnsi="Century Gothic"/>
                  <w:i/>
                  <w:iCs/>
                  <w:sz w:val="14"/>
                  <w:szCs w:val="14"/>
                </w:rPr>
                <w:t>https://es.hueber.de/media/36/00_BF_LWS_CLIL_Musik_ME9_def.pdf</w:t>
              </w:r>
            </w:hyperlink>
          </w:p>
          <w:p w14:paraId="57074B95" w14:textId="77777777" w:rsidR="00117418" w:rsidRPr="00C53490" w:rsidRDefault="00117418" w:rsidP="006E6366">
            <w:pPr>
              <w:rPr>
                <w:rFonts w:ascii="Century Gothic" w:hAnsi="Century Gothic"/>
                <w:b/>
                <w:color w:val="984806" w:themeColor="accent6" w:themeShade="80"/>
                <w:sz w:val="14"/>
                <w:szCs w:val="14"/>
              </w:rPr>
            </w:pPr>
            <w:r w:rsidRPr="00303377">
              <w:rPr>
                <w:rFonts w:ascii="Century Gothic" w:hAnsi="Century Gothic"/>
                <w:bCs/>
                <w:color w:val="984806" w:themeColor="accent6" w:themeShade="80"/>
                <w:sz w:val="14"/>
                <w:szCs w:val="14"/>
              </w:rPr>
              <w:t>●</w:t>
            </w:r>
            <w:r w:rsidRPr="00C53490">
              <w:rPr>
                <w:rFonts w:ascii="Century Gothic" w:hAnsi="Century Gothic"/>
                <w:b/>
                <w:color w:val="984806" w:themeColor="accent6" w:themeShade="80"/>
                <w:sz w:val="14"/>
                <w:szCs w:val="14"/>
              </w:rPr>
              <w:t>Tecnología</w:t>
            </w:r>
            <w:r>
              <w:rPr>
                <w:rFonts w:ascii="Century Gothic" w:hAnsi="Century Gothic"/>
                <w:b/>
                <w:color w:val="984806" w:themeColor="accent6" w:themeShade="80"/>
                <w:sz w:val="14"/>
                <w:szCs w:val="14"/>
              </w:rPr>
              <w:t xml:space="preserve">. </w:t>
            </w:r>
            <w:r w:rsidRPr="00C53490">
              <w:rPr>
                <w:rFonts w:ascii="Century Gothic" w:hAnsi="Century Gothic"/>
                <w:bCs/>
                <w:color w:val="984806" w:themeColor="accent6" w:themeShade="80"/>
                <w:sz w:val="14"/>
                <w:szCs w:val="14"/>
              </w:rPr>
              <w:t>El alumno se familiariza con el uso del correo electrónico. (L26, Ej. 5,6)</w:t>
            </w:r>
          </w:p>
          <w:p w14:paraId="4DEB6E17" w14:textId="77777777" w:rsidR="00117418" w:rsidRPr="00C53490" w:rsidRDefault="00117418" w:rsidP="006E6366">
            <w:pPr>
              <w:rPr>
                <w:rFonts w:ascii="Century Gothic" w:hAnsi="Century Gothic"/>
                <w:b/>
                <w:color w:val="984806" w:themeColor="accent6" w:themeShade="80"/>
                <w:sz w:val="14"/>
                <w:szCs w:val="14"/>
              </w:rPr>
            </w:pPr>
            <w:r w:rsidRPr="00C53490">
              <w:rPr>
                <w:rFonts w:ascii="Century Gothic" w:hAnsi="Century Gothic"/>
                <w:b/>
                <w:color w:val="984806" w:themeColor="accent6" w:themeShade="80"/>
                <w:sz w:val="14"/>
                <w:szCs w:val="14"/>
              </w:rPr>
              <w:t>●</w:t>
            </w:r>
            <w:r>
              <w:rPr>
                <w:rFonts w:ascii="Century Gothic" w:hAnsi="Century Gothic"/>
                <w:b/>
                <w:color w:val="984806" w:themeColor="accent6" w:themeShade="80"/>
                <w:sz w:val="14"/>
                <w:szCs w:val="14"/>
              </w:rPr>
              <w:t>Lengua.</w:t>
            </w:r>
            <w:r w:rsidRPr="00C53490">
              <w:rPr>
                <w:rFonts w:ascii="Century Gothic" w:hAnsi="Century Gothic"/>
                <w:b/>
                <w:color w:val="984806" w:themeColor="accent6" w:themeShade="80"/>
                <w:sz w:val="14"/>
                <w:szCs w:val="14"/>
              </w:rPr>
              <w:t xml:space="preserve"> </w:t>
            </w:r>
            <w:r>
              <w:rPr>
                <w:rFonts w:ascii="Century Gothic" w:hAnsi="Century Gothic"/>
                <w:b/>
                <w:color w:val="984806" w:themeColor="accent6" w:themeShade="80"/>
                <w:sz w:val="14"/>
                <w:szCs w:val="14"/>
              </w:rPr>
              <w:t xml:space="preserve"> </w:t>
            </w:r>
            <w:r w:rsidRPr="00C53490">
              <w:rPr>
                <w:rFonts w:ascii="Century Gothic" w:hAnsi="Century Gothic"/>
                <w:bCs/>
                <w:color w:val="984806" w:themeColor="accent6" w:themeShade="80"/>
                <w:sz w:val="14"/>
                <w:szCs w:val="14"/>
              </w:rPr>
              <w:t>Tipología textual: el correo electrónico. (L26, Ej. 5,6)</w:t>
            </w:r>
          </w:p>
          <w:p w14:paraId="5BEB55D3" w14:textId="77777777" w:rsidR="00117418" w:rsidRPr="00466BBB" w:rsidRDefault="00117418" w:rsidP="006E6366">
            <w:pPr>
              <w:rPr>
                <w:rFonts w:ascii="Century Gothic" w:hAnsi="Century Gothic"/>
                <w:b/>
                <w:color w:val="984806" w:themeColor="accent6" w:themeShade="80"/>
                <w:sz w:val="14"/>
                <w:szCs w:val="14"/>
              </w:rPr>
            </w:pPr>
            <w:r w:rsidRPr="00C53490">
              <w:rPr>
                <w:rFonts w:ascii="Century Gothic" w:hAnsi="Century Gothic"/>
                <w:b/>
                <w:color w:val="984806" w:themeColor="accent6" w:themeShade="80"/>
                <w:sz w:val="14"/>
                <w:szCs w:val="14"/>
              </w:rPr>
              <w:t>●Geografía</w:t>
            </w:r>
            <w:r>
              <w:rPr>
                <w:rFonts w:ascii="Century Gothic" w:hAnsi="Century Gothic"/>
                <w:b/>
                <w:color w:val="984806" w:themeColor="accent6" w:themeShade="80"/>
                <w:sz w:val="14"/>
                <w:szCs w:val="14"/>
              </w:rPr>
              <w:t xml:space="preserve">. </w:t>
            </w:r>
            <w:r w:rsidRPr="00C53490">
              <w:rPr>
                <w:rFonts w:ascii="Century Gothic" w:hAnsi="Century Gothic"/>
                <w:bCs/>
                <w:color w:val="984806" w:themeColor="accent6" w:themeShade="80"/>
                <w:sz w:val="14"/>
                <w:szCs w:val="14"/>
              </w:rPr>
              <w:t>La ciudad austriaca de Salzburgo. (L27, Ej. 10)</w:t>
            </w:r>
            <w:r w:rsidRPr="00466BBB">
              <w:rPr>
                <w:rFonts w:ascii="Century Gothic" w:hAnsi="Century Gothic"/>
                <w:bCs/>
                <w:color w:val="984806" w:themeColor="accent6" w:themeShade="80"/>
                <w:sz w:val="14"/>
                <w:szCs w:val="14"/>
              </w:rPr>
              <w:t>.</w:t>
            </w:r>
          </w:p>
          <w:p w14:paraId="6E4867F3" w14:textId="77777777" w:rsidR="00117418" w:rsidRDefault="00117418" w:rsidP="006E6366">
            <w:pPr>
              <w:rPr>
                <w:rFonts w:ascii="Century Gothic" w:hAnsi="Century Gothic"/>
                <w:bCs/>
                <w:color w:val="984806" w:themeColor="accent6" w:themeShade="80"/>
                <w:sz w:val="14"/>
                <w:szCs w:val="14"/>
              </w:rPr>
            </w:pPr>
            <w:r w:rsidRPr="00466BBB">
              <w:rPr>
                <w:rFonts w:ascii="Century Gothic" w:hAnsi="Century Gothic"/>
                <w:bCs/>
                <w:color w:val="984806" w:themeColor="accent6" w:themeShade="80"/>
                <w:sz w:val="14"/>
                <w:szCs w:val="14"/>
              </w:rPr>
              <w:t>•</w:t>
            </w:r>
            <w:r w:rsidRPr="00410FB9">
              <w:rPr>
                <w:rFonts w:ascii="Century Gothic" w:hAnsi="Century Gothic"/>
                <w:b/>
                <w:color w:val="984806" w:themeColor="accent6" w:themeShade="80"/>
                <w:sz w:val="14"/>
                <w:szCs w:val="14"/>
              </w:rPr>
              <w:t>Educación socioemocional:</w:t>
            </w:r>
            <w:r w:rsidRPr="00410FB9">
              <w:rPr>
                <w:rFonts w:ascii="Century Gothic" w:hAnsi="Century Gothic"/>
                <w:bCs/>
                <w:color w:val="984806" w:themeColor="accent6" w:themeShade="80"/>
                <w:sz w:val="14"/>
                <w:szCs w:val="14"/>
              </w:rPr>
              <w:t xml:space="preserve"> reflexión sobre el valor de la amistad (L26)</w:t>
            </w:r>
          </w:p>
          <w:p w14:paraId="6AC8CF7C" w14:textId="77777777" w:rsidR="00117418" w:rsidRDefault="00117418" w:rsidP="006E6366">
            <w:pPr>
              <w:rPr>
                <w:rFonts w:ascii="Century Gothic" w:hAnsi="Century Gothic"/>
                <w:bCs/>
                <w:color w:val="984806" w:themeColor="accent6" w:themeShade="80"/>
                <w:sz w:val="14"/>
                <w:szCs w:val="14"/>
              </w:rPr>
            </w:pPr>
          </w:p>
          <w:p w14:paraId="34CCABC7" w14:textId="77777777" w:rsidR="00117418" w:rsidRDefault="00117418" w:rsidP="006E6366">
            <w:pPr>
              <w:rPr>
                <w:rFonts w:ascii="Century Gothic" w:hAnsi="Century Gothic"/>
                <w:bCs/>
                <w:color w:val="984806" w:themeColor="accent6" w:themeShade="80"/>
                <w:sz w:val="14"/>
                <w:szCs w:val="14"/>
              </w:rPr>
            </w:pPr>
          </w:p>
          <w:p w14:paraId="2AE6C224" w14:textId="77777777" w:rsidR="00117418" w:rsidRPr="00410FB9" w:rsidRDefault="00117418" w:rsidP="006E6366">
            <w:pPr>
              <w:rPr>
                <w:rFonts w:ascii="Century Gothic" w:hAnsi="Century Gothic"/>
                <w:bCs/>
                <w:i/>
                <w:iCs/>
                <w:color w:val="984806" w:themeColor="accent6" w:themeShade="80"/>
                <w:sz w:val="14"/>
                <w:szCs w:val="14"/>
              </w:rPr>
            </w:pPr>
          </w:p>
          <w:p w14:paraId="71B2B88A" w14:textId="77777777" w:rsidR="00117418" w:rsidRPr="00410FB9" w:rsidRDefault="00117418" w:rsidP="006E6366">
            <w:pPr>
              <w:rPr>
                <w:rFonts w:ascii="Century Gothic" w:hAnsi="Century Gothic"/>
                <w:bCs/>
                <w:sz w:val="16"/>
                <w:szCs w:val="16"/>
              </w:rPr>
            </w:pPr>
          </w:p>
          <w:p w14:paraId="705E81B0" w14:textId="77777777" w:rsidR="00117418" w:rsidRPr="00624C9C" w:rsidRDefault="00117418">
            <w:pPr>
              <w:pStyle w:val="Prrafodelista"/>
              <w:numPr>
                <w:ilvl w:val="0"/>
                <w:numId w:val="15"/>
              </w:numPr>
              <w:spacing w:after="160" w:line="259" w:lineRule="auto"/>
              <w:rPr>
                <w:rFonts w:ascii="Century Gothic" w:hAnsi="Century Gothic"/>
                <w:bCs/>
                <w:sz w:val="16"/>
                <w:szCs w:val="16"/>
              </w:rPr>
            </w:pPr>
            <w:r w:rsidRPr="00624C9C">
              <w:rPr>
                <w:rFonts w:ascii="Century Gothic" w:hAnsi="Century Gothic"/>
                <w:bCs/>
                <w:sz w:val="16"/>
                <w:szCs w:val="16"/>
              </w:rPr>
              <w:t xml:space="preserve">Estrategias de uso común para entender y apreciar la </w:t>
            </w:r>
            <w:r w:rsidRPr="00624C9C">
              <w:rPr>
                <w:rFonts w:ascii="Century Gothic" w:hAnsi="Century Gothic"/>
                <w:b/>
                <w:sz w:val="16"/>
                <w:szCs w:val="16"/>
              </w:rPr>
              <w:t>diversidad lingüística, cultural y artística</w:t>
            </w:r>
            <w:r w:rsidRPr="00624C9C">
              <w:rPr>
                <w:rFonts w:ascii="Century Gothic" w:hAnsi="Century Gothic"/>
                <w:bCs/>
                <w:sz w:val="16"/>
                <w:szCs w:val="16"/>
              </w:rPr>
              <w:t xml:space="preserve">, atendiendo a </w:t>
            </w:r>
            <w:r w:rsidRPr="00624C9C">
              <w:rPr>
                <w:rFonts w:ascii="Century Gothic" w:hAnsi="Century Gothic"/>
                <w:b/>
                <w:sz w:val="16"/>
                <w:szCs w:val="16"/>
              </w:rPr>
              <w:t>valores ecosociales y democráticos</w:t>
            </w:r>
            <w:r w:rsidRPr="00624C9C">
              <w:rPr>
                <w:rFonts w:ascii="Century Gothic" w:hAnsi="Century Gothic"/>
                <w:bCs/>
                <w:sz w:val="16"/>
                <w:szCs w:val="16"/>
              </w:rPr>
              <w:t>.</w:t>
            </w:r>
          </w:p>
          <w:p w14:paraId="74A22B01" w14:textId="77777777" w:rsidR="00117418" w:rsidRPr="00410FB9" w:rsidRDefault="00117418" w:rsidP="006E6366">
            <w:pPr>
              <w:rPr>
                <w:rFonts w:ascii="Century Gothic" w:hAnsi="Century Gothic"/>
                <w:bCs/>
                <w:color w:val="984806" w:themeColor="accent6" w:themeShade="80"/>
                <w:sz w:val="14"/>
                <w:szCs w:val="14"/>
              </w:rPr>
            </w:pPr>
            <w:r w:rsidRPr="00410FB9">
              <w:rPr>
                <w:rFonts w:ascii="Century Gothic" w:hAnsi="Century Gothic" w:cs="Arial"/>
                <w:b/>
                <w:i/>
                <w:iCs/>
                <w:color w:val="984806" w:themeColor="accent6" w:themeShade="80"/>
                <w:sz w:val="14"/>
                <w:szCs w:val="14"/>
              </w:rPr>
              <w:t>ODS 4</w:t>
            </w:r>
            <w:r w:rsidRPr="00410FB9">
              <w:rPr>
                <w:rFonts w:ascii="Century Gothic" w:hAnsi="Century Gothic" w:cs="Arial"/>
                <w:i/>
                <w:iCs/>
                <w:color w:val="984806" w:themeColor="accent6" w:themeShade="80"/>
                <w:sz w:val="14"/>
                <w:szCs w:val="14"/>
              </w:rPr>
              <w:t xml:space="preserve">. </w:t>
            </w:r>
            <w:r w:rsidRPr="00410FB9">
              <w:rPr>
                <w:rFonts w:ascii="Century Gothic" w:hAnsi="Century Gothic" w:cs="Arial"/>
                <w:b/>
                <w:bCs/>
                <w:i/>
                <w:iCs/>
                <w:color w:val="984806" w:themeColor="accent6" w:themeShade="80"/>
                <w:sz w:val="14"/>
                <w:szCs w:val="14"/>
              </w:rPr>
              <w:t xml:space="preserve">Educación de calidad. </w:t>
            </w:r>
            <w:r w:rsidRPr="00410FB9">
              <w:rPr>
                <w:rFonts w:ascii="Century Gothic" w:hAnsi="Century Gothic"/>
                <w:bCs/>
                <w:i/>
                <w:iCs/>
                <w:color w:val="984806" w:themeColor="accent6" w:themeShade="80"/>
                <w:sz w:val="14"/>
                <w:szCs w:val="14"/>
              </w:rPr>
              <w:t xml:space="preserve"> </w:t>
            </w:r>
            <w:r w:rsidRPr="00410FB9">
              <w:rPr>
                <w:rFonts w:ascii="Century Gothic" w:hAnsi="Century Gothic"/>
                <w:bCs/>
                <w:color w:val="984806" w:themeColor="accent6" w:themeShade="80"/>
                <w:sz w:val="14"/>
                <w:szCs w:val="14"/>
              </w:rPr>
              <w:t>Reflexión y valoración del papel de la educación y de los medios de comunicación en la sociedad actual (L25, L26)</w:t>
            </w:r>
          </w:p>
          <w:p w14:paraId="0C58BF20" w14:textId="77777777" w:rsidR="00117418" w:rsidRPr="00410FB9" w:rsidRDefault="00117418" w:rsidP="006E6366">
            <w:pPr>
              <w:rPr>
                <w:rFonts w:ascii="Century Gothic" w:hAnsi="Century Gothic"/>
                <w:bCs/>
                <w:color w:val="984806" w:themeColor="accent6" w:themeShade="80"/>
                <w:sz w:val="14"/>
                <w:szCs w:val="14"/>
              </w:rPr>
            </w:pPr>
            <w:r w:rsidRPr="00410FB9">
              <w:rPr>
                <w:rFonts w:ascii="Century Gothic" w:hAnsi="Century Gothic" w:cs="Arial"/>
                <w:b/>
                <w:i/>
                <w:iCs/>
                <w:color w:val="984806" w:themeColor="accent6" w:themeShade="80"/>
                <w:sz w:val="14"/>
                <w:szCs w:val="14"/>
              </w:rPr>
              <w:t>ODS 5</w:t>
            </w:r>
            <w:r w:rsidRPr="00410FB9">
              <w:rPr>
                <w:rFonts w:ascii="Century Gothic" w:hAnsi="Century Gothic" w:cs="Arial"/>
                <w:i/>
                <w:iCs/>
                <w:color w:val="984806" w:themeColor="accent6" w:themeShade="80"/>
                <w:sz w:val="14"/>
                <w:szCs w:val="14"/>
              </w:rPr>
              <w:t xml:space="preserve">. </w:t>
            </w:r>
            <w:r w:rsidRPr="00410FB9">
              <w:rPr>
                <w:rFonts w:ascii="Century Gothic" w:hAnsi="Century Gothic" w:cs="Arial"/>
                <w:b/>
                <w:bCs/>
                <w:i/>
                <w:iCs/>
                <w:color w:val="984806" w:themeColor="accent6" w:themeShade="80"/>
                <w:sz w:val="14"/>
                <w:szCs w:val="14"/>
              </w:rPr>
              <w:t>Igualdad de género</w:t>
            </w:r>
            <w:r w:rsidRPr="00410FB9">
              <w:rPr>
                <w:rFonts w:ascii="Century Gothic" w:hAnsi="Century Gothic" w:cs="Arial"/>
                <w:i/>
                <w:iCs/>
                <w:color w:val="984806" w:themeColor="accent6" w:themeShade="80"/>
                <w:sz w:val="14"/>
                <w:szCs w:val="14"/>
              </w:rPr>
              <w:t>.</w:t>
            </w:r>
            <w:r w:rsidRPr="00410FB9">
              <w:rPr>
                <w:rFonts w:ascii="Century Gothic" w:hAnsi="Century Gothic"/>
                <w:bCs/>
                <w:i/>
                <w:iCs/>
                <w:color w:val="984806" w:themeColor="accent6" w:themeShade="80"/>
                <w:sz w:val="14"/>
                <w:szCs w:val="14"/>
              </w:rPr>
              <w:t xml:space="preserve"> </w:t>
            </w:r>
            <w:r w:rsidRPr="00410FB9">
              <w:rPr>
                <w:rFonts w:ascii="Century Gothic" w:hAnsi="Century Gothic" w:cs="Arial"/>
                <w:bCs/>
                <w:color w:val="984806" w:themeColor="accent6" w:themeShade="80"/>
                <w:sz w:val="14"/>
                <w:szCs w:val="14"/>
              </w:rPr>
              <w:t>Fomento de la amistad entre personas de distinto sexo</w:t>
            </w:r>
            <w:r w:rsidRPr="00410FB9">
              <w:rPr>
                <w:rFonts w:ascii="Century Gothic" w:hAnsi="Century Gothic" w:cs="Arial"/>
                <w:b/>
                <w:i/>
                <w:iCs/>
                <w:color w:val="984806" w:themeColor="accent6" w:themeShade="80"/>
                <w:sz w:val="14"/>
                <w:szCs w:val="14"/>
              </w:rPr>
              <w:t xml:space="preserve"> </w:t>
            </w:r>
            <w:r w:rsidRPr="00410FB9">
              <w:rPr>
                <w:rFonts w:ascii="Century Gothic" w:hAnsi="Century Gothic" w:cs="Arial"/>
                <w:bCs/>
                <w:color w:val="984806" w:themeColor="accent6" w:themeShade="80"/>
                <w:sz w:val="14"/>
                <w:szCs w:val="14"/>
              </w:rPr>
              <w:t>(L26).</w:t>
            </w:r>
          </w:p>
          <w:p w14:paraId="43A8E88B" w14:textId="77777777" w:rsidR="00117418" w:rsidRPr="00410FB9" w:rsidRDefault="00117418" w:rsidP="006E6366">
            <w:pPr>
              <w:autoSpaceDE w:val="0"/>
              <w:autoSpaceDN w:val="0"/>
              <w:adjustRightInd w:val="0"/>
              <w:rPr>
                <w:rFonts w:ascii="Century Gothic" w:hAnsi="Century Gothic" w:cs="Tahoma"/>
                <w:i/>
                <w:iCs/>
                <w:color w:val="984806" w:themeColor="accent6" w:themeShade="80"/>
                <w:sz w:val="14"/>
                <w:szCs w:val="14"/>
              </w:rPr>
            </w:pPr>
            <w:r w:rsidRPr="00410FB9">
              <w:rPr>
                <w:rFonts w:ascii="Century Gothic" w:hAnsi="Century Gothic" w:cs="Tahoma"/>
                <w:i/>
                <w:iCs/>
                <w:color w:val="984806" w:themeColor="accent6" w:themeShade="80"/>
                <w:sz w:val="14"/>
                <w:szCs w:val="14"/>
              </w:rPr>
              <w:t xml:space="preserve"> Participar en trabajos en grupo con igualdad de género.</w:t>
            </w:r>
          </w:p>
          <w:p w14:paraId="41EE05FF" w14:textId="77777777" w:rsidR="00117418" w:rsidRPr="00410FB9" w:rsidRDefault="00117418" w:rsidP="006E6366">
            <w:pPr>
              <w:rPr>
                <w:rFonts w:ascii="Century Gothic" w:hAnsi="Century Gothic"/>
                <w:bCs/>
                <w:i/>
                <w:iCs/>
                <w:color w:val="984806" w:themeColor="accent6" w:themeShade="80"/>
                <w:sz w:val="14"/>
                <w:szCs w:val="14"/>
              </w:rPr>
            </w:pPr>
            <w:r w:rsidRPr="00410FB9">
              <w:rPr>
                <w:rFonts w:ascii="Century Gothic" w:hAnsi="Century Gothic" w:cs="Tahoma"/>
                <w:b/>
                <w:bCs/>
                <w:i/>
                <w:iCs/>
                <w:color w:val="984806" w:themeColor="accent6" w:themeShade="80"/>
                <w:sz w:val="14"/>
                <w:szCs w:val="14"/>
              </w:rPr>
              <w:t>Projekt:</w:t>
            </w:r>
            <w:r w:rsidRPr="00410FB9">
              <w:rPr>
                <w:rFonts w:ascii="Century Gothic" w:hAnsi="Century Gothic"/>
                <w:bCs/>
                <w:i/>
                <w:iCs/>
                <w:color w:val="984806" w:themeColor="accent6" w:themeShade="80"/>
                <w:sz w:val="14"/>
                <w:szCs w:val="14"/>
              </w:rPr>
              <w:t xml:space="preserve"> Wir machen eine Bildergeschichte “(L24, L25, L27;l. del alumno, p. 57):).</w:t>
            </w:r>
            <w:r w:rsidRPr="00410FB9">
              <w:rPr>
                <w:rFonts w:ascii="Century Gothic" w:hAnsi="Century Gothic" w:cs="Arial"/>
                <w:color w:val="984806" w:themeColor="accent6" w:themeShade="80"/>
                <w:sz w:val="14"/>
                <w:szCs w:val="14"/>
              </w:rPr>
              <w:t xml:space="preserve">El alumno interactúa a todos los niveles, de forma </w:t>
            </w:r>
            <w:r w:rsidRPr="00410FB9">
              <w:rPr>
                <w:rFonts w:ascii="Century Gothic" w:hAnsi="Century Gothic" w:cs="Arial"/>
                <w:color w:val="984806" w:themeColor="accent6" w:themeShade="80"/>
                <w:sz w:val="14"/>
                <w:szCs w:val="14"/>
              </w:rPr>
              <w:lastRenderedPageBreak/>
              <w:t>individual, en parejas y en grupo, con un especial hincapié en el „</w:t>
            </w:r>
            <w:r w:rsidRPr="00410FB9">
              <w:rPr>
                <w:rFonts w:ascii="Century Gothic" w:hAnsi="Century Gothic" w:cs="Arial"/>
                <w:i/>
                <w:iCs/>
                <w:color w:val="984806" w:themeColor="accent6" w:themeShade="80"/>
                <w:sz w:val="14"/>
                <w:szCs w:val="14"/>
              </w:rPr>
              <w:t>Kooperatives Lernen</w:t>
            </w:r>
            <w:r w:rsidRPr="00410FB9">
              <w:rPr>
                <w:rFonts w:ascii="Century Gothic" w:hAnsi="Century Gothic" w:cs="Arial"/>
                <w:color w:val="984806" w:themeColor="accent6" w:themeShade="80"/>
                <w:sz w:val="14"/>
                <w:szCs w:val="14"/>
              </w:rPr>
              <w:t>“</w:t>
            </w:r>
          </w:p>
          <w:p w14:paraId="6368D7E2" w14:textId="77777777" w:rsidR="00117418" w:rsidRPr="00410FB9" w:rsidRDefault="00117418" w:rsidP="006E6366">
            <w:pPr>
              <w:rPr>
                <w:rFonts w:ascii="Century Gothic" w:hAnsi="Century Gothic" w:cs="Arial"/>
                <w:bCs/>
                <w:color w:val="984806" w:themeColor="accent6" w:themeShade="80"/>
                <w:sz w:val="14"/>
                <w:szCs w:val="14"/>
              </w:rPr>
            </w:pPr>
            <w:r w:rsidRPr="00410FB9">
              <w:rPr>
                <w:rFonts w:ascii="Century Gothic" w:hAnsi="Century Gothic" w:cs="Arial"/>
                <w:b/>
                <w:i/>
                <w:iCs/>
                <w:color w:val="984806" w:themeColor="accent6" w:themeShade="80"/>
                <w:sz w:val="14"/>
                <w:szCs w:val="14"/>
              </w:rPr>
              <w:t xml:space="preserve">ODS 9. Industria, innovación e infraestructura. </w:t>
            </w:r>
            <w:r w:rsidRPr="00410FB9">
              <w:rPr>
                <w:rFonts w:ascii="Century Gothic" w:hAnsi="Century Gothic" w:cs="Arial"/>
                <w:bCs/>
                <w:color w:val="984806" w:themeColor="accent6" w:themeShade="80"/>
                <w:sz w:val="14"/>
                <w:szCs w:val="14"/>
              </w:rPr>
              <w:t>Respeto por las normas de convivencia de un albergue juvenil (L27)</w:t>
            </w:r>
          </w:p>
          <w:p w14:paraId="482EE78C" w14:textId="77777777" w:rsidR="00117418" w:rsidRPr="00410FB9" w:rsidRDefault="00117418" w:rsidP="006E6366">
            <w:pPr>
              <w:rPr>
                <w:rFonts w:ascii="Century Gothic" w:hAnsi="Century Gothic" w:cs="Arial"/>
                <w:bCs/>
                <w:color w:val="984806" w:themeColor="accent6" w:themeShade="80"/>
                <w:sz w:val="14"/>
                <w:szCs w:val="14"/>
              </w:rPr>
            </w:pPr>
            <w:r w:rsidRPr="00410FB9">
              <w:rPr>
                <w:rFonts w:ascii="Century Gothic" w:hAnsi="Century Gothic" w:cs="Arial"/>
                <w:b/>
                <w:i/>
                <w:iCs/>
                <w:color w:val="984806" w:themeColor="accent6" w:themeShade="80"/>
                <w:sz w:val="14"/>
                <w:szCs w:val="14"/>
              </w:rPr>
              <w:t xml:space="preserve">ODS 10. Reducción de las desigualdades. </w:t>
            </w:r>
            <w:r w:rsidRPr="00410FB9">
              <w:rPr>
                <w:rFonts w:ascii="Century Gothic" w:hAnsi="Century Gothic" w:cs="Arial"/>
                <w:bCs/>
                <w:color w:val="984806" w:themeColor="accent6" w:themeShade="80"/>
                <w:sz w:val="14"/>
                <w:szCs w:val="14"/>
              </w:rPr>
              <w:t>Interés y respeto por los gustos y los hábitos de los adolescentes de otros países (L25). Fomento de la amistad entre personas de distinto sexo</w:t>
            </w:r>
            <w:r w:rsidRPr="00410FB9">
              <w:rPr>
                <w:rFonts w:ascii="Century Gothic" w:hAnsi="Century Gothic" w:cs="Arial"/>
                <w:b/>
                <w:i/>
                <w:iCs/>
                <w:color w:val="984806" w:themeColor="accent6" w:themeShade="80"/>
                <w:sz w:val="14"/>
                <w:szCs w:val="14"/>
              </w:rPr>
              <w:t xml:space="preserve"> </w:t>
            </w:r>
            <w:r w:rsidRPr="00410FB9">
              <w:rPr>
                <w:rFonts w:ascii="Century Gothic" w:hAnsi="Century Gothic" w:cs="Arial"/>
                <w:bCs/>
                <w:color w:val="984806" w:themeColor="accent6" w:themeShade="80"/>
                <w:sz w:val="14"/>
                <w:szCs w:val="14"/>
              </w:rPr>
              <w:t>(L26).</w:t>
            </w:r>
          </w:p>
          <w:p w14:paraId="4A75B5A8" w14:textId="77777777" w:rsidR="00117418" w:rsidRPr="00410FB9" w:rsidRDefault="00117418" w:rsidP="006E6366">
            <w:pPr>
              <w:rPr>
                <w:rFonts w:ascii="Century Gothic" w:hAnsi="Century Gothic" w:cs="Arial"/>
                <w:bCs/>
                <w:color w:val="984806" w:themeColor="accent6" w:themeShade="80"/>
                <w:sz w:val="14"/>
                <w:szCs w:val="14"/>
              </w:rPr>
            </w:pPr>
            <w:r w:rsidRPr="00410FB9">
              <w:rPr>
                <w:rFonts w:ascii="Century Gothic" w:hAnsi="Century Gothic" w:cs="Arial"/>
                <w:b/>
                <w:bCs/>
                <w:i/>
                <w:iCs/>
                <w:color w:val="984806" w:themeColor="accent6" w:themeShade="80"/>
                <w:sz w:val="14"/>
                <w:szCs w:val="14"/>
              </w:rPr>
              <w:t>ODS16. Paz, Justicia e Instituciones Sólidas</w:t>
            </w:r>
            <w:r w:rsidRPr="00410FB9">
              <w:rPr>
                <w:rFonts w:ascii="Century Gothic" w:hAnsi="Century Gothic" w:cs="Arial"/>
                <w:i/>
                <w:iCs/>
                <w:color w:val="984806" w:themeColor="accent6" w:themeShade="80"/>
                <w:sz w:val="14"/>
                <w:szCs w:val="14"/>
              </w:rPr>
              <w:t>.</w:t>
            </w:r>
            <w:r w:rsidRPr="00410FB9">
              <w:rPr>
                <w:rFonts w:ascii="Century Gothic" w:hAnsi="Century Gothic" w:cs="Arial"/>
                <w:bCs/>
                <w:color w:val="984806" w:themeColor="accent6" w:themeShade="80"/>
                <w:sz w:val="14"/>
                <w:szCs w:val="14"/>
              </w:rPr>
              <w:t xml:space="preserve"> Interés y respeto por los gustos y las preferencias de otras personas (L25). Respeto por la diversidad (L26)</w:t>
            </w:r>
          </w:p>
          <w:p w14:paraId="20C6D908" w14:textId="77777777" w:rsidR="00117418" w:rsidRPr="00410FB9" w:rsidRDefault="00117418" w:rsidP="006E6366">
            <w:pPr>
              <w:rPr>
                <w:rFonts w:ascii="Century Gothic" w:hAnsi="Century Gothic" w:cs="Arial"/>
                <w:bCs/>
                <w:color w:val="984806" w:themeColor="accent6" w:themeShade="80"/>
                <w:sz w:val="14"/>
                <w:szCs w:val="14"/>
              </w:rPr>
            </w:pPr>
            <w:r w:rsidRPr="00410FB9">
              <w:rPr>
                <w:rFonts w:ascii="Century Gothic" w:hAnsi="Century Gothic" w:cs="Arial"/>
                <w:b/>
                <w:i/>
                <w:iCs/>
                <w:color w:val="984806" w:themeColor="accent6" w:themeShade="80"/>
                <w:sz w:val="14"/>
                <w:szCs w:val="14"/>
              </w:rPr>
              <w:t>ODS 12.</w:t>
            </w:r>
            <w:r w:rsidRPr="00410FB9">
              <w:rPr>
                <w:rFonts w:ascii="Century Gothic" w:hAnsi="Century Gothic" w:cs="Arial"/>
                <w:bCs/>
                <w:i/>
                <w:iCs/>
                <w:color w:val="984806" w:themeColor="accent6" w:themeShade="80"/>
                <w:sz w:val="14"/>
                <w:szCs w:val="14"/>
              </w:rPr>
              <w:t xml:space="preserve"> </w:t>
            </w:r>
            <w:r w:rsidRPr="00410FB9">
              <w:rPr>
                <w:rFonts w:ascii="Century Gothic" w:hAnsi="Century Gothic" w:cs="Arial"/>
                <w:b/>
                <w:i/>
                <w:iCs/>
                <w:color w:val="984806" w:themeColor="accent6" w:themeShade="80"/>
                <w:sz w:val="14"/>
                <w:szCs w:val="14"/>
              </w:rPr>
              <w:t xml:space="preserve">Producción y consumo responsables. </w:t>
            </w:r>
            <w:r w:rsidRPr="00410FB9">
              <w:rPr>
                <w:rFonts w:ascii="Century Gothic" w:hAnsi="Century Gothic" w:cs="Arial"/>
                <w:bCs/>
                <w:color w:val="984806" w:themeColor="accent6" w:themeShade="80"/>
                <w:sz w:val="14"/>
                <w:szCs w:val="14"/>
              </w:rPr>
              <w:t>Reflexionar sobre el papel de los medios de comunicación (L25). Reflexión sobre el uso del correo electrónico como medio de comunicación (L26). Reflexión sobre el uso de hoteles y albergues juveniles (L27)</w:t>
            </w:r>
          </w:p>
          <w:p w14:paraId="0780CA12" w14:textId="77777777" w:rsidR="00117418" w:rsidRPr="00624C9C" w:rsidRDefault="00117418">
            <w:pPr>
              <w:pStyle w:val="Prrafodelista"/>
              <w:numPr>
                <w:ilvl w:val="0"/>
                <w:numId w:val="15"/>
              </w:numPr>
              <w:spacing w:after="160" w:line="259" w:lineRule="auto"/>
              <w:rPr>
                <w:rFonts w:ascii="Century Gothic" w:hAnsi="Century Gothic"/>
                <w:bCs/>
                <w:sz w:val="16"/>
                <w:szCs w:val="16"/>
              </w:rPr>
            </w:pPr>
            <w:r w:rsidRPr="00624C9C">
              <w:rPr>
                <w:rFonts w:ascii="Century Gothic" w:hAnsi="Century Gothic"/>
                <w:bCs/>
                <w:sz w:val="16"/>
                <w:szCs w:val="16"/>
              </w:rPr>
              <w:t xml:space="preserve">Estrategias de uso común de </w:t>
            </w:r>
            <w:r w:rsidRPr="00624C9C">
              <w:rPr>
                <w:rFonts w:ascii="Century Gothic" w:hAnsi="Century Gothic"/>
                <w:b/>
                <w:sz w:val="16"/>
                <w:szCs w:val="16"/>
              </w:rPr>
              <w:t>detección y actuación ante usos</w:t>
            </w:r>
            <w:r w:rsidRPr="00624C9C">
              <w:rPr>
                <w:rFonts w:ascii="Century Gothic" w:hAnsi="Century Gothic"/>
                <w:bCs/>
                <w:sz w:val="16"/>
                <w:szCs w:val="16"/>
              </w:rPr>
              <w:t xml:space="preserve"> </w:t>
            </w:r>
            <w:r w:rsidRPr="00624C9C">
              <w:rPr>
                <w:rFonts w:ascii="Century Gothic" w:hAnsi="Century Gothic"/>
                <w:b/>
                <w:sz w:val="16"/>
                <w:szCs w:val="16"/>
              </w:rPr>
              <w:t>discriminatorios del lenguaje verbal y no verbal</w:t>
            </w:r>
            <w:r w:rsidRPr="00624C9C">
              <w:rPr>
                <w:rFonts w:ascii="Century Gothic" w:hAnsi="Century Gothic"/>
                <w:bCs/>
                <w:sz w:val="16"/>
                <w:szCs w:val="16"/>
              </w:rPr>
              <w:t>.</w:t>
            </w:r>
          </w:p>
          <w:p w14:paraId="72D4D6EC" w14:textId="77777777" w:rsidR="00117418" w:rsidRDefault="00117418" w:rsidP="006E6366">
            <w:pPr>
              <w:rPr>
                <w:rFonts w:ascii="Century Gothic" w:hAnsi="Century Gothic" w:cs="Arial"/>
                <w:bCs/>
                <w:color w:val="984806" w:themeColor="accent6" w:themeShade="80"/>
                <w:sz w:val="14"/>
                <w:szCs w:val="14"/>
              </w:rPr>
            </w:pPr>
            <w:r w:rsidRPr="00410FB9">
              <w:rPr>
                <w:rFonts w:ascii="Century Gothic" w:hAnsi="Century Gothic"/>
                <w:bCs/>
                <w:color w:val="984806" w:themeColor="accent6" w:themeShade="80"/>
                <w:sz w:val="14"/>
                <w:szCs w:val="14"/>
              </w:rPr>
              <w:t>I</w:t>
            </w:r>
            <w:r w:rsidRPr="00410FB9">
              <w:rPr>
                <w:rFonts w:ascii="Century Gothic" w:hAnsi="Century Gothic" w:cs="Arial"/>
                <w:bCs/>
                <w:color w:val="984806" w:themeColor="accent6" w:themeShade="80"/>
                <w:sz w:val="14"/>
                <w:szCs w:val="14"/>
              </w:rPr>
              <w:t xml:space="preserve"> Interés y respeto por los gustos y los hábitos de los adolescentes de otros países (L25). Interés y respeto por los gustos y las preferencias de otras personas (L25). Respeto por la diversidad (L26). Fomento de la amistad entre personas de distinto sexo</w:t>
            </w:r>
            <w:r w:rsidRPr="00410FB9">
              <w:rPr>
                <w:rFonts w:ascii="Century Gothic" w:hAnsi="Century Gothic" w:cs="Arial"/>
                <w:b/>
                <w:i/>
                <w:iCs/>
                <w:color w:val="984806" w:themeColor="accent6" w:themeShade="80"/>
                <w:sz w:val="14"/>
                <w:szCs w:val="14"/>
              </w:rPr>
              <w:t xml:space="preserve"> </w:t>
            </w:r>
            <w:r w:rsidRPr="00410FB9">
              <w:rPr>
                <w:rFonts w:ascii="Century Gothic" w:hAnsi="Century Gothic" w:cs="Arial"/>
                <w:bCs/>
                <w:color w:val="984806" w:themeColor="accent6" w:themeShade="80"/>
                <w:sz w:val="14"/>
                <w:szCs w:val="14"/>
              </w:rPr>
              <w:t>(L26). Respeto por las normas de convivencia de un albergue juvenil (L27)</w:t>
            </w:r>
          </w:p>
          <w:p w14:paraId="6A461963" w14:textId="77777777" w:rsidR="00117418" w:rsidRPr="00117418" w:rsidRDefault="00117418" w:rsidP="006E6366">
            <w:pPr>
              <w:rPr>
                <w:rFonts w:ascii="Century Gothic" w:hAnsi="Century Gothic" w:cs="Arial"/>
                <w:b/>
                <w:bCs/>
                <w:sz w:val="16"/>
                <w:szCs w:val="16"/>
                <w:highlight w:val="yellow"/>
                <w:u w:color="F2F2F2"/>
              </w:rPr>
            </w:pPr>
          </w:p>
        </w:tc>
      </w:tr>
      <w:tr w:rsidR="00117418" w:rsidRPr="00241317" w14:paraId="1765D75B" w14:textId="77777777" w:rsidTr="000C596C">
        <w:trPr>
          <w:trHeight w:val="457"/>
        </w:trPr>
        <w:tc>
          <w:tcPr>
            <w:tcW w:w="789" w:type="pct"/>
            <w:vMerge/>
            <w:shd w:val="clear" w:color="auto" w:fill="auto"/>
          </w:tcPr>
          <w:p w14:paraId="6C397BE6" w14:textId="77777777" w:rsidR="00117418" w:rsidRPr="00410FB9" w:rsidRDefault="00117418" w:rsidP="006E6366">
            <w:pPr>
              <w:rPr>
                <w:rFonts w:ascii="Century Gothic" w:hAnsi="Century Gothic"/>
                <w:bCs/>
                <w:sz w:val="16"/>
                <w:szCs w:val="16"/>
                <w:highlight w:val="cyan"/>
              </w:rPr>
            </w:pPr>
          </w:p>
        </w:tc>
        <w:tc>
          <w:tcPr>
            <w:tcW w:w="701" w:type="pct"/>
            <w:vMerge/>
            <w:shd w:val="clear" w:color="auto" w:fill="auto"/>
          </w:tcPr>
          <w:p w14:paraId="74530A48" w14:textId="77777777" w:rsidR="00117418" w:rsidRPr="00410FB9" w:rsidRDefault="00117418" w:rsidP="006E6366">
            <w:pPr>
              <w:rPr>
                <w:rFonts w:ascii="Century Gothic" w:hAnsi="Century Gothic"/>
                <w:sz w:val="16"/>
                <w:szCs w:val="16"/>
                <w:highlight w:val="cyan"/>
              </w:rPr>
            </w:pPr>
          </w:p>
        </w:tc>
        <w:tc>
          <w:tcPr>
            <w:tcW w:w="664" w:type="pct"/>
            <w:shd w:val="clear" w:color="auto" w:fill="auto"/>
          </w:tcPr>
          <w:p w14:paraId="30BE635E"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1.2. 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w:t>
            </w:r>
          </w:p>
        </w:tc>
        <w:tc>
          <w:tcPr>
            <w:tcW w:w="1226" w:type="pct"/>
            <w:shd w:val="clear" w:color="auto" w:fill="auto"/>
          </w:tcPr>
          <w:p w14:paraId="12F6E6B1" w14:textId="77777777" w:rsidR="00117418" w:rsidRPr="00410FB9" w:rsidRDefault="00117418" w:rsidP="006E6366">
            <w:pPr>
              <w:rPr>
                <w:rFonts w:ascii="Century Gothic" w:hAnsi="Century Gothic"/>
                <w:bCs/>
                <w:iCs/>
                <w:sz w:val="16"/>
                <w:szCs w:val="16"/>
              </w:rPr>
            </w:pPr>
            <w:r w:rsidRPr="00410FB9">
              <w:rPr>
                <w:rFonts w:ascii="Century Gothic" w:hAnsi="Century Gothic"/>
                <w:b/>
                <w:iCs/>
                <w:sz w:val="16"/>
                <w:szCs w:val="16"/>
              </w:rPr>
              <w:t>Escuchar:</w:t>
            </w:r>
          </w:p>
          <w:p w14:paraId="24FCCA1A"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El mensaje de Luisa (L 27, Ej.2)</w:t>
            </w:r>
          </w:p>
          <w:p w14:paraId="10E20AF5"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Un audio sobre un viaje: pernoctación y visita a una ciudad (L 27, Ej.8)</w:t>
            </w:r>
          </w:p>
          <w:p w14:paraId="4ACB25BB" w14:textId="77777777" w:rsidR="00117418" w:rsidRPr="00410FB9" w:rsidRDefault="00117418" w:rsidP="006E6366">
            <w:pPr>
              <w:rPr>
                <w:rFonts w:ascii="Century Gothic" w:hAnsi="Century Gothic"/>
                <w:b/>
                <w:iCs/>
                <w:sz w:val="16"/>
                <w:szCs w:val="16"/>
              </w:rPr>
            </w:pPr>
            <w:r w:rsidRPr="00410FB9">
              <w:rPr>
                <w:rFonts w:ascii="Century Gothic" w:hAnsi="Century Gothic"/>
                <w:b/>
                <w:iCs/>
                <w:sz w:val="16"/>
                <w:szCs w:val="16"/>
              </w:rPr>
              <w:t xml:space="preserve">Leer: </w:t>
            </w:r>
          </w:p>
          <w:p w14:paraId="6E7350C5"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La información de la página de inicio de la web de la Medien –AG (L25, Ej. 1)</w:t>
            </w:r>
          </w:p>
          <w:p w14:paraId="58EE8D9A"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Un texto sobre proyectos escolares (L26, Ej. 4)</w:t>
            </w:r>
          </w:p>
          <w:p w14:paraId="52BB267C"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Un correo electrónico (L26, Ej. 5)</w:t>
            </w:r>
          </w:p>
          <w:p w14:paraId="70C03F35"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Un cómic en el que se hacen y declinan propuestas (L26, Ej. 7a)</w:t>
            </w:r>
          </w:p>
          <w:p w14:paraId="1A45BE21"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Un anuncio de un albergue juvenil (L27, Ej. 5a)</w:t>
            </w:r>
          </w:p>
          <w:p w14:paraId="009BC4CB"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Una encuesta sobre hoteles (L27, Ej. 7a)</w:t>
            </w:r>
          </w:p>
        </w:tc>
        <w:tc>
          <w:tcPr>
            <w:tcW w:w="1621" w:type="pct"/>
            <w:vMerge/>
          </w:tcPr>
          <w:p w14:paraId="72D95A30" w14:textId="77777777" w:rsidR="00117418" w:rsidRPr="002A3BDE" w:rsidRDefault="00117418" w:rsidP="006E6366">
            <w:pPr>
              <w:rPr>
                <w:rFonts w:ascii="Century Gothic" w:hAnsi="Century Gothic"/>
                <w:sz w:val="16"/>
                <w:szCs w:val="16"/>
                <w:highlight w:val="yellow"/>
              </w:rPr>
            </w:pPr>
          </w:p>
        </w:tc>
      </w:tr>
      <w:tr w:rsidR="00117418" w:rsidRPr="00241317" w14:paraId="3CA9F127" w14:textId="77777777" w:rsidTr="000C596C">
        <w:trPr>
          <w:trHeight w:val="457"/>
        </w:trPr>
        <w:tc>
          <w:tcPr>
            <w:tcW w:w="789" w:type="pct"/>
            <w:vMerge/>
            <w:shd w:val="clear" w:color="auto" w:fill="auto"/>
          </w:tcPr>
          <w:p w14:paraId="39037D13" w14:textId="77777777" w:rsidR="00117418" w:rsidRPr="00410FB9" w:rsidRDefault="00117418" w:rsidP="006E6366">
            <w:pPr>
              <w:rPr>
                <w:rFonts w:ascii="Century Gothic" w:hAnsi="Century Gothic"/>
                <w:bCs/>
                <w:sz w:val="16"/>
                <w:szCs w:val="16"/>
                <w:highlight w:val="cyan"/>
              </w:rPr>
            </w:pPr>
          </w:p>
        </w:tc>
        <w:tc>
          <w:tcPr>
            <w:tcW w:w="701" w:type="pct"/>
            <w:vMerge/>
            <w:shd w:val="clear" w:color="auto" w:fill="auto"/>
          </w:tcPr>
          <w:p w14:paraId="55E21286" w14:textId="77777777" w:rsidR="00117418" w:rsidRPr="00410FB9" w:rsidRDefault="00117418" w:rsidP="006E6366">
            <w:pPr>
              <w:rPr>
                <w:rFonts w:ascii="Century Gothic" w:hAnsi="Century Gothic"/>
                <w:sz w:val="16"/>
                <w:szCs w:val="16"/>
                <w:highlight w:val="cyan"/>
              </w:rPr>
            </w:pPr>
          </w:p>
        </w:tc>
        <w:tc>
          <w:tcPr>
            <w:tcW w:w="664" w:type="pct"/>
            <w:shd w:val="clear" w:color="auto" w:fill="auto"/>
          </w:tcPr>
          <w:p w14:paraId="5CED899A" w14:textId="77777777" w:rsidR="00117418" w:rsidRPr="00410FB9" w:rsidRDefault="00117418" w:rsidP="006E6366">
            <w:pPr>
              <w:rPr>
                <w:rFonts w:ascii="Century Gothic" w:hAnsi="Century Gothic"/>
                <w:sz w:val="16"/>
                <w:szCs w:val="16"/>
                <w:highlight w:val="yellow"/>
              </w:rPr>
            </w:pPr>
            <w:r w:rsidRPr="00410FB9">
              <w:rPr>
                <w:rFonts w:ascii="Century Gothic" w:hAnsi="Century Gothic"/>
                <w:sz w:val="16"/>
                <w:szCs w:val="16"/>
              </w:rPr>
              <w:t xml:space="preserve">1.3. Seleccionar, organizar y aplicar las estrategias y conocimientos más adecuados en cada situación comunicativa para comprender el sentido general, la información esencial y los detalles más relevantes de los textos; inferir significados e interpretar elementos </w:t>
            </w:r>
            <w:r w:rsidRPr="00410FB9">
              <w:rPr>
                <w:rFonts w:ascii="Century Gothic" w:hAnsi="Century Gothic"/>
                <w:sz w:val="16"/>
                <w:szCs w:val="16"/>
              </w:rPr>
              <w:lastRenderedPageBreak/>
              <w:t>no verbales; y buscar, seleccionar y gestionar información veraz.</w:t>
            </w:r>
          </w:p>
        </w:tc>
        <w:tc>
          <w:tcPr>
            <w:tcW w:w="1226" w:type="pct"/>
            <w:shd w:val="clear" w:color="auto" w:fill="auto"/>
          </w:tcPr>
          <w:p w14:paraId="1FC4BA81" w14:textId="77777777" w:rsidR="00117418" w:rsidRPr="00410FB9" w:rsidRDefault="00117418" w:rsidP="006E6366">
            <w:pPr>
              <w:rPr>
                <w:rFonts w:ascii="Century Gothic" w:hAnsi="Century Gothic"/>
                <w:bCs/>
                <w:iCs/>
                <w:sz w:val="16"/>
                <w:szCs w:val="16"/>
              </w:rPr>
            </w:pPr>
            <w:r w:rsidRPr="00410FB9">
              <w:rPr>
                <w:rFonts w:ascii="Century Gothic" w:hAnsi="Century Gothic"/>
                <w:b/>
                <w:iCs/>
                <w:sz w:val="16"/>
                <w:szCs w:val="16"/>
              </w:rPr>
              <w:lastRenderedPageBreak/>
              <w:t>Escuchar:</w:t>
            </w:r>
          </w:p>
          <w:p w14:paraId="5933AD5F" w14:textId="77777777" w:rsidR="00117418" w:rsidRPr="00E448AD" w:rsidRDefault="00117418">
            <w:pPr>
              <w:pStyle w:val="Prrafodelista"/>
              <w:numPr>
                <w:ilvl w:val="0"/>
                <w:numId w:val="15"/>
              </w:numPr>
              <w:spacing w:after="160" w:line="259" w:lineRule="auto"/>
              <w:rPr>
                <w:rFonts w:ascii="Century Gothic" w:hAnsi="Century Gothic"/>
                <w:bCs/>
                <w:iCs/>
                <w:sz w:val="16"/>
                <w:szCs w:val="16"/>
              </w:rPr>
            </w:pPr>
            <w:r w:rsidRPr="00E448AD">
              <w:rPr>
                <w:rFonts w:ascii="Century Gothic" w:hAnsi="Century Gothic"/>
                <w:bCs/>
                <w:iCs/>
                <w:sz w:val="16"/>
                <w:szCs w:val="16"/>
              </w:rPr>
              <w:t xml:space="preserve">Un diálogo en el que Luisa busca participantes para una Medien-AG (L 25, Ej.4 ) </w:t>
            </w:r>
          </w:p>
          <w:p w14:paraId="2E8EEC6E"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Un diálogo en el que se hacen propuestas (L 27, Ej.3b)</w:t>
            </w:r>
          </w:p>
          <w:p w14:paraId="3C110669"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Un audio sobre un viaje: pernoctación y visita a una ciudad (L 27, Ej.8)</w:t>
            </w:r>
          </w:p>
          <w:p w14:paraId="742FCACD" w14:textId="77777777" w:rsidR="00117418" w:rsidRPr="00E448AD" w:rsidRDefault="00117418">
            <w:pPr>
              <w:pStyle w:val="Prrafodelista"/>
              <w:numPr>
                <w:ilvl w:val="0"/>
                <w:numId w:val="15"/>
              </w:numPr>
              <w:spacing w:after="160" w:line="259" w:lineRule="auto"/>
              <w:rPr>
                <w:rFonts w:ascii="Century Gothic" w:hAnsi="Century Gothic"/>
                <w:bCs/>
                <w:iCs/>
                <w:sz w:val="16"/>
                <w:szCs w:val="16"/>
              </w:rPr>
            </w:pPr>
            <w:r w:rsidRPr="00E448AD">
              <w:rPr>
                <w:rFonts w:ascii="Century Gothic" w:hAnsi="Century Gothic"/>
                <w:bCs/>
                <w:iCs/>
                <w:sz w:val="16"/>
                <w:szCs w:val="16"/>
              </w:rPr>
              <w:t xml:space="preserve">Leer: </w:t>
            </w:r>
          </w:p>
          <w:p w14:paraId="68840073"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La información de la página de inicio de la web de la Medien –AG (L25, Ej. 1)</w:t>
            </w:r>
          </w:p>
          <w:p w14:paraId="2B121DDC"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 xml:space="preserve">El texto de los bocadillos de una </w:t>
            </w:r>
            <w:r w:rsidRPr="00E448AD">
              <w:rPr>
                <w:rFonts w:ascii="Century Gothic" w:hAnsi="Century Gothic"/>
                <w:bCs/>
                <w:iCs/>
                <w:sz w:val="16"/>
                <w:szCs w:val="16"/>
              </w:rPr>
              <w:t>Bildergeschichte</w:t>
            </w:r>
            <w:r w:rsidRPr="00410FB9">
              <w:rPr>
                <w:rFonts w:ascii="Century Gothic" w:hAnsi="Century Gothic"/>
                <w:bCs/>
                <w:iCs/>
                <w:sz w:val="16"/>
                <w:szCs w:val="16"/>
              </w:rPr>
              <w:t xml:space="preserve"> sobre dónde se encuentra un pendrive (L25, Ej. 6a)</w:t>
            </w:r>
          </w:p>
          <w:p w14:paraId="711051D7"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lastRenderedPageBreak/>
              <w:t>Las instrucciones que da el Sr. Pohl sobre el lugar que ocupa una cosa respecto a otra. (L25, Ej. 8)</w:t>
            </w:r>
          </w:p>
          <w:p w14:paraId="1A20ABE7"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Una encuesta sobre hoteles (L27, Ej. 7a)</w:t>
            </w:r>
          </w:p>
        </w:tc>
        <w:tc>
          <w:tcPr>
            <w:tcW w:w="1621" w:type="pct"/>
            <w:vMerge/>
          </w:tcPr>
          <w:p w14:paraId="726F8E10" w14:textId="77777777" w:rsidR="00117418" w:rsidRPr="00117418" w:rsidRDefault="00117418" w:rsidP="006E6366">
            <w:pPr>
              <w:rPr>
                <w:rFonts w:ascii="Century Gothic" w:hAnsi="Century Gothic" w:cs="Arial"/>
                <w:b/>
                <w:bCs/>
                <w:sz w:val="16"/>
                <w:szCs w:val="16"/>
                <w:highlight w:val="yellow"/>
                <w:u w:color="F2F2F2"/>
              </w:rPr>
            </w:pPr>
          </w:p>
        </w:tc>
      </w:tr>
      <w:tr w:rsidR="00117418" w:rsidRPr="00241317" w14:paraId="00EE9C29" w14:textId="77777777" w:rsidTr="000C596C">
        <w:trPr>
          <w:trHeight w:val="748"/>
        </w:trPr>
        <w:tc>
          <w:tcPr>
            <w:tcW w:w="789" w:type="pct"/>
            <w:vMerge w:val="restart"/>
            <w:shd w:val="clear" w:color="auto" w:fill="auto"/>
          </w:tcPr>
          <w:p w14:paraId="5E952A07" w14:textId="77777777" w:rsidR="00117418" w:rsidRPr="00410FB9" w:rsidRDefault="00117418" w:rsidP="006E6366">
            <w:pPr>
              <w:rPr>
                <w:rFonts w:ascii="Century Gothic" w:hAnsi="Century Gothic"/>
                <w:bCs/>
                <w:sz w:val="16"/>
                <w:szCs w:val="16"/>
              </w:rPr>
            </w:pPr>
            <w:r w:rsidRPr="00410FB9">
              <w:rPr>
                <w:rFonts w:ascii="Century Gothic" w:hAnsi="Century Gothic"/>
                <w:bCs/>
                <w:sz w:val="16"/>
                <w:szCs w:val="16"/>
              </w:rPr>
              <w:t>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1B7A259D" w14:textId="77777777" w:rsidR="00117418" w:rsidRPr="00410FB9" w:rsidRDefault="00117418" w:rsidP="006E6366">
            <w:pPr>
              <w:rPr>
                <w:rFonts w:ascii="Century Gothic" w:hAnsi="Century Gothic"/>
                <w:sz w:val="16"/>
                <w:szCs w:val="16"/>
              </w:rPr>
            </w:pPr>
            <w:r w:rsidRPr="00410FB9">
              <w:rPr>
                <w:rFonts w:ascii="Century Gothic" w:hAnsi="Century Gothic"/>
                <w:b/>
                <w:bCs/>
                <w:sz w:val="16"/>
                <w:szCs w:val="16"/>
              </w:rPr>
              <w:t>(Hablar y Escribir)</w:t>
            </w:r>
          </w:p>
        </w:tc>
        <w:tc>
          <w:tcPr>
            <w:tcW w:w="701" w:type="pct"/>
            <w:vMerge w:val="restart"/>
            <w:shd w:val="clear" w:color="auto" w:fill="auto"/>
          </w:tcPr>
          <w:p w14:paraId="3801AE0F" w14:textId="77777777" w:rsidR="00117418" w:rsidRPr="00410FB9" w:rsidRDefault="00117418" w:rsidP="006E6366">
            <w:pPr>
              <w:rPr>
                <w:rFonts w:ascii="Century Gothic" w:hAnsi="Century Gothic"/>
                <w:sz w:val="16"/>
                <w:szCs w:val="16"/>
                <w:lang w:val="en-GB"/>
              </w:rPr>
            </w:pPr>
            <w:r w:rsidRPr="00410FB9">
              <w:rPr>
                <w:rFonts w:ascii="Century Gothic" w:hAnsi="Century Gothic"/>
                <w:sz w:val="16"/>
                <w:szCs w:val="16"/>
                <w:lang w:val="en-GB"/>
              </w:rPr>
              <w:t xml:space="preserve">CCL1, </w:t>
            </w:r>
          </w:p>
          <w:p w14:paraId="337F4DDE" w14:textId="77777777" w:rsidR="00117418" w:rsidRPr="00410FB9" w:rsidRDefault="00117418" w:rsidP="006E6366">
            <w:pPr>
              <w:rPr>
                <w:rFonts w:ascii="Century Gothic" w:hAnsi="Century Gothic"/>
                <w:sz w:val="16"/>
                <w:szCs w:val="16"/>
                <w:lang w:val="en-GB"/>
              </w:rPr>
            </w:pPr>
            <w:r w:rsidRPr="00410FB9">
              <w:rPr>
                <w:rFonts w:ascii="Century Gothic" w:hAnsi="Century Gothic"/>
                <w:sz w:val="16"/>
                <w:szCs w:val="16"/>
                <w:lang w:val="en-GB"/>
              </w:rPr>
              <w:t xml:space="preserve">CP1, CP2, </w:t>
            </w:r>
          </w:p>
          <w:p w14:paraId="35DAFE03" w14:textId="77777777" w:rsidR="00117418" w:rsidRPr="00410FB9" w:rsidRDefault="00117418" w:rsidP="006E6366">
            <w:pPr>
              <w:rPr>
                <w:rFonts w:ascii="Century Gothic" w:hAnsi="Century Gothic"/>
                <w:sz w:val="16"/>
                <w:szCs w:val="16"/>
                <w:lang w:val="en-GB"/>
              </w:rPr>
            </w:pPr>
            <w:r w:rsidRPr="00410FB9">
              <w:rPr>
                <w:rFonts w:ascii="Century Gothic" w:hAnsi="Century Gothic"/>
                <w:sz w:val="16"/>
                <w:szCs w:val="16"/>
                <w:lang w:val="en-GB"/>
              </w:rPr>
              <w:t xml:space="preserve">STEM1, </w:t>
            </w:r>
          </w:p>
          <w:p w14:paraId="2D4F940E" w14:textId="77777777" w:rsidR="00117418" w:rsidRPr="00410FB9" w:rsidRDefault="00117418" w:rsidP="006E6366">
            <w:pPr>
              <w:rPr>
                <w:rFonts w:ascii="Century Gothic" w:hAnsi="Century Gothic"/>
                <w:sz w:val="16"/>
                <w:szCs w:val="16"/>
                <w:lang w:val="en-GB"/>
              </w:rPr>
            </w:pPr>
            <w:r w:rsidRPr="00410FB9">
              <w:rPr>
                <w:rFonts w:ascii="Century Gothic" w:hAnsi="Century Gothic"/>
                <w:sz w:val="16"/>
                <w:szCs w:val="16"/>
                <w:lang w:val="en-GB"/>
              </w:rPr>
              <w:t xml:space="preserve">CD2, </w:t>
            </w:r>
          </w:p>
          <w:p w14:paraId="60EFA431"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 xml:space="preserve">CPSAA5, </w:t>
            </w:r>
          </w:p>
          <w:p w14:paraId="647AD419"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 xml:space="preserve">CE1, </w:t>
            </w:r>
          </w:p>
          <w:p w14:paraId="5727BD4A"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CCEC3</w:t>
            </w:r>
          </w:p>
          <w:p w14:paraId="2A95A38A" w14:textId="77777777" w:rsidR="00117418" w:rsidRPr="00410FB9" w:rsidRDefault="00117418" w:rsidP="006E6366">
            <w:pPr>
              <w:rPr>
                <w:rFonts w:ascii="Century Gothic" w:hAnsi="Century Gothic"/>
                <w:sz w:val="16"/>
                <w:szCs w:val="16"/>
              </w:rPr>
            </w:pPr>
          </w:p>
        </w:tc>
        <w:tc>
          <w:tcPr>
            <w:tcW w:w="664" w:type="pct"/>
            <w:shd w:val="clear" w:color="auto" w:fill="auto"/>
          </w:tcPr>
          <w:p w14:paraId="49AFAEF0"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2.1. Expresar oralmente textos sencillos, estructurados, comprensibles, coherentes y adecuados a la situación comunicativa sobre asuntos cotidianos, de relevancia personal o de interés público próximo a la experiencia del alumnado, con el fin de describir, narrar, argumentar e informar, en diferentes soportes, utilizando recursos verbales y no verbales, así como estrategias de planificación, control, compensación y cooperación.</w:t>
            </w:r>
          </w:p>
        </w:tc>
        <w:tc>
          <w:tcPr>
            <w:tcW w:w="1226" w:type="pct"/>
            <w:shd w:val="clear" w:color="auto" w:fill="auto"/>
          </w:tcPr>
          <w:p w14:paraId="73D703CD" w14:textId="77777777" w:rsidR="00117418" w:rsidRPr="00E448AD" w:rsidRDefault="00117418">
            <w:pPr>
              <w:pStyle w:val="Prrafodelista"/>
              <w:numPr>
                <w:ilvl w:val="0"/>
                <w:numId w:val="15"/>
              </w:numPr>
              <w:spacing w:after="160" w:line="259" w:lineRule="auto"/>
              <w:rPr>
                <w:rFonts w:ascii="Century Gothic" w:hAnsi="Century Gothic"/>
                <w:bCs/>
                <w:iCs/>
                <w:sz w:val="16"/>
                <w:szCs w:val="16"/>
              </w:rPr>
            </w:pPr>
            <w:r w:rsidRPr="00E448AD">
              <w:rPr>
                <w:rFonts w:ascii="Century Gothic" w:hAnsi="Century Gothic"/>
                <w:bCs/>
                <w:iCs/>
                <w:sz w:val="16"/>
                <w:szCs w:val="16"/>
              </w:rPr>
              <w:t>Interpretar diálogos en los que se establezcan hipótesis sobre lo que se puede hacer en una Medien-AG (L25, Ej. 2)</w:t>
            </w:r>
          </w:p>
          <w:p w14:paraId="1AB9CEC7"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Contar en clase si se tiene experiencia con el ordenador u otros medios de comunicación (L25, Ej. 3)</w:t>
            </w:r>
          </w:p>
          <w:p w14:paraId="653E7325"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 xml:space="preserve">Formular preguntas al grupo de clase con el pronombre </w:t>
            </w:r>
            <w:r w:rsidRPr="00E448AD">
              <w:rPr>
                <w:rFonts w:ascii="Century Gothic" w:hAnsi="Century Gothic"/>
                <w:bCs/>
                <w:iCs/>
                <w:sz w:val="16"/>
                <w:szCs w:val="16"/>
              </w:rPr>
              <w:t xml:space="preserve">jemand </w:t>
            </w:r>
            <w:r w:rsidRPr="00410FB9">
              <w:rPr>
                <w:rFonts w:ascii="Century Gothic" w:hAnsi="Century Gothic"/>
                <w:bCs/>
                <w:iCs/>
                <w:sz w:val="16"/>
                <w:szCs w:val="16"/>
              </w:rPr>
              <w:t>(L25, Ej. 5b)</w:t>
            </w:r>
          </w:p>
          <w:p w14:paraId="27D43DE4"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 xml:space="preserve">Formular hipótesis de cuál puede ser el problema de una </w:t>
            </w:r>
            <w:r w:rsidRPr="00E448AD">
              <w:rPr>
                <w:rFonts w:ascii="Century Gothic" w:hAnsi="Century Gothic"/>
                <w:bCs/>
                <w:iCs/>
                <w:sz w:val="16"/>
                <w:szCs w:val="16"/>
              </w:rPr>
              <w:t>Bildergeschichte</w:t>
            </w:r>
            <w:r w:rsidRPr="00410FB9">
              <w:rPr>
                <w:rFonts w:ascii="Century Gothic" w:hAnsi="Century Gothic"/>
                <w:bCs/>
                <w:iCs/>
                <w:sz w:val="16"/>
                <w:szCs w:val="16"/>
              </w:rPr>
              <w:t xml:space="preserve"> y discutir las opiniones (L25, Ej. 6a)</w:t>
            </w:r>
          </w:p>
          <w:p w14:paraId="14571971"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 xml:space="preserve">Contar experiencias personales empleando la expresión </w:t>
            </w:r>
            <w:r w:rsidRPr="00E448AD">
              <w:rPr>
                <w:rFonts w:ascii="Century Gothic" w:hAnsi="Century Gothic"/>
                <w:bCs/>
                <w:iCs/>
                <w:sz w:val="16"/>
                <w:szCs w:val="16"/>
              </w:rPr>
              <w:t>zum Beispiel</w:t>
            </w:r>
            <w:r w:rsidRPr="00410FB9">
              <w:rPr>
                <w:rFonts w:ascii="Century Gothic" w:hAnsi="Century Gothic"/>
                <w:bCs/>
                <w:iCs/>
                <w:sz w:val="16"/>
                <w:szCs w:val="16"/>
              </w:rPr>
              <w:t xml:space="preserve"> (L25, Ej. 6c)</w:t>
            </w:r>
          </w:p>
          <w:p w14:paraId="6C77ADB5"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Dar indicaciones sobre dónde se coloca un objeto (L25, Ej. 8,9)</w:t>
            </w:r>
          </w:p>
          <w:p w14:paraId="464FF8A8"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Entrevistarse por parejas acerca de la amistad (L26, Ej. 3b)</w:t>
            </w:r>
          </w:p>
          <w:p w14:paraId="05032146"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Presentar al amigo o amiga del entrevistado ante la clase (L26, Ej. 3c)</w:t>
            </w:r>
          </w:p>
          <w:p w14:paraId="64201E8B"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Representar un diálogo en el que se hacen y declinan propuestas (L26, Ej. 7b)</w:t>
            </w:r>
          </w:p>
          <w:p w14:paraId="3F40A977"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lastRenderedPageBreak/>
              <w:t>Expresar opinión sobre lo que pueden ganar los mejores del concurso. (L 27, Ej.4)</w:t>
            </w:r>
          </w:p>
          <w:p w14:paraId="2EB21472"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Contar experiencias personales sobre pernoctación en albergues juveniles u hoteles (L 27, Ej.6)</w:t>
            </w:r>
          </w:p>
          <w:p w14:paraId="00C72792"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Expresar en clase qué características de un hotel son más o menos importantes para cada cual (L 27, Ej.7b)</w:t>
            </w:r>
          </w:p>
          <w:p w14:paraId="7345AA75"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Participar en un juego de rol ambientado en un albergue juvenil en el que cada uno desempeña un rol apoyándose en la tarjeta que le haya tocado (L 27, Ej.9b)</w:t>
            </w:r>
          </w:p>
          <w:p w14:paraId="52A940F7"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Reportar el tour que hacer Luisa por a ciudad de Salzburgo (L 27, Ej.11)</w:t>
            </w:r>
          </w:p>
        </w:tc>
        <w:tc>
          <w:tcPr>
            <w:tcW w:w="1621" w:type="pct"/>
            <w:vMerge/>
          </w:tcPr>
          <w:p w14:paraId="422E2FDA" w14:textId="77777777" w:rsidR="00117418" w:rsidRPr="00117418" w:rsidRDefault="00117418" w:rsidP="006E6366">
            <w:pPr>
              <w:rPr>
                <w:rFonts w:ascii="Century Gothic" w:hAnsi="Century Gothic" w:cs="Arial"/>
                <w:b/>
                <w:bCs/>
                <w:sz w:val="16"/>
                <w:szCs w:val="16"/>
                <w:highlight w:val="yellow"/>
                <w:u w:color="F2F2F2"/>
              </w:rPr>
            </w:pPr>
          </w:p>
        </w:tc>
      </w:tr>
      <w:tr w:rsidR="00117418" w:rsidRPr="00241317" w14:paraId="42B0A77B" w14:textId="77777777" w:rsidTr="000C596C">
        <w:trPr>
          <w:trHeight w:val="748"/>
        </w:trPr>
        <w:tc>
          <w:tcPr>
            <w:tcW w:w="789" w:type="pct"/>
            <w:vMerge/>
            <w:shd w:val="clear" w:color="auto" w:fill="auto"/>
          </w:tcPr>
          <w:p w14:paraId="5CE97BD4" w14:textId="77777777" w:rsidR="00117418" w:rsidRPr="00410FB9" w:rsidRDefault="00117418" w:rsidP="006E6366">
            <w:pPr>
              <w:rPr>
                <w:rFonts w:ascii="Century Gothic" w:hAnsi="Century Gothic"/>
                <w:bCs/>
                <w:sz w:val="16"/>
                <w:szCs w:val="16"/>
                <w:highlight w:val="cyan"/>
              </w:rPr>
            </w:pPr>
          </w:p>
        </w:tc>
        <w:tc>
          <w:tcPr>
            <w:tcW w:w="701" w:type="pct"/>
            <w:vMerge/>
            <w:shd w:val="clear" w:color="auto" w:fill="auto"/>
          </w:tcPr>
          <w:p w14:paraId="044050EF" w14:textId="77777777" w:rsidR="00117418" w:rsidRPr="00410FB9" w:rsidRDefault="00117418" w:rsidP="006E6366">
            <w:pPr>
              <w:rPr>
                <w:rFonts w:ascii="Century Gothic" w:hAnsi="Century Gothic"/>
                <w:sz w:val="16"/>
                <w:szCs w:val="16"/>
                <w:highlight w:val="cyan"/>
              </w:rPr>
            </w:pPr>
          </w:p>
        </w:tc>
        <w:tc>
          <w:tcPr>
            <w:tcW w:w="664" w:type="pct"/>
            <w:shd w:val="clear" w:color="auto" w:fill="auto"/>
          </w:tcPr>
          <w:p w14:paraId="326D8265"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 xml:space="preserve">2.2. Redactar y difundir textos de extensión media con aceptable claridad, coherencia, cohesión, corrección y adecuación a la situación comunicativa propuesta, a la tipología textual y a las herramientas analógicas y digitales utilizadas, sobre asuntos cotidianos, de </w:t>
            </w:r>
            <w:r w:rsidRPr="00410FB9">
              <w:rPr>
                <w:rFonts w:ascii="Century Gothic" w:hAnsi="Century Gothic"/>
                <w:sz w:val="16"/>
                <w:szCs w:val="16"/>
              </w:rPr>
              <w:lastRenderedPageBreak/>
              <w:t>relevancia personal o de interés público próximos a la experiencia del alumnado, respetando la propiedad intelectual y evitando el plagio.</w:t>
            </w:r>
          </w:p>
        </w:tc>
        <w:tc>
          <w:tcPr>
            <w:tcW w:w="1226" w:type="pct"/>
            <w:shd w:val="clear" w:color="auto" w:fill="auto"/>
          </w:tcPr>
          <w:p w14:paraId="2E301E8E" w14:textId="77777777" w:rsidR="00117418" w:rsidRPr="00E46C1A" w:rsidRDefault="00117418" w:rsidP="006E6366">
            <w:pPr>
              <w:rPr>
                <w:rFonts w:ascii="Century Gothic" w:hAnsi="Century Gothic"/>
                <w:b/>
                <w:iCs/>
                <w:sz w:val="16"/>
                <w:szCs w:val="16"/>
              </w:rPr>
            </w:pPr>
            <w:r w:rsidRPr="00E46C1A">
              <w:rPr>
                <w:rFonts w:ascii="Century Gothic" w:hAnsi="Century Gothic"/>
                <w:b/>
                <w:iCs/>
                <w:sz w:val="16"/>
                <w:szCs w:val="16"/>
              </w:rPr>
              <w:lastRenderedPageBreak/>
              <w:t xml:space="preserve">Escribir: </w:t>
            </w:r>
          </w:p>
          <w:p w14:paraId="0710FA77"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La información de la página de inicio de la web de la Medien –AG (L25, Ej. 1)</w:t>
            </w:r>
          </w:p>
          <w:p w14:paraId="316568A5"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El texto de los bocadillos de una Bildergeschichte sobre dónde se encuentra un pendrive (L25, Ej. 6a)</w:t>
            </w:r>
          </w:p>
          <w:p w14:paraId="1A6C4B60"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Las instrucciones que da el Sr. Pohl sobre el lugar que ocupa una cosa respecto a otra. (L25, Ej. 8)</w:t>
            </w:r>
          </w:p>
          <w:p w14:paraId="479455A6"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Un texto sobre proyectos escolares (L26, Ej. 4)</w:t>
            </w:r>
          </w:p>
          <w:p w14:paraId="20A6AEDA"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Un correo electrónico (L26, Ej. 5)</w:t>
            </w:r>
          </w:p>
          <w:p w14:paraId="358EAA1A"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Un cómic en el que se hacen y declinan propuestas (L26, Ej. 7a)</w:t>
            </w:r>
          </w:p>
          <w:p w14:paraId="3D20772B"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lastRenderedPageBreak/>
              <w:t>Un anuncio de un albergue juvenil (L27, Ej. 5a)</w:t>
            </w:r>
          </w:p>
          <w:p w14:paraId="218890A7"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Una encuesta sobre hoteles (L27, Ej. 7a)</w:t>
            </w:r>
          </w:p>
          <w:p w14:paraId="0F221CF4"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 xml:space="preserve">Una entrada de un blog sobre un viaje a Salzburgo (L27, Ej. 10) </w:t>
            </w:r>
          </w:p>
        </w:tc>
        <w:tc>
          <w:tcPr>
            <w:tcW w:w="1621" w:type="pct"/>
            <w:vMerge/>
          </w:tcPr>
          <w:p w14:paraId="2ABD7EA7" w14:textId="77777777" w:rsidR="00117418" w:rsidRPr="002A3BDE" w:rsidRDefault="00117418" w:rsidP="006E6366">
            <w:pPr>
              <w:rPr>
                <w:rFonts w:ascii="Century Gothic" w:hAnsi="Century Gothic" w:cs="Arial"/>
                <w:b/>
                <w:bCs/>
                <w:sz w:val="16"/>
                <w:szCs w:val="16"/>
                <w:highlight w:val="yellow"/>
                <w:u w:color="F2F2F2"/>
              </w:rPr>
            </w:pPr>
          </w:p>
        </w:tc>
      </w:tr>
      <w:tr w:rsidR="00117418" w:rsidRPr="00241317" w14:paraId="34FEF520" w14:textId="77777777" w:rsidTr="000C596C">
        <w:trPr>
          <w:trHeight w:val="444"/>
        </w:trPr>
        <w:tc>
          <w:tcPr>
            <w:tcW w:w="789" w:type="pct"/>
            <w:vMerge/>
            <w:shd w:val="clear" w:color="auto" w:fill="auto"/>
          </w:tcPr>
          <w:p w14:paraId="0E15F938" w14:textId="77777777" w:rsidR="00117418" w:rsidRPr="00410FB9" w:rsidRDefault="00117418" w:rsidP="006E6366">
            <w:pPr>
              <w:rPr>
                <w:rFonts w:ascii="Century Gothic" w:hAnsi="Century Gothic"/>
                <w:bCs/>
                <w:sz w:val="16"/>
                <w:szCs w:val="16"/>
                <w:highlight w:val="cyan"/>
              </w:rPr>
            </w:pPr>
          </w:p>
        </w:tc>
        <w:tc>
          <w:tcPr>
            <w:tcW w:w="701" w:type="pct"/>
            <w:vMerge/>
            <w:shd w:val="clear" w:color="auto" w:fill="auto"/>
          </w:tcPr>
          <w:p w14:paraId="7C06A385" w14:textId="77777777" w:rsidR="00117418" w:rsidRPr="00410FB9" w:rsidRDefault="00117418" w:rsidP="006E6366">
            <w:pPr>
              <w:rPr>
                <w:rFonts w:ascii="Century Gothic" w:hAnsi="Century Gothic"/>
                <w:sz w:val="16"/>
                <w:szCs w:val="16"/>
                <w:highlight w:val="cyan"/>
              </w:rPr>
            </w:pPr>
          </w:p>
        </w:tc>
        <w:tc>
          <w:tcPr>
            <w:tcW w:w="664" w:type="pct"/>
            <w:shd w:val="clear" w:color="auto" w:fill="auto"/>
          </w:tcPr>
          <w:p w14:paraId="25BC1EC7"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2.3.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del interlocutor o interlocutora potencial a quien se dirige el texto.</w:t>
            </w:r>
          </w:p>
        </w:tc>
        <w:tc>
          <w:tcPr>
            <w:tcW w:w="1226" w:type="pct"/>
            <w:shd w:val="clear" w:color="auto" w:fill="auto"/>
          </w:tcPr>
          <w:p w14:paraId="3CF57CB4"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Schreibtraining (L25, L26, L27; Arbeitsbuch XXL/ Libro de ejercicios XXL, p. 74,83)</w:t>
            </w:r>
          </w:p>
          <w:p w14:paraId="30BDD903"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Training Fertigkeiten (L25, L26, L27; Arbeitsbuch XXL/ Libro de ejercicios XXL, p. 86)</w:t>
            </w:r>
          </w:p>
          <w:p w14:paraId="7E3B16D6"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 xml:space="preserve">Projekt: „ Wir machen eine Bildergeschichte “ (L24,L25, L27;l. del alumno, p. 57): El alumno interactúa a todos los niveles, de forma individual, en parejas y en grupo, con un especial hincapié en el „Kooperatives Lernen“. </w:t>
            </w:r>
          </w:p>
          <w:p w14:paraId="3BE80C46"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Como material extra y a modo de sugerencia, el profesor puede utilizar como complemento nuestro „Zwischendurch mal Projekte“.</w:t>
            </w:r>
          </w:p>
          <w:p w14:paraId="502BAF12"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Usar las herramientas digitales del curso:</w:t>
            </w:r>
          </w:p>
          <w:p w14:paraId="36E836FB"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Ejercicios online en la página web de Hueber-</w:t>
            </w:r>
          </w:p>
          <w:p w14:paraId="0592152D"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Libro del alumno y libro de ejercicios digital en la plataforma Blinklearning.</w:t>
            </w:r>
          </w:p>
          <w:p w14:paraId="50431898"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Hueber Media-App.</w:t>
            </w:r>
          </w:p>
        </w:tc>
        <w:tc>
          <w:tcPr>
            <w:tcW w:w="1621" w:type="pct"/>
            <w:vMerge/>
          </w:tcPr>
          <w:p w14:paraId="3913505E" w14:textId="77777777" w:rsidR="00117418" w:rsidRPr="002A3BDE" w:rsidRDefault="00117418" w:rsidP="006E6366">
            <w:pPr>
              <w:rPr>
                <w:rFonts w:ascii="Century Gothic" w:hAnsi="Century Gothic" w:cs="Arial"/>
                <w:b/>
                <w:bCs/>
                <w:sz w:val="16"/>
                <w:szCs w:val="16"/>
                <w:highlight w:val="yellow"/>
                <w:u w:color="F2F2F2"/>
              </w:rPr>
            </w:pPr>
          </w:p>
        </w:tc>
      </w:tr>
      <w:tr w:rsidR="00117418" w:rsidRPr="00241317" w14:paraId="2470789A" w14:textId="77777777" w:rsidTr="000C596C">
        <w:trPr>
          <w:trHeight w:val="840"/>
        </w:trPr>
        <w:tc>
          <w:tcPr>
            <w:tcW w:w="789" w:type="pct"/>
            <w:vMerge w:val="restart"/>
            <w:shd w:val="clear" w:color="auto" w:fill="auto"/>
          </w:tcPr>
          <w:p w14:paraId="340E9156" w14:textId="77777777" w:rsidR="00117418" w:rsidRPr="00410FB9" w:rsidRDefault="00117418" w:rsidP="006E6366">
            <w:pPr>
              <w:rPr>
                <w:rFonts w:ascii="Century Gothic" w:hAnsi="Century Gothic"/>
                <w:bCs/>
                <w:sz w:val="16"/>
                <w:szCs w:val="16"/>
              </w:rPr>
            </w:pPr>
            <w:r w:rsidRPr="00410FB9">
              <w:rPr>
                <w:rFonts w:ascii="Century Gothic" w:hAnsi="Century Gothic"/>
                <w:bCs/>
                <w:sz w:val="16"/>
                <w:szCs w:val="16"/>
              </w:rPr>
              <w:lastRenderedPageBreak/>
              <w:t>3. Interactuar con otras personas, con creciente autonomía, usando estrategias de cooperación y empleando recursos analógicos y digitales, para responder a propósitos comunicativos concretos en intercambios respetuosos con las normas de cortesía.</w:t>
            </w:r>
          </w:p>
          <w:p w14:paraId="2DEA5960" w14:textId="77777777" w:rsidR="00117418" w:rsidRPr="00410FB9" w:rsidRDefault="00117418" w:rsidP="006E6366">
            <w:pPr>
              <w:rPr>
                <w:rFonts w:ascii="Century Gothic" w:hAnsi="Century Gothic"/>
                <w:bCs/>
                <w:sz w:val="16"/>
                <w:szCs w:val="16"/>
              </w:rPr>
            </w:pPr>
            <w:r w:rsidRPr="00410FB9">
              <w:rPr>
                <w:rFonts w:ascii="Century Gothic" w:hAnsi="Century Gothic"/>
                <w:b/>
                <w:bCs/>
                <w:sz w:val="16"/>
                <w:szCs w:val="16"/>
              </w:rPr>
              <w:t>(Conversación)</w:t>
            </w:r>
          </w:p>
        </w:tc>
        <w:tc>
          <w:tcPr>
            <w:tcW w:w="701" w:type="pct"/>
            <w:vMerge w:val="restart"/>
            <w:shd w:val="clear" w:color="auto" w:fill="auto"/>
          </w:tcPr>
          <w:p w14:paraId="12737625" w14:textId="77777777" w:rsidR="00117418" w:rsidRPr="00410FB9" w:rsidRDefault="00117418" w:rsidP="006E6366">
            <w:pPr>
              <w:rPr>
                <w:rFonts w:ascii="Century Gothic" w:hAnsi="Century Gothic"/>
                <w:sz w:val="16"/>
                <w:szCs w:val="16"/>
                <w:lang w:val="en-GB"/>
              </w:rPr>
            </w:pPr>
            <w:r w:rsidRPr="00410FB9">
              <w:rPr>
                <w:rFonts w:ascii="Century Gothic" w:hAnsi="Century Gothic"/>
                <w:sz w:val="16"/>
                <w:szCs w:val="16"/>
                <w:lang w:val="en-GB"/>
              </w:rPr>
              <w:t xml:space="preserve">CCL5, </w:t>
            </w:r>
          </w:p>
          <w:p w14:paraId="72881ABE" w14:textId="77777777" w:rsidR="00117418" w:rsidRPr="00410FB9" w:rsidRDefault="00117418" w:rsidP="006E6366">
            <w:pPr>
              <w:rPr>
                <w:rFonts w:ascii="Century Gothic" w:hAnsi="Century Gothic"/>
                <w:sz w:val="16"/>
                <w:szCs w:val="16"/>
                <w:lang w:val="en-GB"/>
              </w:rPr>
            </w:pPr>
            <w:r w:rsidRPr="00410FB9">
              <w:rPr>
                <w:rFonts w:ascii="Century Gothic" w:hAnsi="Century Gothic"/>
                <w:sz w:val="16"/>
                <w:szCs w:val="16"/>
                <w:lang w:val="en-GB"/>
              </w:rPr>
              <w:t xml:space="preserve">CP1, CP2, </w:t>
            </w:r>
          </w:p>
          <w:p w14:paraId="6A76D8CB" w14:textId="77777777" w:rsidR="00117418" w:rsidRPr="00410FB9" w:rsidRDefault="00117418" w:rsidP="006E6366">
            <w:pPr>
              <w:rPr>
                <w:rFonts w:ascii="Century Gothic" w:hAnsi="Century Gothic"/>
                <w:sz w:val="16"/>
                <w:szCs w:val="16"/>
                <w:lang w:val="en-GB"/>
              </w:rPr>
            </w:pPr>
            <w:r w:rsidRPr="00410FB9">
              <w:rPr>
                <w:rFonts w:ascii="Century Gothic" w:hAnsi="Century Gothic"/>
                <w:sz w:val="16"/>
                <w:szCs w:val="16"/>
                <w:lang w:val="en-GB"/>
              </w:rPr>
              <w:t xml:space="preserve">STEM1, </w:t>
            </w:r>
          </w:p>
          <w:p w14:paraId="6C67C1A1" w14:textId="77777777" w:rsidR="00117418" w:rsidRPr="00410FB9" w:rsidRDefault="00117418" w:rsidP="006E6366">
            <w:pPr>
              <w:rPr>
                <w:rFonts w:ascii="Century Gothic" w:hAnsi="Century Gothic"/>
                <w:sz w:val="16"/>
                <w:szCs w:val="16"/>
                <w:lang w:val="en-GB"/>
              </w:rPr>
            </w:pPr>
            <w:r w:rsidRPr="00410FB9">
              <w:rPr>
                <w:rFonts w:ascii="Century Gothic" w:hAnsi="Century Gothic"/>
                <w:sz w:val="16"/>
                <w:szCs w:val="16"/>
                <w:lang w:val="en-GB"/>
              </w:rPr>
              <w:t xml:space="preserve">CPSAA3, </w:t>
            </w:r>
          </w:p>
          <w:p w14:paraId="637C2E2E"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CC3</w:t>
            </w:r>
          </w:p>
        </w:tc>
        <w:tc>
          <w:tcPr>
            <w:tcW w:w="664" w:type="pct"/>
            <w:shd w:val="clear" w:color="auto" w:fill="auto"/>
          </w:tcPr>
          <w:p w14:paraId="2E047BBF"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3.1. Planificar, participar y colaborar activamente, a través de diversos soportes, en situaciones interactivas sobre temas cotidianos, de relevancia personal o de interés público cercanos a la experiencia del alumnado, mostrando iniciativa, empatía y respeto por la cortesía lingüística y la etiqueta digital, así como por las diferentes necesidades, ideas, inquietudes, iniciativas y motivaciones de las y los interlocutores e interlocutoras.</w:t>
            </w:r>
          </w:p>
        </w:tc>
        <w:tc>
          <w:tcPr>
            <w:tcW w:w="1226" w:type="pct"/>
            <w:shd w:val="clear" w:color="auto" w:fill="auto"/>
          </w:tcPr>
          <w:p w14:paraId="7D0C0A7A"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 xml:space="preserve">Interpretar diálogos en los que se establezcan hipótesis sobre lo que se puede hacer en una </w:t>
            </w:r>
            <w:r w:rsidRPr="003874DB">
              <w:rPr>
                <w:rFonts w:ascii="Century Gothic" w:hAnsi="Century Gothic"/>
                <w:bCs/>
                <w:iCs/>
                <w:sz w:val="16"/>
                <w:szCs w:val="16"/>
              </w:rPr>
              <w:t>Medien-AG</w:t>
            </w:r>
            <w:r w:rsidRPr="00410FB9">
              <w:rPr>
                <w:rFonts w:ascii="Century Gothic" w:hAnsi="Century Gothic"/>
                <w:bCs/>
                <w:iCs/>
                <w:sz w:val="16"/>
                <w:szCs w:val="16"/>
              </w:rPr>
              <w:t xml:space="preserve"> (L25, Ej. 2)</w:t>
            </w:r>
          </w:p>
          <w:p w14:paraId="51FADE15"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 xml:space="preserve">Formular preguntas al grupo de clase con el pronombre </w:t>
            </w:r>
            <w:r w:rsidRPr="003874DB">
              <w:rPr>
                <w:rFonts w:ascii="Century Gothic" w:hAnsi="Century Gothic"/>
                <w:bCs/>
                <w:iCs/>
                <w:sz w:val="16"/>
                <w:szCs w:val="16"/>
              </w:rPr>
              <w:t xml:space="preserve">jemand </w:t>
            </w:r>
            <w:r w:rsidRPr="00410FB9">
              <w:rPr>
                <w:rFonts w:ascii="Century Gothic" w:hAnsi="Century Gothic"/>
                <w:bCs/>
                <w:iCs/>
                <w:sz w:val="16"/>
                <w:szCs w:val="16"/>
              </w:rPr>
              <w:t>(L25, Ej. 5b)</w:t>
            </w:r>
          </w:p>
          <w:p w14:paraId="2026BDE6"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Entrevistarse por parejas acerca de la amistad (L26, Ej. 3b)</w:t>
            </w:r>
          </w:p>
          <w:p w14:paraId="094FD41C"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Representar un diálogo en el que se hacen y declinan propuestas (L26, Ej. 7b)</w:t>
            </w:r>
          </w:p>
          <w:p w14:paraId="5688E873"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Participar en un juego de rol ambientado en un albergue juvenil en el que cada uno desempeña un rol apoyándose en la tarjeta que le haya tocado (L 27, Ej.9b)</w:t>
            </w:r>
          </w:p>
          <w:p w14:paraId="5D4A590B" w14:textId="77777777" w:rsidR="00117418" w:rsidRPr="00410FB9" w:rsidRDefault="00117418" w:rsidP="006E6366">
            <w:pPr>
              <w:rPr>
                <w:rFonts w:ascii="Century Gothic" w:hAnsi="Century Gothic"/>
                <w:bCs/>
                <w:iCs/>
                <w:sz w:val="16"/>
                <w:szCs w:val="16"/>
              </w:rPr>
            </w:pPr>
          </w:p>
        </w:tc>
        <w:tc>
          <w:tcPr>
            <w:tcW w:w="1621" w:type="pct"/>
            <w:vMerge/>
          </w:tcPr>
          <w:p w14:paraId="0846EFF6" w14:textId="77777777" w:rsidR="00117418" w:rsidRPr="002A3BDE" w:rsidRDefault="00117418" w:rsidP="006E6366">
            <w:pPr>
              <w:rPr>
                <w:rFonts w:ascii="Century Gothic" w:hAnsi="Century Gothic"/>
                <w:sz w:val="16"/>
                <w:szCs w:val="16"/>
                <w:highlight w:val="yellow"/>
              </w:rPr>
            </w:pPr>
          </w:p>
        </w:tc>
      </w:tr>
      <w:tr w:rsidR="00117418" w:rsidRPr="00241317" w14:paraId="120E3D5E" w14:textId="77777777" w:rsidTr="000C596C">
        <w:trPr>
          <w:trHeight w:val="1281"/>
        </w:trPr>
        <w:tc>
          <w:tcPr>
            <w:tcW w:w="789" w:type="pct"/>
            <w:vMerge/>
            <w:shd w:val="clear" w:color="auto" w:fill="auto"/>
          </w:tcPr>
          <w:p w14:paraId="09CF6352" w14:textId="77777777" w:rsidR="00117418" w:rsidRPr="00410FB9" w:rsidRDefault="00117418" w:rsidP="006E6366">
            <w:pPr>
              <w:rPr>
                <w:rFonts w:ascii="Century Gothic" w:hAnsi="Century Gothic"/>
                <w:bCs/>
                <w:sz w:val="16"/>
                <w:szCs w:val="16"/>
                <w:highlight w:val="cyan"/>
              </w:rPr>
            </w:pPr>
          </w:p>
        </w:tc>
        <w:tc>
          <w:tcPr>
            <w:tcW w:w="701" w:type="pct"/>
            <w:vMerge/>
            <w:shd w:val="clear" w:color="auto" w:fill="auto"/>
          </w:tcPr>
          <w:p w14:paraId="7421FD2E" w14:textId="77777777" w:rsidR="00117418" w:rsidRPr="00410FB9" w:rsidRDefault="00117418" w:rsidP="006E6366">
            <w:pPr>
              <w:rPr>
                <w:rFonts w:ascii="Century Gothic" w:hAnsi="Century Gothic"/>
                <w:sz w:val="16"/>
                <w:szCs w:val="16"/>
                <w:highlight w:val="cyan"/>
              </w:rPr>
            </w:pPr>
          </w:p>
        </w:tc>
        <w:tc>
          <w:tcPr>
            <w:tcW w:w="664" w:type="pct"/>
            <w:shd w:val="clear" w:color="auto" w:fill="auto"/>
          </w:tcPr>
          <w:p w14:paraId="56FAB6FC"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 xml:space="preserve">3.2. Seleccionar, organizar y utilizar estrategias adecuadas para iniciar, mantener y terminar la comunicación, tomar y ceder la palabra, solicitar y formular aclaraciones y explicaciones, </w:t>
            </w:r>
            <w:r w:rsidRPr="00410FB9">
              <w:rPr>
                <w:rFonts w:ascii="Century Gothic" w:hAnsi="Century Gothic"/>
                <w:sz w:val="16"/>
                <w:szCs w:val="16"/>
              </w:rPr>
              <w:lastRenderedPageBreak/>
              <w:t>reformular, comparar y contrastar, resumir, colaborar, debatir, resolver problemas y gestionar situaciones comprometidas.</w:t>
            </w:r>
          </w:p>
        </w:tc>
        <w:tc>
          <w:tcPr>
            <w:tcW w:w="1226" w:type="pct"/>
            <w:shd w:val="clear" w:color="auto" w:fill="auto"/>
          </w:tcPr>
          <w:p w14:paraId="6B4AC353"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lastRenderedPageBreak/>
              <w:t>Interpretar diálogos en los que se establezcan hipótesis sobre lo que se puede hacer en una Medien-AG (L25, Ej. 2)</w:t>
            </w:r>
          </w:p>
          <w:p w14:paraId="2E3448EE"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Contar en clase si se tiene experiencia con el ordenador u otros medios de comunicación (L25, Ej. 3)</w:t>
            </w:r>
          </w:p>
          <w:p w14:paraId="26DE9D04"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 xml:space="preserve">Formular preguntas al grupo de clase con el pronombre </w:t>
            </w:r>
            <w:r w:rsidRPr="003874DB">
              <w:rPr>
                <w:rFonts w:ascii="Century Gothic" w:hAnsi="Century Gothic"/>
                <w:bCs/>
                <w:iCs/>
                <w:sz w:val="16"/>
                <w:szCs w:val="16"/>
              </w:rPr>
              <w:t xml:space="preserve">jemand </w:t>
            </w:r>
            <w:r w:rsidRPr="00410FB9">
              <w:rPr>
                <w:rFonts w:ascii="Century Gothic" w:hAnsi="Century Gothic"/>
                <w:bCs/>
                <w:iCs/>
                <w:sz w:val="16"/>
                <w:szCs w:val="16"/>
              </w:rPr>
              <w:t>(L25, Ej. 5b)</w:t>
            </w:r>
          </w:p>
          <w:p w14:paraId="453A7207"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lastRenderedPageBreak/>
              <w:t xml:space="preserve">Formular hipótesis de cuál puede ser el problema de una </w:t>
            </w:r>
            <w:r w:rsidRPr="003874DB">
              <w:rPr>
                <w:rFonts w:ascii="Century Gothic" w:hAnsi="Century Gothic"/>
                <w:bCs/>
                <w:iCs/>
                <w:sz w:val="16"/>
                <w:szCs w:val="16"/>
              </w:rPr>
              <w:t>Bildergeschichte</w:t>
            </w:r>
            <w:r w:rsidRPr="00410FB9">
              <w:rPr>
                <w:rFonts w:ascii="Century Gothic" w:hAnsi="Century Gothic"/>
                <w:bCs/>
                <w:iCs/>
                <w:sz w:val="16"/>
                <w:szCs w:val="16"/>
              </w:rPr>
              <w:t xml:space="preserve"> y discutir las opiniones (L25, Ej. 6a)</w:t>
            </w:r>
          </w:p>
          <w:p w14:paraId="6E354CA2"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 xml:space="preserve">Contar experiencias personales empleando la expresión </w:t>
            </w:r>
            <w:r w:rsidRPr="003874DB">
              <w:rPr>
                <w:rFonts w:ascii="Century Gothic" w:hAnsi="Century Gothic"/>
                <w:bCs/>
                <w:iCs/>
                <w:sz w:val="16"/>
                <w:szCs w:val="16"/>
              </w:rPr>
              <w:t>zum Beispiel</w:t>
            </w:r>
            <w:r w:rsidRPr="00410FB9">
              <w:rPr>
                <w:rFonts w:ascii="Century Gothic" w:hAnsi="Century Gothic"/>
                <w:bCs/>
                <w:iCs/>
                <w:sz w:val="16"/>
                <w:szCs w:val="16"/>
              </w:rPr>
              <w:t xml:space="preserve"> (L25, Ej. 6c)</w:t>
            </w:r>
          </w:p>
          <w:p w14:paraId="0DC9D7BE"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Dar indicaciones sobre dónde se coloca un objeto (L25, Ej. 8,9)</w:t>
            </w:r>
          </w:p>
          <w:p w14:paraId="1366554A"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Entrevistarse por parejas acerca de la amistad (L26, Ej. 3b)</w:t>
            </w:r>
          </w:p>
          <w:p w14:paraId="57E2B360"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Presentar al amigo o amiga del entrevistado ante la clase (L26, Ej. 3c)</w:t>
            </w:r>
          </w:p>
          <w:p w14:paraId="2F084C42"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Representar un diálogo en el que se hacen y declinan propuestas (L26, Ej. 7b)</w:t>
            </w:r>
          </w:p>
          <w:p w14:paraId="6C624668" w14:textId="77777777" w:rsidR="00117418" w:rsidRPr="00410FB9" w:rsidRDefault="00117418">
            <w:pPr>
              <w:pStyle w:val="Prrafodelista"/>
              <w:numPr>
                <w:ilvl w:val="0"/>
                <w:numId w:val="15"/>
              </w:numPr>
              <w:spacing w:after="160" w:line="259" w:lineRule="auto"/>
              <w:rPr>
                <w:rFonts w:ascii="Century Gothic" w:hAnsi="Century Gothic"/>
                <w:bCs/>
                <w:iCs/>
                <w:sz w:val="16"/>
                <w:szCs w:val="16"/>
              </w:rPr>
            </w:pPr>
            <w:r w:rsidRPr="00410FB9">
              <w:rPr>
                <w:rFonts w:ascii="Century Gothic" w:hAnsi="Century Gothic"/>
                <w:bCs/>
                <w:iCs/>
                <w:sz w:val="16"/>
                <w:szCs w:val="16"/>
              </w:rPr>
              <w:t>Participar en un juego de rol ambientado en un albergue juvenil en el que cada uno desempeña un rol apoyándose en la tarjeta que le haya tocado (L 27, Ej.9b)</w:t>
            </w:r>
          </w:p>
        </w:tc>
        <w:tc>
          <w:tcPr>
            <w:tcW w:w="1621" w:type="pct"/>
            <w:vMerge/>
          </w:tcPr>
          <w:p w14:paraId="1133FA19" w14:textId="77777777" w:rsidR="00117418" w:rsidRPr="002A3BDE" w:rsidRDefault="00117418" w:rsidP="006E6366">
            <w:pPr>
              <w:rPr>
                <w:rFonts w:ascii="Century Gothic" w:hAnsi="Century Gothic" w:cs="Arial"/>
                <w:b/>
                <w:bCs/>
                <w:sz w:val="16"/>
                <w:szCs w:val="16"/>
                <w:highlight w:val="yellow"/>
                <w:u w:color="F2F2F2"/>
              </w:rPr>
            </w:pPr>
          </w:p>
        </w:tc>
      </w:tr>
      <w:tr w:rsidR="00117418" w:rsidRPr="00241317" w14:paraId="7738B5AC" w14:textId="77777777" w:rsidTr="000C596C">
        <w:trPr>
          <w:trHeight w:val="1758"/>
        </w:trPr>
        <w:tc>
          <w:tcPr>
            <w:tcW w:w="789" w:type="pct"/>
            <w:vMerge w:val="restart"/>
            <w:shd w:val="clear" w:color="auto" w:fill="auto"/>
          </w:tcPr>
          <w:p w14:paraId="47550009" w14:textId="77777777" w:rsidR="00117418" w:rsidRPr="00410FB9" w:rsidRDefault="00117418" w:rsidP="006E6366">
            <w:pPr>
              <w:rPr>
                <w:rFonts w:ascii="Century Gothic" w:hAnsi="Century Gothic"/>
                <w:bCs/>
                <w:sz w:val="16"/>
                <w:szCs w:val="16"/>
              </w:rPr>
            </w:pPr>
            <w:r w:rsidRPr="00410FB9">
              <w:rPr>
                <w:rFonts w:ascii="Century Gothic" w:hAnsi="Century Gothic"/>
                <w:bCs/>
                <w:sz w:val="16"/>
                <w:szCs w:val="16"/>
              </w:rPr>
              <w:t>4. Mediar en situaciones cotidianas entre distintas lenguas, usando estrategias y conocimientos sencillos orientados a explicar conceptos o simplificar mensajes, para transmitir información de manera eficaz, clara y responsable.</w:t>
            </w:r>
          </w:p>
          <w:p w14:paraId="22EF3EA6" w14:textId="77777777" w:rsidR="00117418" w:rsidRPr="00410FB9" w:rsidRDefault="00117418" w:rsidP="006E6366">
            <w:pPr>
              <w:rPr>
                <w:rFonts w:ascii="Century Gothic" w:hAnsi="Century Gothic"/>
                <w:bCs/>
                <w:sz w:val="16"/>
                <w:szCs w:val="16"/>
              </w:rPr>
            </w:pPr>
            <w:r w:rsidRPr="00410FB9">
              <w:rPr>
                <w:rFonts w:ascii="Century Gothic" w:hAnsi="Century Gothic"/>
                <w:b/>
                <w:bCs/>
                <w:sz w:val="16"/>
                <w:szCs w:val="16"/>
              </w:rPr>
              <w:t>(Mediación)</w:t>
            </w:r>
          </w:p>
        </w:tc>
        <w:tc>
          <w:tcPr>
            <w:tcW w:w="701" w:type="pct"/>
            <w:vMerge w:val="restart"/>
            <w:shd w:val="clear" w:color="auto" w:fill="auto"/>
          </w:tcPr>
          <w:p w14:paraId="4F4336ED" w14:textId="77777777" w:rsidR="00117418" w:rsidRPr="00410FB9" w:rsidRDefault="00117418" w:rsidP="006E6366">
            <w:pPr>
              <w:rPr>
                <w:rFonts w:ascii="Century Gothic" w:hAnsi="Century Gothic"/>
                <w:sz w:val="16"/>
                <w:szCs w:val="16"/>
                <w:lang w:val="en-GB"/>
              </w:rPr>
            </w:pPr>
            <w:r w:rsidRPr="00410FB9">
              <w:rPr>
                <w:rFonts w:ascii="Century Gothic" w:hAnsi="Century Gothic"/>
                <w:sz w:val="16"/>
                <w:szCs w:val="16"/>
                <w:lang w:val="en-GB"/>
              </w:rPr>
              <w:t xml:space="preserve">CCL5, </w:t>
            </w:r>
          </w:p>
          <w:p w14:paraId="609F0D05" w14:textId="77777777" w:rsidR="00117418" w:rsidRPr="00410FB9" w:rsidRDefault="00117418" w:rsidP="006E6366">
            <w:pPr>
              <w:rPr>
                <w:rFonts w:ascii="Century Gothic" w:hAnsi="Century Gothic"/>
                <w:sz w:val="16"/>
                <w:szCs w:val="16"/>
                <w:lang w:val="en-GB"/>
              </w:rPr>
            </w:pPr>
            <w:r w:rsidRPr="00410FB9">
              <w:rPr>
                <w:rFonts w:ascii="Century Gothic" w:hAnsi="Century Gothic"/>
                <w:sz w:val="16"/>
                <w:szCs w:val="16"/>
                <w:lang w:val="en-GB"/>
              </w:rPr>
              <w:t xml:space="preserve">CP1, CP2, CP3, </w:t>
            </w:r>
          </w:p>
          <w:p w14:paraId="50C35A5F" w14:textId="77777777" w:rsidR="00117418" w:rsidRPr="00410FB9" w:rsidRDefault="00117418" w:rsidP="006E6366">
            <w:pPr>
              <w:rPr>
                <w:rFonts w:ascii="Century Gothic" w:hAnsi="Century Gothic"/>
                <w:sz w:val="16"/>
                <w:szCs w:val="16"/>
                <w:lang w:val="en-GB"/>
              </w:rPr>
            </w:pPr>
            <w:r w:rsidRPr="00410FB9">
              <w:rPr>
                <w:rFonts w:ascii="Century Gothic" w:hAnsi="Century Gothic"/>
                <w:sz w:val="16"/>
                <w:szCs w:val="16"/>
                <w:lang w:val="en-GB"/>
              </w:rPr>
              <w:t xml:space="preserve">STEM1, </w:t>
            </w:r>
          </w:p>
          <w:p w14:paraId="716EDB61"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CPSAA1, CPSAA3,</w:t>
            </w:r>
          </w:p>
          <w:p w14:paraId="44E31585"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CCEC1</w:t>
            </w:r>
          </w:p>
        </w:tc>
        <w:tc>
          <w:tcPr>
            <w:tcW w:w="664" w:type="pct"/>
            <w:shd w:val="clear" w:color="auto" w:fill="auto"/>
          </w:tcPr>
          <w:p w14:paraId="56BD5DC4"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 xml:space="preserve">4.1. Inferir y explicar textos, conceptos y comunicaciones breves y sencillas en situaciones en las que atender a la diversidad, mostrando respeto y empatía por las y los interlocutores e interlocutoras y por las lenguas empleadas, y </w:t>
            </w:r>
            <w:r w:rsidRPr="00410FB9">
              <w:rPr>
                <w:rFonts w:ascii="Century Gothic" w:hAnsi="Century Gothic"/>
                <w:sz w:val="16"/>
                <w:szCs w:val="16"/>
              </w:rPr>
              <w:lastRenderedPageBreak/>
              <w:t>participando en la solución de problemas de intercomprensión y de entendimiento en su entorno, apoyándose en diversos recursos y soportes.</w:t>
            </w:r>
          </w:p>
        </w:tc>
        <w:tc>
          <w:tcPr>
            <w:tcW w:w="1226" w:type="pct"/>
            <w:shd w:val="clear" w:color="auto" w:fill="auto"/>
          </w:tcPr>
          <w:p w14:paraId="39C308DC" w14:textId="77777777" w:rsidR="00117418" w:rsidRPr="00410FB9" w:rsidRDefault="00117418" w:rsidP="006E6366">
            <w:pPr>
              <w:rPr>
                <w:rFonts w:ascii="Century Gothic" w:hAnsi="Century Gothic"/>
                <w:b/>
                <w:iCs/>
                <w:sz w:val="16"/>
                <w:szCs w:val="16"/>
              </w:rPr>
            </w:pPr>
            <w:r w:rsidRPr="00410FB9">
              <w:rPr>
                <w:rFonts w:ascii="Century Gothic" w:hAnsi="Century Gothic"/>
                <w:b/>
                <w:iCs/>
                <w:sz w:val="16"/>
                <w:szCs w:val="16"/>
              </w:rPr>
              <w:lastRenderedPageBreak/>
              <w:t>Mediación</w:t>
            </w:r>
          </w:p>
          <w:p w14:paraId="0A37C5E7"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
                <w:iCs/>
                <w:sz w:val="16"/>
                <w:szCs w:val="16"/>
              </w:rPr>
              <w:t>Arbeitsbuch XXL/Libro de ejercicios XXL. Live dabei!</w:t>
            </w:r>
            <w:r w:rsidRPr="003874DB">
              <w:rPr>
                <w:rFonts w:ascii="Century Gothic" w:hAnsi="Century Gothic"/>
                <w:bCs/>
                <w:iCs/>
                <w:sz w:val="16"/>
                <w:szCs w:val="16"/>
              </w:rPr>
              <w:t xml:space="preserve"> (p.127)</w:t>
            </w:r>
          </w:p>
          <w:p w14:paraId="18AFEA90" w14:textId="77777777" w:rsidR="00117418" w:rsidRPr="00410FB9" w:rsidRDefault="00117418" w:rsidP="006E6366">
            <w:pPr>
              <w:rPr>
                <w:rFonts w:ascii="Century Gothic" w:hAnsi="Century Gothic"/>
                <w:bCs/>
                <w:iCs/>
                <w:sz w:val="16"/>
                <w:szCs w:val="16"/>
              </w:rPr>
            </w:pPr>
            <w:r w:rsidRPr="00410FB9">
              <w:rPr>
                <w:rFonts w:ascii="Century Gothic" w:hAnsi="Century Gothic"/>
                <w:b/>
                <w:iCs/>
                <w:sz w:val="16"/>
                <w:szCs w:val="16"/>
              </w:rPr>
              <w:t>Propuesta de actividad de mediación lingüística:</w:t>
            </w:r>
            <w:r w:rsidRPr="00410FB9">
              <w:rPr>
                <w:rFonts w:ascii="Century Gothic" w:hAnsi="Century Gothic"/>
                <w:bCs/>
                <w:iCs/>
                <w:sz w:val="16"/>
                <w:szCs w:val="16"/>
              </w:rPr>
              <w:t xml:space="preserve"> explicar en castellano qué es una AG en Alemania, las actividades (extra)escolares y los grupos de trabajo en los países D-A-CH. </w:t>
            </w:r>
          </w:p>
          <w:p w14:paraId="2FC66045" w14:textId="77777777" w:rsidR="00117418" w:rsidRPr="00410FB9" w:rsidRDefault="00117418" w:rsidP="006E6366">
            <w:pPr>
              <w:rPr>
                <w:rFonts w:ascii="Century Gothic" w:hAnsi="Century Gothic"/>
                <w:sz w:val="16"/>
                <w:szCs w:val="16"/>
                <w:highlight w:val="yellow"/>
              </w:rPr>
            </w:pPr>
          </w:p>
        </w:tc>
        <w:tc>
          <w:tcPr>
            <w:tcW w:w="1621" w:type="pct"/>
            <w:vMerge/>
          </w:tcPr>
          <w:p w14:paraId="6867F541" w14:textId="77777777" w:rsidR="00117418" w:rsidRPr="002A3BDE" w:rsidRDefault="00117418" w:rsidP="006E6366">
            <w:pPr>
              <w:rPr>
                <w:rFonts w:ascii="Century Gothic" w:hAnsi="Century Gothic" w:cs="Arial"/>
                <w:b/>
                <w:bCs/>
                <w:sz w:val="16"/>
                <w:szCs w:val="16"/>
                <w:highlight w:val="yellow"/>
                <w:u w:color="F2F2F2"/>
              </w:rPr>
            </w:pPr>
          </w:p>
        </w:tc>
      </w:tr>
      <w:tr w:rsidR="00117418" w:rsidRPr="00241317" w14:paraId="62084E4C" w14:textId="77777777" w:rsidTr="000C596C">
        <w:trPr>
          <w:trHeight w:val="1758"/>
        </w:trPr>
        <w:tc>
          <w:tcPr>
            <w:tcW w:w="789" w:type="pct"/>
            <w:vMerge/>
            <w:shd w:val="clear" w:color="auto" w:fill="auto"/>
          </w:tcPr>
          <w:p w14:paraId="559E7960" w14:textId="77777777" w:rsidR="00117418" w:rsidRPr="00410FB9" w:rsidRDefault="00117418" w:rsidP="006E6366">
            <w:pPr>
              <w:rPr>
                <w:rFonts w:ascii="Century Gothic" w:hAnsi="Century Gothic"/>
                <w:bCs/>
                <w:sz w:val="16"/>
                <w:szCs w:val="16"/>
                <w:highlight w:val="cyan"/>
              </w:rPr>
            </w:pPr>
          </w:p>
        </w:tc>
        <w:tc>
          <w:tcPr>
            <w:tcW w:w="701" w:type="pct"/>
            <w:vMerge/>
            <w:shd w:val="clear" w:color="auto" w:fill="auto"/>
          </w:tcPr>
          <w:p w14:paraId="3BA33550" w14:textId="77777777" w:rsidR="00117418" w:rsidRPr="00410FB9" w:rsidRDefault="00117418" w:rsidP="006E6366">
            <w:pPr>
              <w:rPr>
                <w:rFonts w:ascii="Century Gothic" w:hAnsi="Century Gothic"/>
                <w:sz w:val="16"/>
                <w:szCs w:val="16"/>
                <w:highlight w:val="cyan"/>
              </w:rPr>
            </w:pPr>
          </w:p>
        </w:tc>
        <w:tc>
          <w:tcPr>
            <w:tcW w:w="664" w:type="pct"/>
            <w:shd w:val="clear" w:color="auto" w:fill="auto"/>
          </w:tcPr>
          <w:p w14:paraId="7F4104F1"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4.2. Aplicar estrategias que ayuden a crear puentes, faciliten la comunicación y sirvan para explicar y simplificar textos, conceptos y mensajes, y que sean adecuadas a las intenciones comunicativas, las características contextuales y la tipología textual, usando recursos y apoyos físicos o digitales en función de las necesidades de cada momento.</w:t>
            </w:r>
          </w:p>
        </w:tc>
        <w:tc>
          <w:tcPr>
            <w:tcW w:w="1226" w:type="pct"/>
            <w:shd w:val="clear" w:color="auto" w:fill="auto"/>
          </w:tcPr>
          <w:p w14:paraId="7C678B4E" w14:textId="77777777" w:rsidR="00117418" w:rsidRPr="00410FB9" w:rsidRDefault="00117418" w:rsidP="006E6366">
            <w:pPr>
              <w:rPr>
                <w:rFonts w:ascii="Century Gothic" w:hAnsi="Century Gothic"/>
                <w:b/>
                <w:iCs/>
                <w:sz w:val="16"/>
                <w:szCs w:val="16"/>
              </w:rPr>
            </w:pPr>
            <w:r w:rsidRPr="00410FB9">
              <w:rPr>
                <w:rFonts w:ascii="Century Gothic" w:hAnsi="Century Gothic"/>
                <w:b/>
                <w:iCs/>
                <w:sz w:val="16"/>
                <w:szCs w:val="16"/>
              </w:rPr>
              <w:t>Actividades de Mediación Lingüística.</w:t>
            </w:r>
          </w:p>
          <w:p w14:paraId="2B5835FC" w14:textId="77777777" w:rsidR="00117418" w:rsidRPr="00410FB9" w:rsidRDefault="00117418" w:rsidP="006E6366">
            <w:pPr>
              <w:rPr>
                <w:rFonts w:ascii="Century Gothic" w:hAnsi="Century Gothic"/>
                <w:bCs/>
                <w:i/>
                <w:sz w:val="16"/>
                <w:szCs w:val="16"/>
              </w:rPr>
            </w:pPr>
            <w:r w:rsidRPr="00410FB9">
              <w:rPr>
                <w:rFonts w:ascii="Century Gothic" w:hAnsi="Century Gothic"/>
                <w:bCs/>
                <w:i/>
                <w:sz w:val="16"/>
                <w:szCs w:val="16"/>
              </w:rPr>
              <w:t xml:space="preserve">Arbeitsbuch XXL/Libro de ejercicios XXL.Live dabei! </w:t>
            </w:r>
            <w:r w:rsidRPr="00410FB9">
              <w:rPr>
                <w:rFonts w:ascii="Century Gothic" w:eastAsia="Calibri" w:hAnsi="Century Gothic" w:cs="Calibri"/>
                <w:sz w:val="16"/>
                <w:szCs w:val="16"/>
              </w:rPr>
              <w:t>(p.127)</w:t>
            </w:r>
          </w:p>
          <w:p w14:paraId="721BC7C1" w14:textId="77777777" w:rsidR="00117418" w:rsidRPr="00410FB9" w:rsidRDefault="00117418" w:rsidP="006E6366">
            <w:pPr>
              <w:autoSpaceDE w:val="0"/>
              <w:autoSpaceDN w:val="0"/>
              <w:adjustRightInd w:val="0"/>
              <w:rPr>
                <w:rFonts w:ascii="Century Gothic" w:hAnsi="Century Gothic"/>
                <w:b/>
                <w:i/>
                <w:sz w:val="16"/>
                <w:szCs w:val="16"/>
                <w:highlight w:val="yellow"/>
              </w:rPr>
            </w:pPr>
            <w:r w:rsidRPr="00410FB9">
              <w:rPr>
                <w:rFonts w:ascii="Century Gothic" w:hAnsi="Century Gothic"/>
                <w:b/>
                <w:iCs/>
                <w:sz w:val="16"/>
                <w:szCs w:val="16"/>
              </w:rPr>
              <w:t>Propuesta de actividad de mediación lingüística: l</w:t>
            </w:r>
            <w:r w:rsidRPr="00410FB9">
              <w:rPr>
                <w:rFonts w:ascii="Century Gothic" w:hAnsi="Century Gothic"/>
                <w:bCs/>
                <w:iCs/>
                <w:sz w:val="16"/>
                <w:szCs w:val="16"/>
              </w:rPr>
              <w:t xml:space="preserve">a información de la página de inicio de la web de </w:t>
            </w:r>
            <w:r w:rsidRPr="00410FB9">
              <w:rPr>
                <w:rFonts w:ascii="Century Gothic" w:hAnsi="Century Gothic"/>
                <w:bCs/>
                <w:i/>
                <w:sz w:val="16"/>
                <w:szCs w:val="16"/>
              </w:rPr>
              <w:t xml:space="preserve">la Medien –AG La información de la página de inicio de la web de la Medien –AG </w:t>
            </w:r>
            <w:r w:rsidRPr="00410FB9">
              <w:rPr>
                <w:rFonts w:ascii="Century Gothic" w:hAnsi="Century Gothic"/>
                <w:bCs/>
                <w:iCs/>
                <w:sz w:val="16"/>
                <w:szCs w:val="16"/>
              </w:rPr>
              <w:t>(L25, Ej. 4)</w:t>
            </w:r>
          </w:p>
          <w:p w14:paraId="2ECB34B2" w14:textId="77777777" w:rsidR="00117418" w:rsidRPr="00410FB9" w:rsidRDefault="00117418" w:rsidP="006E6366">
            <w:pPr>
              <w:autoSpaceDE w:val="0"/>
              <w:autoSpaceDN w:val="0"/>
              <w:adjustRightInd w:val="0"/>
              <w:rPr>
                <w:rFonts w:ascii="Century Gothic" w:hAnsi="Century Gothic" w:cs="Arial"/>
                <w:b/>
                <w:bCs/>
                <w:sz w:val="16"/>
                <w:szCs w:val="16"/>
                <w:highlight w:val="yellow"/>
                <w:u w:color="F2F2F2"/>
              </w:rPr>
            </w:pPr>
            <w:r w:rsidRPr="00410FB9">
              <w:rPr>
                <w:rFonts w:ascii="Century Gothic" w:hAnsi="Century Gothic"/>
                <w:b/>
                <w:iCs/>
                <w:sz w:val="16"/>
                <w:szCs w:val="16"/>
              </w:rPr>
              <w:t xml:space="preserve">Propuesta de actividad de mediación lingüística: </w:t>
            </w:r>
            <w:r w:rsidRPr="00410FB9">
              <w:rPr>
                <w:rFonts w:ascii="Century Gothic" w:hAnsi="Century Gothic"/>
                <w:bCs/>
                <w:iCs/>
                <w:sz w:val="16"/>
                <w:szCs w:val="16"/>
              </w:rPr>
              <w:t>explicar en castellano un anuncio de un albergue juvenil (L27, Ej. 5a) y hablar sobre los albergues juveniles en los países D-A-CH (L27, Ej. 9)</w:t>
            </w:r>
            <w:r w:rsidRPr="00410FB9">
              <w:rPr>
                <w:rFonts w:ascii="Calibri" w:eastAsia="Calibri" w:hAnsi="Calibri" w:cs="Calibri"/>
                <w:sz w:val="20"/>
                <w:szCs w:val="20"/>
              </w:rPr>
              <w:t>.</w:t>
            </w:r>
          </w:p>
        </w:tc>
        <w:tc>
          <w:tcPr>
            <w:tcW w:w="1621" w:type="pct"/>
            <w:vMerge/>
          </w:tcPr>
          <w:p w14:paraId="44B154A0" w14:textId="77777777" w:rsidR="00117418" w:rsidRPr="002A3BDE" w:rsidRDefault="00117418" w:rsidP="006E6366">
            <w:pPr>
              <w:rPr>
                <w:rFonts w:ascii="Century Gothic" w:hAnsi="Century Gothic"/>
                <w:b/>
                <w:bCs/>
                <w:i/>
                <w:sz w:val="16"/>
                <w:szCs w:val="16"/>
                <w:highlight w:val="yellow"/>
              </w:rPr>
            </w:pPr>
          </w:p>
        </w:tc>
      </w:tr>
      <w:tr w:rsidR="00117418" w:rsidRPr="00241317" w14:paraId="67E3B057" w14:textId="77777777" w:rsidTr="000C596C">
        <w:trPr>
          <w:trHeight w:val="1290"/>
        </w:trPr>
        <w:tc>
          <w:tcPr>
            <w:tcW w:w="789" w:type="pct"/>
            <w:vMerge w:val="restart"/>
            <w:shd w:val="clear" w:color="auto" w:fill="auto"/>
          </w:tcPr>
          <w:p w14:paraId="73B0A115" w14:textId="77777777" w:rsidR="00117418" w:rsidRPr="00410FB9" w:rsidRDefault="00117418" w:rsidP="006E6366">
            <w:pPr>
              <w:rPr>
                <w:rFonts w:ascii="Century Gothic" w:hAnsi="Century Gothic"/>
                <w:bCs/>
                <w:sz w:val="16"/>
                <w:szCs w:val="16"/>
              </w:rPr>
            </w:pPr>
            <w:r w:rsidRPr="00410FB9">
              <w:rPr>
                <w:rFonts w:ascii="Century Gothic" w:hAnsi="Century Gothic"/>
                <w:bCs/>
                <w:sz w:val="16"/>
                <w:szCs w:val="16"/>
              </w:rPr>
              <w:lastRenderedPageBreak/>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5A209CE9" w14:textId="77777777" w:rsidR="00117418" w:rsidRPr="00410FB9" w:rsidRDefault="00117418" w:rsidP="006E6366">
            <w:pPr>
              <w:rPr>
                <w:rFonts w:ascii="Century Gothic" w:hAnsi="Century Gothic"/>
                <w:bCs/>
                <w:sz w:val="16"/>
                <w:szCs w:val="16"/>
              </w:rPr>
            </w:pPr>
            <w:r w:rsidRPr="00410FB9">
              <w:rPr>
                <w:rFonts w:ascii="Century Gothic" w:hAnsi="Century Gothic"/>
                <w:b/>
                <w:bCs/>
                <w:sz w:val="16"/>
                <w:szCs w:val="16"/>
              </w:rPr>
              <w:t>(Enfoque Plurilingüe)</w:t>
            </w:r>
          </w:p>
        </w:tc>
        <w:tc>
          <w:tcPr>
            <w:tcW w:w="701" w:type="pct"/>
            <w:vMerge w:val="restart"/>
            <w:shd w:val="clear" w:color="auto" w:fill="auto"/>
          </w:tcPr>
          <w:p w14:paraId="30308145" w14:textId="77777777" w:rsidR="00117418" w:rsidRPr="00410FB9" w:rsidRDefault="00117418" w:rsidP="006E6366">
            <w:pPr>
              <w:rPr>
                <w:rFonts w:ascii="Century Gothic" w:hAnsi="Century Gothic"/>
                <w:sz w:val="16"/>
                <w:szCs w:val="16"/>
                <w:lang w:val="en-GB"/>
              </w:rPr>
            </w:pPr>
            <w:r w:rsidRPr="00410FB9">
              <w:rPr>
                <w:rFonts w:ascii="Century Gothic" w:hAnsi="Century Gothic"/>
                <w:sz w:val="16"/>
                <w:szCs w:val="16"/>
                <w:lang w:val="en-GB"/>
              </w:rPr>
              <w:t xml:space="preserve">CP2, </w:t>
            </w:r>
          </w:p>
          <w:p w14:paraId="4FDBF9C0" w14:textId="77777777" w:rsidR="00117418" w:rsidRPr="00410FB9" w:rsidRDefault="00117418" w:rsidP="006E6366">
            <w:pPr>
              <w:rPr>
                <w:rFonts w:ascii="Century Gothic" w:hAnsi="Century Gothic"/>
                <w:sz w:val="16"/>
                <w:szCs w:val="16"/>
                <w:lang w:val="en-GB"/>
              </w:rPr>
            </w:pPr>
            <w:r w:rsidRPr="00410FB9">
              <w:rPr>
                <w:rFonts w:ascii="Century Gothic" w:hAnsi="Century Gothic"/>
                <w:sz w:val="16"/>
                <w:szCs w:val="16"/>
                <w:lang w:val="en-GB"/>
              </w:rPr>
              <w:t xml:space="preserve">STEM1, </w:t>
            </w:r>
          </w:p>
          <w:p w14:paraId="450911BE" w14:textId="77777777" w:rsidR="00117418" w:rsidRPr="00410FB9" w:rsidRDefault="00117418" w:rsidP="006E6366">
            <w:pPr>
              <w:rPr>
                <w:rFonts w:ascii="Century Gothic" w:hAnsi="Century Gothic"/>
                <w:sz w:val="16"/>
                <w:szCs w:val="16"/>
                <w:lang w:val="en-GB"/>
              </w:rPr>
            </w:pPr>
            <w:r w:rsidRPr="00410FB9">
              <w:rPr>
                <w:rFonts w:ascii="Century Gothic" w:hAnsi="Century Gothic"/>
                <w:sz w:val="16"/>
                <w:szCs w:val="16"/>
                <w:lang w:val="en-GB"/>
              </w:rPr>
              <w:t>CPSAA1, CPSAA5, CD2</w:t>
            </w:r>
          </w:p>
        </w:tc>
        <w:tc>
          <w:tcPr>
            <w:tcW w:w="664" w:type="pct"/>
            <w:shd w:val="clear" w:color="auto" w:fill="auto"/>
          </w:tcPr>
          <w:p w14:paraId="07FA7B72"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5.1. Comparar y argumentar las semejanzas y diferencias entre distintas lenguas reflexionando de manera progresivamente autónoma sobre su funcionamiento.</w:t>
            </w:r>
          </w:p>
        </w:tc>
        <w:tc>
          <w:tcPr>
            <w:tcW w:w="1226" w:type="pct"/>
            <w:shd w:val="clear" w:color="auto" w:fill="auto"/>
          </w:tcPr>
          <w:p w14:paraId="2F5E7A97" w14:textId="77777777" w:rsidR="00117418" w:rsidRPr="00410FB9" w:rsidRDefault="00117418" w:rsidP="006E6366">
            <w:pPr>
              <w:rPr>
                <w:rFonts w:ascii="Century Gothic" w:hAnsi="Century Gothic"/>
                <w:b/>
                <w:iCs/>
                <w:sz w:val="16"/>
                <w:szCs w:val="16"/>
              </w:rPr>
            </w:pPr>
            <w:r w:rsidRPr="00410FB9">
              <w:rPr>
                <w:rFonts w:ascii="Century Gothic" w:hAnsi="Century Gothic"/>
                <w:b/>
                <w:iCs/>
                <w:sz w:val="16"/>
                <w:szCs w:val="16"/>
              </w:rPr>
              <w:t>Enfoque Plurilingüe</w:t>
            </w:r>
          </w:p>
          <w:p w14:paraId="5691B2D8" w14:textId="77777777" w:rsidR="00117418" w:rsidRPr="00410FB9" w:rsidRDefault="00117418" w:rsidP="006E6366">
            <w:pPr>
              <w:rPr>
                <w:rFonts w:ascii="Century Gothic" w:hAnsi="Century Gothic"/>
                <w:bCs/>
                <w:iCs/>
                <w:sz w:val="16"/>
                <w:szCs w:val="16"/>
              </w:rPr>
            </w:pPr>
            <w:r w:rsidRPr="00410FB9">
              <w:rPr>
                <w:rFonts w:ascii="Century Gothic" w:hAnsi="Century Gothic"/>
                <w:bCs/>
                <w:iCs/>
                <w:sz w:val="16"/>
                <w:szCs w:val="16"/>
              </w:rPr>
              <w:t>Comparativa con la/s lengua/s propia/s vocabulario de grupos de trabajo, medios de comunicación (TICs), cualidades de una persona, temporalidad, pernoctación (alberge juvenil y hotel)</w:t>
            </w:r>
          </w:p>
          <w:p w14:paraId="2E86E6F4" w14:textId="77777777" w:rsidR="00117418" w:rsidRPr="00410FB9" w:rsidRDefault="00117418" w:rsidP="006E6366">
            <w:pPr>
              <w:contextualSpacing/>
              <w:rPr>
                <w:rFonts w:ascii="Century Gothic" w:hAnsi="Century Gothic"/>
                <w:bCs/>
                <w:iCs/>
                <w:sz w:val="16"/>
                <w:szCs w:val="16"/>
              </w:rPr>
            </w:pPr>
            <w:r w:rsidRPr="00410FB9">
              <w:rPr>
                <w:rFonts w:ascii="Century Gothic" w:hAnsi="Century Gothic"/>
                <w:bCs/>
                <w:iCs/>
                <w:sz w:val="16"/>
                <w:szCs w:val="16"/>
              </w:rPr>
              <w:t xml:space="preserve">Comparativa con la/s lengua/s propia/s sobre adjetivos calificativos, las conjunciones subordinantes weil y </w:t>
            </w:r>
            <w:r w:rsidRPr="00410FB9">
              <w:rPr>
                <w:rFonts w:ascii="Century Gothic" w:hAnsi="Century Gothic"/>
                <w:bCs/>
                <w:i/>
                <w:sz w:val="16"/>
                <w:szCs w:val="16"/>
              </w:rPr>
              <w:t>dass., a</w:t>
            </w:r>
            <w:r w:rsidRPr="00410FB9">
              <w:rPr>
                <w:rFonts w:ascii="Century Gothic" w:hAnsi="Century Gothic"/>
                <w:bCs/>
                <w:iCs/>
                <w:sz w:val="16"/>
                <w:szCs w:val="16"/>
              </w:rPr>
              <w:t xml:space="preserve">djetivos superlativos (también como sustantivos), adverbios temporales e imperativo con la segunda persona del plural </w:t>
            </w:r>
            <w:r w:rsidRPr="00410FB9">
              <w:rPr>
                <w:rFonts w:ascii="Century Gothic" w:hAnsi="Century Gothic"/>
                <w:bCs/>
                <w:i/>
                <w:sz w:val="16"/>
                <w:szCs w:val="16"/>
              </w:rPr>
              <w:t>ihr.</w:t>
            </w:r>
          </w:p>
          <w:p w14:paraId="0856FA5B" w14:textId="77777777" w:rsidR="00117418" w:rsidRPr="00410FB9" w:rsidRDefault="00117418" w:rsidP="006E6366">
            <w:pPr>
              <w:contextualSpacing/>
              <w:rPr>
                <w:rFonts w:ascii="Century Gothic" w:hAnsi="Century Gothic"/>
                <w:bCs/>
                <w:iCs/>
                <w:sz w:val="16"/>
                <w:szCs w:val="16"/>
              </w:rPr>
            </w:pPr>
          </w:p>
          <w:p w14:paraId="0BCF3520" w14:textId="77777777" w:rsidR="00117418" w:rsidRPr="00410FB9" w:rsidRDefault="00117418" w:rsidP="006E6366">
            <w:pPr>
              <w:rPr>
                <w:rFonts w:ascii="Century Gothic" w:hAnsi="Century Gothic"/>
                <w:bCs/>
                <w:i/>
                <w:sz w:val="16"/>
                <w:szCs w:val="16"/>
              </w:rPr>
            </w:pPr>
            <w:r w:rsidRPr="00410FB9">
              <w:rPr>
                <w:rFonts w:ascii="Century Gothic" w:hAnsi="Century Gothic"/>
                <w:bCs/>
                <w:i/>
                <w:sz w:val="16"/>
                <w:szCs w:val="16"/>
              </w:rPr>
              <w:t>Arbeitsbuch XXL/Libro de ejercicios XXL. Glossar/</w:t>
            </w:r>
            <w:r w:rsidRPr="00410FB9">
              <w:rPr>
                <w:rFonts w:ascii="Century Gothic" w:hAnsi="Century Gothic"/>
                <w:bCs/>
                <w:iCs/>
                <w:sz w:val="16"/>
                <w:szCs w:val="16"/>
              </w:rPr>
              <w:t xml:space="preserve"> Glosario,</w:t>
            </w:r>
            <w:r w:rsidRPr="00410FB9">
              <w:rPr>
                <w:rFonts w:ascii="Century Gothic" w:hAnsi="Century Gothic"/>
                <w:bCs/>
                <w:i/>
                <w:sz w:val="16"/>
                <w:szCs w:val="16"/>
              </w:rPr>
              <w:t xml:space="preserve"> </w:t>
            </w:r>
            <w:r w:rsidRPr="00410FB9">
              <w:rPr>
                <w:rFonts w:ascii="Century Gothic" w:eastAsia="Calibri" w:hAnsi="Century Gothic" w:cs="Calibri"/>
                <w:sz w:val="16"/>
                <w:szCs w:val="16"/>
              </w:rPr>
              <w:t>p.117).</w:t>
            </w:r>
          </w:p>
          <w:p w14:paraId="2735CBB7" w14:textId="77777777" w:rsidR="00117418" w:rsidRPr="00410FB9" w:rsidRDefault="00117418" w:rsidP="006E6366">
            <w:pPr>
              <w:rPr>
                <w:rFonts w:ascii="Century Gothic" w:hAnsi="Century Gothic"/>
                <w:bCs/>
                <w:iCs/>
                <w:sz w:val="16"/>
                <w:szCs w:val="16"/>
              </w:rPr>
            </w:pPr>
            <w:r w:rsidRPr="00410FB9">
              <w:rPr>
                <w:rFonts w:ascii="Century Gothic" w:hAnsi="Century Gothic"/>
                <w:bCs/>
                <w:i/>
                <w:sz w:val="16"/>
                <w:szCs w:val="16"/>
              </w:rPr>
              <w:t>Arbeitsbuch XXL/Libro de eje</w:t>
            </w:r>
            <w:r>
              <w:rPr>
                <w:rFonts w:ascii="Century Gothic" w:hAnsi="Century Gothic"/>
                <w:bCs/>
                <w:i/>
                <w:sz w:val="16"/>
                <w:szCs w:val="16"/>
              </w:rPr>
              <w:t>rcicios XXL. Grammatik auf einen</w:t>
            </w:r>
            <w:r w:rsidRPr="00410FB9">
              <w:rPr>
                <w:rFonts w:ascii="Century Gothic" w:hAnsi="Century Gothic"/>
                <w:bCs/>
                <w:i/>
                <w:sz w:val="16"/>
                <w:szCs w:val="16"/>
              </w:rPr>
              <w:t xml:space="preserve"> Blick/</w:t>
            </w:r>
            <w:r w:rsidRPr="00410FB9">
              <w:rPr>
                <w:rFonts w:ascii="Century Gothic" w:hAnsi="Century Gothic"/>
                <w:bCs/>
                <w:iCs/>
                <w:sz w:val="16"/>
                <w:szCs w:val="16"/>
              </w:rPr>
              <w:t>La gramática de un vistazo,</w:t>
            </w:r>
            <w:r w:rsidRPr="00410FB9">
              <w:rPr>
                <w:rFonts w:ascii="Century Gothic" w:eastAsia="Calibri" w:hAnsi="Century Gothic" w:cs="Calibri"/>
                <w:sz w:val="16"/>
                <w:szCs w:val="16"/>
              </w:rPr>
              <w:t xml:space="preserve"> p.120).).</w:t>
            </w:r>
          </w:p>
        </w:tc>
        <w:tc>
          <w:tcPr>
            <w:tcW w:w="1621" w:type="pct"/>
            <w:vMerge/>
          </w:tcPr>
          <w:p w14:paraId="55D50312" w14:textId="77777777" w:rsidR="00117418" w:rsidRPr="002A3BDE" w:rsidRDefault="00117418" w:rsidP="006E6366">
            <w:pPr>
              <w:rPr>
                <w:rFonts w:ascii="Century Gothic" w:hAnsi="Century Gothic"/>
                <w:b/>
                <w:sz w:val="16"/>
                <w:szCs w:val="16"/>
                <w:highlight w:val="yellow"/>
              </w:rPr>
            </w:pPr>
          </w:p>
        </w:tc>
      </w:tr>
      <w:tr w:rsidR="00117418" w:rsidRPr="00241317" w14:paraId="1886C25B" w14:textId="77777777" w:rsidTr="000C596C">
        <w:trPr>
          <w:trHeight w:val="554"/>
        </w:trPr>
        <w:tc>
          <w:tcPr>
            <w:tcW w:w="789" w:type="pct"/>
            <w:vMerge/>
            <w:shd w:val="clear" w:color="auto" w:fill="auto"/>
          </w:tcPr>
          <w:p w14:paraId="24F0DB8A" w14:textId="77777777" w:rsidR="00117418" w:rsidRPr="00410FB9" w:rsidRDefault="00117418" w:rsidP="006E6366">
            <w:pPr>
              <w:rPr>
                <w:rFonts w:ascii="Century Gothic" w:hAnsi="Century Gothic"/>
                <w:bCs/>
                <w:sz w:val="16"/>
                <w:szCs w:val="16"/>
                <w:highlight w:val="cyan"/>
              </w:rPr>
            </w:pPr>
          </w:p>
        </w:tc>
        <w:tc>
          <w:tcPr>
            <w:tcW w:w="701" w:type="pct"/>
            <w:vMerge/>
            <w:shd w:val="clear" w:color="auto" w:fill="auto"/>
          </w:tcPr>
          <w:p w14:paraId="4723001E" w14:textId="77777777" w:rsidR="00117418" w:rsidRPr="00410FB9" w:rsidRDefault="00117418" w:rsidP="006E6366">
            <w:pPr>
              <w:rPr>
                <w:rFonts w:ascii="Century Gothic" w:hAnsi="Century Gothic"/>
                <w:sz w:val="16"/>
                <w:szCs w:val="16"/>
                <w:highlight w:val="cyan"/>
              </w:rPr>
            </w:pPr>
          </w:p>
        </w:tc>
        <w:tc>
          <w:tcPr>
            <w:tcW w:w="664" w:type="pct"/>
            <w:shd w:val="clear" w:color="auto" w:fill="auto"/>
          </w:tcPr>
          <w:p w14:paraId="24C86793"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5.2. Utilizar de forma creativa estrategias y conocimientos de mejora de la capacidad de comunicar y de aprender la lengua extranjera, con apoyo de otros participantes y de soportes analógicos y digitales.</w:t>
            </w:r>
          </w:p>
        </w:tc>
        <w:tc>
          <w:tcPr>
            <w:tcW w:w="1226" w:type="pct"/>
            <w:shd w:val="clear" w:color="auto" w:fill="auto"/>
          </w:tcPr>
          <w:p w14:paraId="373A42BA"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A través de la siguiente sección del libro de ejercicios aprende y sigue algunos consejos y técnicas de aprendizaje:</w:t>
            </w:r>
          </w:p>
          <w:p w14:paraId="511EA89E"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Consejos de aprendizaje del vocabulario (l. de ejerc., p. 67 ,74, 78, 81, 82, 83)</w:t>
            </w:r>
          </w:p>
          <w:p w14:paraId="2037A771"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Consejos de aprendizaje de gramática (l. de ejerc., 69, 70,76,82,83)</w:t>
            </w:r>
          </w:p>
          <w:p w14:paraId="121F5F10"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Schreibtraining (L25, L26, L27; l. de ejerc, p. 72,81)</w:t>
            </w:r>
          </w:p>
          <w:p w14:paraId="588EA774" w14:textId="77777777" w:rsidR="00117418" w:rsidRPr="003874DB" w:rsidRDefault="00117418">
            <w:pPr>
              <w:pStyle w:val="Prrafodelista"/>
              <w:numPr>
                <w:ilvl w:val="0"/>
                <w:numId w:val="15"/>
              </w:numPr>
              <w:spacing w:after="160" w:line="259" w:lineRule="auto"/>
              <w:rPr>
                <w:rFonts w:ascii="Century Gothic" w:hAnsi="Century Gothic"/>
                <w:bCs/>
                <w:iCs/>
                <w:sz w:val="16"/>
                <w:szCs w:val="16"/>
                <w:lang w:val="de-DE"/>
              </w:rPr>
            </w:pPr>
            <w:r w:rsidRPr="003874DB">
              <w:rPr>
                <w:rFonts w:ascii="Century Gothic" w:hAnsi="Century Gothic"/>
                <w:bCs/>
                <w:iCs/>
                <w:sz w:val="16"/>
                <w:szCs w:val="16"/>
                <w:lang w:val="de-DE"/>
              </w:rPr>
              <w:t>Training Fertigkeiten (L25, L26, L27; l. de ejerc., p. 84)</w:t>
            </w:r>
          </w:p>
          <w:p w14:paraId="73BAE148"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 xml:space="preserve">Grammatikheft, un cuaderno adicional con una gran variedad de ejercicios </w:t>
            </w:r>
            <w:r w:rsidRPr="003874DB">
              <w:rPr>
                <w:rFonts w:ascii="Century Gothic" w:hAnsi="Century Gothic"/>
                <w:bCs/>
                <w:iCs/>
                <w:sz w:val="16"/>
                <w:szCs w:val="16"/>
              </w:rPr>
              <w:lastRenderedPageBreak/>
              <w:t>de gramática relacionados con las lecciones del libro.</w:t>
            </w:r>
          </w:p>
          <w:p w14:paraId="636186AF"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Ferienheft que ofrece tareas de repaso para todas las destrezas.</w:t>
            </w:r>
          </w:p>
          <w:p w14:paraId="2F78C769" w14:textId="77777777" w:rsidR="00117418" w:rsidRPr="00410FB9" w:rsidRDefault="00117418" w:rsidP="006E6366">
            <w:pPr>
              <w:rPr>
                <w:rFonts w:ascii="Century Gothic" w:hAnsi="Century Gothic"/>
                <w:sz w:val="16"/>
                <w:szCs w:val="16"/>
                <w:highlight w:val="yellow"/>
              </w:rPr>
            </w:pPr>
            <w:r w:rsidRPr="00410FB9">
              <w:rPr>
                <w:rFonts w:ascii="Century Gothic" w:hAnsi="Century Gothic"/>
                <w:sz w:val="16"/>
                <w:szCs w:val="16"/>
              </w:rPr>
              <w:t>También hay ejercicios disponibles en la página web de</w:t>
            </w:r>
            <w:r w:rsidRPr="00410FB9">
              <w:rPr>
                <w:rFonts w:ascii="Century Gothic" w:hAnsi="Century Gothic"/>
                <w:i/>
                <w:iCs/>
                <w:sz w:val="16"/>
                <w:szCs w:val="16"/>
              </w:rPr>
              <w:t xml:space="preserve"> Hueber</w:t>
            </w:r>
            <w:r w:rsidRPr="00410FB9">
              <w:rPr>
                <w:rFonts w:ascii="Century Gothic" w:hAnsi="Century Gothic"/>
                <w:sz w:val="16"/>
                <w:szCs w:val="16"/>
              </w:rPr>
              <w:t xml:space="preserve"> y en </w:t>
            </w:r>
            <w:r w:rsidRPr="00410FB9">
              <w:rPr>
                <w:rFonts w:ascii="Century Gothic" w:hAnsi="Century Gothic"/>
                <w:i/>
                <w:iCs/>
                <w:sz w:val="16"/>
                <w:szCs w:val="16"/>
              </w:rPr>
              <w:t>Hueber-Media App.</w:t>
            </w:r>
          </w:p>
        </w:tc>
        <w:tc>
          <w:tcPr>
            <w:tcW w:w="1621" w:type="pct"/>
            <w:vMerge/>
          </w:tcPr>
          <w:p w14:paraId="4786C6D5" w14:textId="77777777" w:rsidR="00117418" w:rsidRPr="002A3BDE" w:rsidRDefault="00117418" w:rsidP="006E6366">
            <w:pPr>
              <w:rPr>
                <w:rFonts w:ascii="Century Gothic" w:hAnsi="Century Gothic" w:cs="Arial"/>
                <w:b/>
                <w:bCs/>
                <w:sz w:val="16"/>
                <w:szCs w:val="16"/>
                <w:highlight w:val="yellow"/>
                <w:u w:color="F2F2F2"/>
              </w:rPr>
            </w:pPr>
          </w:p>
        </w:tc>
      </w:tr>
      <w:tr w:rsidR="00117418" w:rsidRPr="00241317" w14:paraId="4F540BB0" w14:textId="77777777" w:rsidTr="000C596C">
        <w:trPr>
          <w:trHeight w:val="1715"/>
        </w:trPr>
        <w:tc>
          <w:tcPr>
            <w:tcW w:w="789" w:type="pct"/>
            <w:vMerge/>
            <w:shd w:val="clear" w:color="auto" w:fill="auto"/>
          </w:tcPr>
          <w:p w14:paraId="04DAE2E5" w14:textId="77777777" w:rsidR="00117418" w:rsidRPr="00410FB9" w:rsidRDefault="00117418" w:rsidP="006E6366">
            <w:pPr>
              <w:rPr>
                <w:rFonts w:ascii="Century Gothic" w:hAnsi="Century Gothic"/>
                <w:bCs/>
                <w:sz w:val="16"/>
                <w:szCs w:val="16"/>
                <w:highlight w:val="cyan"/>
              </w:rPr>
            </w:pPr>
          </w:p>
        </w:tc>
        <w:tc>
          <w:tcPr>
            <w:tcW w:w="701" w:type="pct"/>
            <w:vMerge/>
            <w:shd w:val="clear" w:color="auto" w:fill="auto"/>
          </w:tcPr>
          <w:p w14:paraId="5C3F29C1" w14:textId="77777777" w:rsidR="00117418" w:rsidRPr="00410FB9" w:rsidRDefault="00117418" w:rsidP="006E6366">
            <w:pPr>
              <w:rPr>
                <w:rFonts w:ascii="Century Gothic" w:hAnsi="Century Gothic"/>
                <w:sz w:val="16"/>
                <w:szCs w:val="16"/>
                <w:highlight w:val="cyan"/>
              </w:rPr>
            </w:pPr>
          </w:p>
        </w:tc>
        <w:tc>
          <w:tcPr>
            <w:tcW w:w="664" w:type="pct"/>
            <w:shd w:val="clear" w:color="auto" w:fill="auto"/>
          </w:tcPr>
          <w:p w14:paraId="7E31C4A6"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5.3. Registrar y analizar los progresos y dificultades de aprendizaje de la lengua extranjera, seleccionando las estrategias más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tc>
        <w:tc>
          <w:tcPr>
            <w:tcW w:w="1226" w:type="pct"/>
            <w:shd w:val="clear" w:color="auto" w:fill="auto"/>
          </w:tcPr>
          <w:p w14:paraId="565217F4" w14:textId="77777777" w:rsidR="00117418" w:rsidRPr="00410FB9" w:rsidRDefault="00117418" w:rsidP="006E6366">
            <w:pPr>
              <w:rPr>
                <w:rFonts w:ascii="Century Gothic" w:eastAsia="Calibri" w:hAnsi="Century Gothic" w:cs="Calibri"/>
                <w:sz w:val="16"/>
                <w:szCs w:val="16"/>
                <w:u w:val="single"/>
              </w:rPr>
            </w:pPr>
            <w:r w:rsidRPr="00410FB9">
              <w:rPr>
                <w:rFonts w:ascii="Century Gothic" w:eastAsia="Calibri" w:hAnsi="Century Gothic" w:cs="Calibri"/>
                <w:i/>
                <w:iCs/>
                <w:sz w:val="16"/>
                <w:szCs w:val="16"/>
              </w:rPr>
              <w:t>Testtrainer</w:t>
            </w:r>
            <w:r w:rsidRPr="00410FB9">
              <w:rPr>
                <w:rFonts w:ascii="Century Gothic" w:eastAsia="Calibri" w:hAnsi="Century Gothic" w:cs="Calibri"/>
                <w:sz w:val="16"/>
                <w:szCs w:val="16"/>
              </w:rPr>
              <w:t xml:space="preserve"> A2</w:t>
            </w:r>
            <w:r w:rsidRPr="00410FB9">
              <w:rPr>
                <w:rFonts w:ascii="Century Gothic" w:eastAsia="Calibri" w:hAnsi="Century Gothic" w:cs="Calibri"/>
                <w:sz w:val="16"/>
                <w:szCs w:val="16"/>
                <w:u w:val="single"/>
              </w:rPr>
              <w:t>.</w:t>
            </w:r>
          </w:p>
          <w:p w14:paraId="266DCB07" w14:textId="77777777" w:rsidR="00117418" w:rsidRPr="00410FB9" w:rsidRDefault="00117418" w:rsidP="006E6366">
            <w:pPr>
              <w:rPr>
                <w:rFonts w:ascii="Century Gothic" w:hAnsi="Century Gothic"/>
                <w:sz w:val="16"/>
                <w:szCs w:val="16"/>
              </w:rPr>
            </w:pPr>
            <w:r w:rsidRPr="00410FB9">
              <w:rPr>
                <w:rFonts w:ascii="Century Gothic" w:hAnsi="Century Gothic"/>
                <w:i/>
                <w:iCs/>
                <w:sz w:val="16"/>
                <w:szCs w:val="16"/>
              </w:rPr>
              <w:t>Lernwortschatz</w:t>
            </w:r>
            <w:r w:rsidRPr="00410FB9">
              <w:rPr>
                <w:rFonts w:ascii="Century Gothic" w:hAnsi="Century Gothic"/>
                <w:sz w:val="16"/>
                <w:szCs w:val="16"/>
              </w:rPr>
              <w:t>: autoevaluación sobre vocabulario (</w:t>
            </w:r>
            <w:r w:rsidRPr="00410FB9">
              <w:rPr>
                <w:rFonts w:ascii="Century Gothic" w:hAnsi="Century Gothic"/>
                <w:bCs/>
                <w:i/>
                <w:sz w:val="16"/>
                <w:szCs w:val="16"/>
              </w:rPr>
              <w:t>Arbeitsbuch XXL/Libro de ejercicios XXL</w:t>
            </w:r>
            <w:r w:rsidRPr="00410FB9">
              <w:rPr>
                <w:rFonts w:ascii="Century Gothic" w:hAnsi="Century Gothic"/>
                <w:sz w:val="16"/>
                <w:szCs w:val="16"/>
              </w:rPr>
              <w:t>, p. 68, 76, 84).</w:t>
            </w:r>
          </w:p>
          <w:p w14:paraId="5D1287C9" w14:textId="77777777" w:rsidR="00117418" w:rsidRPr="00410FB9" w:rsidRDefault="00117418" w:rsidP="006E6366">
            <w:pPr>
              <w:rPr>
                <w:rFonts w:ascii="Century Gothic" w:eastAsia="Calibri" w:hAnsi="Century Gothic" w:cs="Calibri"/>
                <w:sz w:val="16"/>
                <w:szCs w:val="16"/>
                <w:u w:val="single"/>
              </w:rPr>
            </w:pPr>
            <w:r w:rsidRPr="00410FB9">
              <w:rPr>
                <w:rFonts w:ascii="Century Gothic" w:hAnsi="Century Gothic"/>
                <w:i/>
                <w:iCs/>
                <w:sz w:val="16"/>
                <w:szCs w:val="16"/>
              </w:rPr>
              <w:t>Das kannst du jetzt</w:t>
            </w:r>
            <w:r w:rsidRPr="00410FB9">
              <w:rPr>
                <w:rFonts w:ascii="Century Gothic" w:hAnsi="Century Gothic"/>
                <w:sz w:val="16"/>
                <w:szCs w:val="16"/>
              </w:rPr>
              <w:t>: porfolio del módulo 8 (</w:t>
            </w:r>
            <w:r w:rsidRPr="00410FB9">
              <w:rPr>
                <w:rFonts w:ascii="Century Gothic" w:hAnsi="Century Gothic"/>
                <w:bCs/>
                <w:i/>
                <w:sz w:val="16"/>
                <w:szCs w:val="16"/>
              </w:rPr>
              <w:t>Arbeitsbuch XXL/Libro de ejercicios XXL</w:t>
            </w:r>
            <w:r w:rsidRPr="00410FB9">
              <w:rPr>
                <w:rFonts w:ascii="Century Gothic" w:hAnsi="Century Gothic"/>
                <w:sz w:val="16"/>
                <w:szCs w:val="16"/>
              </w:rPr>
              <w:t>, p. 88)</w:t>
            </w:r>
          </w:p>
          <w:p w14:paraId="2AF0055C" w14:textId="77777777" w:rsidR="00117418" w:rsidRPr="00410FB9" w:rsidRDefault="00117418" w:rsidP="006E6366">
            <w:pPr>
              <w:rPr>
                <w:rFonts w:ascii="Century Gothic" w:eastAsia="Calibri" w:hAnsi="Century Gothic" w:cs="Calibri"/>
                <w:sz w:val="16"/>
                <w:szCs w:val="16"/>
              </w:rPr>
            </w:pPr>
            <w:r w:rsidRPr="00410FB9">
              <w:rPr>
                <w:rFonts w:ascii="Century Gothic" w:eastAsia="Calibri" w:hAnsi="Century Gothic" w:cs="Calibri"/>
                <w:sz w:val="16"/>
                <w:szCs w:val="16"/>
              </w:rPr>
              <w:t>El alumno redacta a modo de autoevaluación:</w:t>
            </w:r>
          </w:p>
          <w:p w14:paraId="550A5E02" w14:textId="77777777" w:rsidR="00117418" w:rsidRPr="00410FB9" w:rsidRDefault="00117418" w:rsidP="006E6366">
            <w:pPr>
              <w:rPr>
                <w:rFonts w:ascii="Century Gothic" w:eastAsia="Calibri" w:hAnsi="Century Gothic" w:cs="Calibri"/>
                <w:sz w:val="16"/>
                <w:szCs w:val="16"/>
              </w:rPr>
            </w:pPr>
            <w:r w:rsidRPr="00410FB9">
              <w:rPr>
                <w:rFonts w:ascii="Century Gothic" w:eastAsia="Calibri" w:hAnsi="Century Gothic" w:cs="Calibri"/>
                <w:sz w:val="16"/>
                <w:szCs w:val="16"/>
              </w:rPr>
              <w:t>Un texto coherente relacionado con la Medien-AG (L25).</w:t>
            </w:r>
          </w:p>
          <w:p w14:paraId="09C5466D" w14:textId="77777777" w:rsidR="00117418" w:rsidRPr="00410FB9" w:rsidRDefault="00117418" w:rsidP="006E6366">
            <w:pPr>
              <w:rPr>
                <w:rFonts w:ascii="Century Gothic" w:eastAsia="Calibri" w:hAnsi="Century Gothic" w:cs="Calibri"/>
                <w:sz w:val="16"/>
                <w:szCs w:val="16"/>
              </w:rPr>
            </w:pPr>
            <w:r w:rsidRPr="00410FB9">
              <w:rPr>
                <w:rFonts w:ascii="Century Gothic" w:eastAsia="Calibri" w:hAnsi="Century Gothic" w:cs="Calibri"/>
                <w:sz w:val="16"/>
                <w:szCs w:val="16"/>
              </w:rPr>
              <w:t>Un correo electrónico (L26).</w:t>
            </w:r>
          </w:p>
          <w:p w14:paraId="702B72F3" w14:textId="77777777" w:rsidR="00117418" w:rsidRPr="00410FB9" w:rsidRDefault="00117418" w:rsidP="006E6366">
            <w:pPr>
              <w:rPr>
                <w:rFonts w:ascii="Century Gothic" w:eastAsia="Calibri" w:hAnsi="Century Gothic" w:cs="Calibri"/>
                <w:sz w:val="16"/>
                <w:szCs w:val="16"/>
              </w:rPr>
            </w:pPr>
            <w:r w:rsidRPr="00410FB9">
              <w:rPr>
                <w:rFonts w:ascii="Century Gothic" w:eastAsia="Calibri" w:hAnsi="Century Gothic" w:cs="Calibri"/>
                <w:sz w:val="16"/>
                <w:szCs w:val="16"/>
              </w:rPr>
              <w:t>Ejercicios de vocabulario y comunicación, descubrir las reglas gramaticales, empezar a escribir textos, practicar la pronunciación y aprender vocabulario del módulo 9 (Arbeitsbuch XXL/Libro de ejercicios XXL, p. 8-31).</w:t>
            </w:r>
          </w:p>
          <w:p w14:paraId="4DE5CCB0" w14:textId="77777777" w:rsidR="00117418" w:rsidRPr="00410FB9" w:rsidRDefault="00117418" w:rsidP="006E6366">
            <w:pPr>
              <w:rPr>
                <w:rFonts w:ascii="Century Gothic" w:hAnsi="Century Gothic"/>
                <w:sz w:val="16"/>
                <w:szCs w:val="16"/>
                <w:highlight w:val="yellow"/>
              </w:rPr>
            </w:pPr>
            <w:r w:rsidRPr="00410FB9">
              <w:rPr>
                <w:rFonts w:ascii="Century Gothic" w:hAnsi="Century Gothic"/>
                <w:i/>
                <w:iCs/>
                <w:sz w:val="16"/>
                <w:szCs w:val="16"/>
              </w:rPr>
              <w:t>Training: Lesen, Hören, Sprechen:</w:t>
            </w:r>
            <w:r w:rsidRPr="00410FB9">
              <w:rPr>
                <w:rFonts w:ascii="Century Gothic" w:hAnsi="Century Gothic"/>
                <w:sz w:val="16"/>
                <w:szCs w:val="16"/>
              </w:rPr>
              <w:t xml:space="preserve"> entrenamiento para la preparación de exámenes</w:t>
            </w:r>
            <w:r w:rsidRPr="00410FB9">
              <w:rPr>
                <w:rFonts w:ascii="Century Gothic" w:hAnsi="Century Gothic"/>
                <w:i/>
                <w:iCs/>
                <w:sz w:val="16"/>
                <w:szCs w:val="16"/>
              </w:rPr>
              <w:t xml:space="preserve"> Fit für fit in Deutsch A2</w:t>
            </w:r>
            <w:r w:rsidRPr="00410FB9">
              <w:rPr>
                <w:rFonts w:ascii="Century Gothic" w:hAnsi="Century Gothic"/>
                <w:sz w:val="16"/>
                <w:szCs w:val="16"/>
              </w:rPr>
              <w:t xml:space="preserve"> (l. de ejerc., p. 57).</w:t>
            </w:r>
          </w:p>
        </w:tc>
        <w:tc>
          <w:tcPr>
            <w:tcW w:w="1621" w:type="pct"/>
            <w:vMerge/>
          </w:tcPr>
          <w:p w14:paraId="03EA51E2" w14:textId="77777777" w:rsidR="00117418" w:rsidRPr="002A3BDE" w:rsidRDefault="00117418" w:rsidP="006E6366">
            <w:pPr>
              <w:rPr>
                <w:rFonts w:ascii="Century Gothic" w:hAnsi="Century Gothic"/>
                <w:b/>
                <w:bCs/>
                <w:sz w:val="16"/>
                <w:szCs w:val="16"/>
                <w:highlight w:val="yellow"/>
              </w:rPr>
            </w:pPr>
          </w:p>
        </w:tc>
      </w:tr>
      <w:tr w:rsidR="00117418" w:rsidRPr="00241317" w14:paraId="5F0FF671" w14:textId="77777777" w:rsidTr="000C596C">
        <w:trPr>
          <w:trHeight w:val="1506"/>
        </w:trPr>
        <w:tc>
          <w:tcPr>
            <w:tcW w:w="789" w:type="pct"/>
            <w:vMerge w:val="restart"/>
            <w:shd w:val="clear" w:color="auto" w:fill="auto"/>
          </w:tcPr>
          <w:p w14:paraId="66514ECE" w14:textId="77777777" w:rsidR="00117418" w:rsidRPr="00410FB9" w:rsidRDefault="00117418" w:rsidP="006E6366">
            <w:pPr>
              <w:rPr>
                <w:rFonts w:ascii="Century Gothic" w:hAnsi="Century Gothic"/>
                <w:bCs/>
                <w:sz w:val="16"/>
                <w:szCs w:val="16"/>
              </w:rPr>
            </w:pPr>
            <w:r w:rsidRPr="00410FB9">
              <w:rPr>
                <w:rFonts w:ascii="Century Gothic" w:hAnsi="Century Gothic"/>
                <w:bCs/>
                <w:sz w:val="16"/>
                <w:szCs w:val="16"/>
              </w:rPr>
              <w:lastRenderedPageBreak/>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584915F1" w14:textId="77777777" w:rsidR="00117418" w:rsidRPr="00410FB9" w:rsidRDefault="00117418" w:rsidP="006E6366">
            <w:pPr>
              <w:rPr>
                <w:rFonts w:ascii="Century Gothic" w:hAnsi="Century Gothic"/>
                <w:bCs/>
                <w:sz w:val="16"/>
                <w:szCs w:val="16"/>
              </w:rPr>
            </w:pPr>
            <w:r w:rsidRPr="00410FB9">
              <w:rPr>
                <w:rFonts w:ascii="Century Gothic" w:hAnsi="Century Gothic"/>
                <w:b/>
                <w:bCs/>
                <w:sz w:val="16"/>
                <w:szCs w:val="16"/>
              </w:rPr>
              <w:t>(Interculturalidad)</w:t>
            </w:r>
          </w:p>
        </w:tc>
        <w:tc>
          <w:tcPr>
            <w:tcW w:w="701" w:type="pct"/>
            <w:vMerge w:val="restart"/>
            <w:shd w:val="clear" w:color="auto" w:fill="auto"/>
          </w:tcPr>
          <w:p w14:paraId="06DBA7FB"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 xml:space="preserve">CCL5, </w:t>
            </w:r>
          </w:p>
          <w:p w14:paraId="33C7EB1A"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 xml:space="preserve">CP3, </w:t>
            </w:r>
          </w:p>
          <w:p w14:paraId="179310A6"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 xml:space="preserve">CPSAA1, CPSAA3, CC3, </w:t>
            </w:r>
          </w:p>
          <w:p w14:paraId="7FF27FBA"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CCEC1</w:t>
            </w:r>
          </w:p>
        </w:tc>
        <w:tc>
          <w:tcPr>
            <w:tcW w:w="664" w:type="pct"/>
            <w:shd w:val="clear" w:color="auto" w:fill="auto"/>
          </w:tcPr>
          <w:p w14:paraId="151AF118"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6.1. Actuar de forma adecuada, empática y respetuosa en situaciones interculturales,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tc>
        <w:tc>
          <w:tcPr>
            <w:tcW w:w="1226" w:type="pct"/>
            <w:shd w:val="clear" w:color="auto" w:fill="auto"/>
          </w:tcPr>
          <w:p w14:paraId="459FD633" w14:textId="77777777" w:rsidR="00117418" w:rsidRPr="00410FB9" w:rsidRDefault="00117418" w:rsidP="006E6366">
            <w:pPr>
              <w:rPr>
                <w:rFonts w:ascii="Century Gothic" w:hAnsi="Century Gothic"/>
                <w:b/>
                <w:bCs/>
                <w:sz w:val="16"/>
                <w:szCs w:val="16"/>
              </w:rPr>
            </w:pPr>
            <w:r w:rsidRPr="00410FB9">
              <w:rPr>
                <w:rFonts w:ascii="Century Gothic" w:hAnsi="Century Gothic"/>
                <w:b/>
                <w:bCs/>
                <w:sz w:val="16"/>
                <w:szCs w:val="16"/>
              </w:rPr>
              <w:t>Interculturalidad</w:t>
            </w:r>
          </w:p>
          <w:p w14:paraId="1FE92A03" w14:textId="77777777" w:rsidR="00117418" w:rsidRPr="00410FB9" w:rsidRDefault="00117418" w:rsidP="006E6366">
            <w:pPr>
              <w:rPr>
                <w:rFonts w:ascii="Century Gothic" w:hAnsi="Century Gothic"/>
                <w:sz w:val="16"/>
                <w:szCs w:val="16"/>
              </w:rPr>
            </w:pPr>
            <w:r w:rsidRPr="00410FB9">
              <w:rPr>
                <w:rFonts w:ascii="Century Gothic" w:hAnsi="Century Gothic"/>
                <w:b/>
                <w:bCs/>
                <w:sz w:val="16"/>
                <w:szCs w:val="16"/>
              </w:rPr>
              <w:t>Familiarizarse con algunos aspectos D-A-CH generales</w:t>
            </w:r>
            <w:r w:rsidRPr="00410FB9">
              <w:rPr>
                <w:rFonts w:ascii="Century Gothic" w:hAnsi="Century Gothic"/>
                <w:sz w:val="16"/>
                <w:szCs w:val="16"/>
              </w:rPr>
              <w:t>:</w:t>
            </w:r>
          </w:p>
          <w:p w14:paraId="4EFD7381"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Las actividades (extra)escolares y los grupos de trabajo en los países D-A-CH.</w:t>
            </w:r>
          </w:p>
          <w:p w14:paraId="6C450177"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La amistad entre adolescentes.</w:t>
            </w:r>
          </w:p>
          <w:p w14:paraId="2E5617C2"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 xml:space="preserve">Proyectos escolares. </w:t>
            </w:r>
          </w:p>
          <w:p w14:paraId="37DA4C1D"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Los albergues juveniles en los países D-A-CH</w:t>
            </w:r>
          </w:p>
          <w:p w14:paraId="4CA6B7D2" w14:textId="77777777" w:rsidR="00117418" w:rsidRPr="00410FB9" w:rsidRDefault="00117418" w:rsidP="006E6366">
            <w:pPr>
              <w:rPr>
                <w:rFonts w:ascii="Century Gothic" w:hAnsi="Century Gothic"/>
                <w:sz w:val="16"/>
                <w:szCs w:val="16"/>
              </w:rPr>
            </w:pPr>
          </w:p>
          <w:p w14:paraId="32E6D17A" w14:textId="77777777" w:rsidR="00117418" w:rsidRPr="00410FB9" w:rsidRDefault="00117418" w:rsidP="006E6366">
            <w:pPr>
              <w:rPr>
                <w:rFonts w:ascii="Century Gothic" w:hAnsi="Century Gothic"/>
                <w:i/>
                <w:iCs/>
                <w:sz w:val="16"/>
                <w:szCs w:val="16"/>
                <w:highlight w:val="yellow"/>
              </w:rPr>
            </w:pPr>
            <w:r w:rsidRPr="00410FB9">
              <w:rPr>
                <w:rFonts w:ascii="Century Gothic" w:hAnsi="Century Gothic"/>
                <w:i/>
                <w:iCs/>
                <w:sz w:val="16"/>
                <w:szCs w:val="16"/>
              </w:rPr>
              <w:t>DVD Beste Freunde.</w:t>
            </w:r>
          </w:p>
        </w:tc>
        <w:tc>
          <w:tcPr>
            <w:tcW w:w="1621" w:type="pct"/>
            <w:vMerge/>
          </w:tcPr>
          <w:p w14:paraId="5BFEF528" w14:textId="77777777" w:rsidR="00117418" w:rsidRPr="002A3BDE" w:rsidRDefault="00117418" w:rsidP="006E6366">
            <w:pPr>
              <w:rPr>
                <w:rFonts w:ascii="Century Gothic" w:hAnsi="Century Gothic"/>
                <w:b/>
                <w:bCs/>
                <w:sz w:val="16"/>
                <w:szCs w:val="16"/>
                <w:highlight w:val="yellow"/>
              </w:rPr>
            </w:pPr>
          </w:p>
        </w:tc>
      </w:tr>
      <w:tr w:rsidR="00117418" w:rsidRPr="00241317" w14:paraId="413BAAF6" w14:textId="77777777" w:rsidTr="000C596C">
        <w:trPr>
          <w:trHeight w:val="748"/>
        </w:trPr>
        <w:tc>
          <w:tcPr>
            <w:tcW w:w="789" w:type="pct"/>
            <w:vMerge/>
            <w:shd w:val="clear" w:color="auto" w:fill="auto"/>
          </w:tcPr>
          <w:p w14:paraId="026E3102" w14:textId="77777777" w:rsidR="00117418" w:rsidRPr="00410FB9" w:rsidRDefault="00117418" w:rsidP="006E6366">
            <w:pPr>
              <w:rPr>
                <w:rFonts w:ascii="Century Gothic" w:hAnsi="Century Gothic"/>
                <w:bCs/>
                <w:sz w:val="16"/>
                <w:szCs w:val="16"/>
                <w:highlight w:val="cyan"/>
              </w:rPr>
            </w:pPr>
          </w:p>
        </w:tc>
        <w:tc>
          <w:tcPr>
            <w:tcW w:w="701" w:type="pct"/>
            <w:vMerge/>
            <w:shd w:val="clear" w:color="auto" w:fill="auto"/>
          </w:tcPr>
          <w:p w14:paraId="585AD90A" w14:textId="77777777" w:rsidR="00117418" w:rsidRPr="00410FB9" w:rsidRDefault="00117418" w:rsidP="006E6366">
            <w:pPr>
              <w:rPr>
                <w:rFonts w:ascii="Century Gothic" w:hAnsi="Century Gothic"/>
                <w:sz w:val="16"/>
                <w:szCs w:val="16"/>
                <w:highlight w:val="cyan"/>
              </w:rPr>
            </w:pPr>
          </w:p>
        </w:tc>
        <w:tc>
          <w:tcPr>
            <w:tcW w:w="664" w:type="pct"/>
            <w:shd w:val="clear" w:color="auto" w:fill="auto"/>
          </w:tcPr>
          <w:p w14:paraId="30454122"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 xml:space="preserve">6.2. Valorar críticamente en relación con los derechos humanos y adecuarse a la diversidad lingüística, cultural y artística propia de países donde se habla la lengua extranjera, favoreciendo el desarrollo de una cultura compartida y </w:t>
            </w:r>
            <w:r w:rsidRPr="00410FB9">
              <w:rPr>
                <w:rFonts w:ascii="Century Gothic" w:hAnsi="Century Gothic"/>
                <w:sz w:val="16"/>
                <w:szCs w:val="16"/>
              </w:rPr>
              <w:lastRenderedPageBreak/>
              <w:t>una ciudadanía comprometida con la sostenibilidad y los valores democráticos.</w:t>
            </w:r>
          </w:p>
        </w:tc>
        <w:tc>
          <w:tcPr>
            <w:tcW w:w="1226" w:type="pct"/>
            <w:shd w:val="clear" w:color="auto" w:fill="auto"/>
          </w:tcPr>
          <w:p w14:paraId="6BE0806D" w14:textId="77777777" w:rsidR="00117418" w:rsidRPr="00410FB9" w:rsidRDefault="00117418" w:rsidP="006E6366">
            <w:pPr>
              <w:rPr>
                <w:rFonts w:ascii="Century Gothic" w:hAnsi="Century Gothic" w:cs="Arial"/>
                <w:i/>
                <w:iCs/>
                <w:sz w:val="16"/>
                <w:szCs w:val="16"/>
                <w:highlight w:val="yellow"/>
              </w:rPr>
            </w:pPr>
            <w:r w:rsidRPr="00410FB9">
              <w:rPr>
                <w:rFonts w:ascii="Century Gothic" w:hAnsi="Century Gothic" w:cs="Arial"/>
                <w:i/>
                <w:iCs/>
                <w:sz w:val="16"/>
                <w:szCs w:val="16"/>
              </w:rPr>
              <w:lastRenderedPageBreak/>
              <w:t>- Landeskunde: Wolfgang Amadeus Mozart – damals und heute</w:t>
            </w:r>
            <w:r w:rsidRPr="00410FB9">
              <w:rPr>
                <w:rFonts w:ascii="Century Gothic" w:hAnsi="Century Gothic" w:cs="Arial"/>
                <w:sz w:val="16"/>
                <w:szCs w:val="16"/>
              </w:rPr>
              <w:t>. hacer una ficha personal (Steckbrief) de Mozart donde conste la fecha y el lugar de nacimiento, fecha y lugar de fallecimiento, familia, obras conocidas, peculiaridades,…</w:t>
            </w:r>
            <w:r w:rsidRPr="00410FB9">
              <w:rPr>
                <w:rFonts w:ascii="Century Gothic" w:hAnsi="Century Gothic" w:cs="Arial"/>
                <w:i/>
                <w:iCs/>
                <w:sz w:val="16"/>
                <w:szCs w:val="16"/>
              </w:rPr>
              <w:t xml:space="preserve"> </w:t>
            </w:r>
            <w:r w:rsidRPr="00410FB9">
              <w:rPr>
                <w:rFonts w:ascii="Century Gothic" w:hAnsi="Century Gothic" w:cs="Arial"/>
                <w:sz w:val="16"/>
                <w:szCs w:val="16"/>
              </w:rPr>
              <w:t>(l. del alumno, p. 56)</w:t>
            </w:r>
          </w:p>
        </w:tc>
        <w:tc>
          <w:tcPr>
            <w:tcW w:w="1621" w:type="pct"/>
            <w:vMerge/>
          </w:tcPr>
          <w:p w14:paraId="1EABD5F4" w14:textId="77777777" w:rsidR="00117418" w:rsidRPr="002A3BDE" w:rsidRDefault="00117418" w:rsidP="006E6366">
            <w:pPr>
              <w:rPr>
                <w:rFonts w:ascii="Century Gothic" w:hAnsi="Century Gothic"/>
                <w:b/>
                <w:bCs/>
                <w:sz w:val="16"/>
                <w:szCs w:val="16"/>
                <w:highlight w:val="yellow"/>
              </w:rPr>
            </w:pPr>
          </w:p>
        </w:tc>
      </w:tr>
      <w:tr w:rsidR="00117418" w:rsidRPr="00241317" w14:paraId="4ADF7F21" w14:textId="77777777" w:rsidTr="000C596C">
        <w:trPr>
          <w:trHeight w:val="748"/>
        </w:trPr>
        <w:tc>
          <w:tcPr>
            <w:tcW w:w="789" w:type="pct"/>
            <w:vMerge/>
            <w:shd w:val="clear" w:color="auto" w:fill="auto"/>
          </w:tcPr>
          <w:p w14:paraId="291A777C" w14:textId="77777777" w:rsidR="00117418" w:rsidRPr="00410FB9" w:rsidRDefault="00117418" w:rsidP="006E6366">
            <w:pPr>
              <w:rPr>
                <w:rFonts w:ascii="Century Gothic" w:hAnsi="Century Gothic"/>
                <w:bCs/>
                <w:sz w:val="16"/>
                <w:szCs w:val="16"/>
                <w:highlight w:val="cyan"/>
              </w:rPr>
            </w:pPr>
          </w:p>
        </w:tc>
        <w:tc>
          <w:tcPr>
            <w:tcW w:w="701" w:type="pct"/>
            <w:vMerge/>
            <w:shd w:val="clear" w:color="auto" w:fill="auto"/>
          </w:tcPr>
          <w:p w14:paraId="77669AE6" w14:textId="77777777" w:rsidR="00117418" w:rsidRPr="00410FB9" w:rsidRDefault="00117418" w:rsidP="006E6366">
            <w:pPr>
              <w:rPr>
                <w:rFonts w:ascii="Century Gothic" w:hAnsi="Century Gothic"/>
                <w:sz w:val="16"/>
                <w:szCs w:val="16"/>
                <w:highlight w:val="cyan"/>
              </w:rPr>
            </w:pPr>
          </w:p>
        </w:tc>
        <w:tc>
          <w:tcPr>
            <w:tcW w:w="664" w:type="pct"/>
            <w:shd w:val="clear" w:color="auto" w:fill="auto"/>
          </w:tcPr>
          <w:p w14:paraId="36515501" w14:textId="77777777" w:rsidR="00117418" w:rsidRPr="00410FB9" w:rsidRDefault="00117418" w:rsidP="006E6366">
            <w:pPr>
              <w:rPr>
                <w:rFonts w:ascii="Century Gothic" w:hAnsi="Century Gothic"/>
                <w:sz w:val="16"/>
                <w:szCs w:val="16"/>
              </w:rPr>
            </w:pPr>
            <w:r w:rsidRPr="00410FB9">
              <w:rPr>
                <w:rFonts w:ascii="Century Gothic" w:hAnsi="Century Gothic"/>
                <w:sz w:val="16"/>
                <w:szCs w:val="16"/>
              </w:rPr>
              <w:t>6.3. Aplicar estrategias para defender y apreciar la diversidad lingüística, cultural y artística, atendiendo a valores ecosociales y democráticos y respetando los principios de justicia, equidad e igualdad.</w:t>
            </w:r>
          </w:p>
        </w:tc>
        <w:tc>
          <w:tcPr>
            <w:tcW w:w="1226" w:type="pct"/>
            <w:shd w:val="clear" w:color="auto" w:fill="auto"/>
          </w:tcPr>
          <w:p w14:paraId="6936CD1F" w14:textId="77777777" w:rsidR="00117418" w:rsidRPr="00410FB9" w:rsidRDefault="00117418" w:rsidP="006E6366">
            <w:pPr>
              <w:rPr>
                <w:rFonts w:ascii="Century Gothic" w:hAnsi="Century Gothic" w:cs="Arial"/>
                <w:b/>
                <w:bCs/>
                <w:sz w:val="16"/>
                <w:szCs w:val="16"/>
                <w:u w:color="F2F2F2"/>
              </w:rPr>
            </w:pPr>
            <w:r w:rsidRPr="00410FB9">
              <w:rPr>
                <w:rFonts w:ascii="Century Gothic" w:hAnsi="Century Gothic"/>
                <w:b/>
                <w:bCs/>
                <w:sz w:val="16"/>
                <w:szCs w:val="16"/>
              </w:rPr>
              <w:t>Proyecto:</w:t>
            </w:r>
            <w:r w:rsidRPr="00410FB9">
              <w:rPr>
                <w:rFonts w:ascii="Century Gothic" w:hAnsi="Century Gothic" w:cs="Arial"/>
                <w:i/>
                <w:iCs/>
                <w:sz w:val="16"/>
                <w:szCs w:val="16"/>
              </w:rPr>
              <w:t xml:space="preserve"> </w:t>
            </w:r>
          </w:p>
          <w:p w14:paraId="7667FC38" w14:textId="77777777" w:rsidR="00117418" w:rsidRPr="003874DB" w:rsidRDefault="00117418">
            <w:pPr>
              <w:pStyle w:val="Prrafodelista"/>
              <w:numPr>
                <w:ilvl w:val="0"/>
                <w:numId w:val="15"/>
              </w:numPr>
              <w:spacing w:after="160" w:line="259" w:lineRule="auto"/>
              <w:rPr>
                <w:rFonts w:ascii="Century Gothic" w:hAnsi="Century Gothic"/>
                <w:bCs/>
                <w:iCs/>
                <w:sz w:val="16"/>
                <w:szCs w:val="16"/>
              </w:rPr>
            </w:pPr>
            <w:r w:rsidRPr="003874DB">
              <w:rPr>
                <w:rFonts w:ascii="Century Gothic" w:hAnsi="Century Gothic"/>
                <w:bCs/>
                <w:iCs/>
                <w:sz w:val="16"/>
                <w:szCs w:val="16"/>
              </w:rPr>
              <w:t xml:space="preserve">Projekt: „ Wir machen eine Bildergeschichte “ (L24,L25, L27;l. del alumno, p. 57): El alumno interactúa a todos los niveles, de forma individual, en parejas y en grupo, con un especial hincapié en el „Kooperatives Lernen“ </w:t>
            </w:r>
          </w:p>
          <w:p w14:paraId="0E43E802" w14:textId="77777777" w:rsidR="00117418" w:rsidRPr="00410FB9" w:rsidRDefault="00117418">
            <w:pPr>
              <w:pStyle w:val="Prrafodelista"/>
              <w:numPr>
                <w:ilvl w:val="0"/>
                <w:numId w:val="15"/>
              </w:numPr>
              <w:spacing w:after="160" w:line="259" w:lineRule="auto"/>
              <w:rPr>
                <w:rFonts w:ascii="Century Gothic" w:hAnsi="Century Gothic"/>
                <w:sz w:val="16"/>
                <w:szCs w:val="16"/>
              </w:rPr>
            </w:pPr>
            <w:r w:rsidRPr="003874DB">
              <w:rPr>
                <w:rFonts w:ascii="Century Gothic" w:hAnsi="Century Gothic"/>
                <w:bCs/>
                <w:iCs/>
                <w:sz w:val="16"/>
                <w:szCs w:val="16"/>
              </w:rPr>
              <w:t>Como material extra y a modo de sugerencia, el profesor puede utilizar como</w:t>
            </w:r>
            <w:r w:rsidRPr="00410FB9">
              <w:rPr>
                <w:rFonts w:ascii="Century Gothic" w:hAnsi="Century Gothic"/>
                <w:sz w:val="16"/>
                <w:szCs w:val="16"/>
              </w:rPr>
              <w:t xml:space="preserve"> complemento nuestro „</w:t>
            </w:r>
            <w:r w:rsidRPr="00410FB9">
              <w:rPr>
                <w:rFonts w:ascii="Century Gothic" w:hAnsi="Century Gothic"/>
                <w:i/>
                <w:iCs/>
                <w:sz w:val="16"/>
                <w:szCs w:val="16"/>
              </w:rPr>
              <w:t>Zwischendurch mal Projekte</w:t>
            </w:r>
            <w:r w:rsidRPr="00410FB9">
              <w:rPr>
                <w:rFonts w:ascii="Century Gothic" w:hAnsi="Century Gothic"/>
                <w:sz w:val="16"/>
                <w:szCs w:val="16"/>
              </w:rPr>
              <w:t>“.</w:t>
            </w:r>
          </w:p>
        </w:tc>
        <w:tc>
          <w:tcPr>
            <w:tcW w:w="1621" w:type="pct"/>
            <w:vMerge/>
          </w:tcPr>
          <w:p w14:paraId="5E284B59" w14:textId="77777777" w:rsidR="00117418" w:rsidRPr="002A3BDE" w:rsidRDefault="00117418" w:rsidP="006E6366">
            <w:pPr>
              <w:rPr>
                <w:rFonts w:ascii="Century Gothic" w:hAnsi="Century Gothic"/>
                <w:b/>
                <w:bCs/>
                <w:sz w:val="16"/>
                <w:szCs w:val="16"/>
                <w:highlight w:val="yellow"/>
              </w:rPr>
            </w:pPr>
          </w:p>
        </w:tc>
      </w:tr>
    </w:tbl>
    <w:p w14:paraId="312869B7" w14:textId="421EAD0B" w:rsidR="005624ED" w:rsidRDefault="005624ED" w:rsidP="00FA56ED">
      <w:pPr>
        <w:tabs>
          <w:tab w:val="left" w:pos="1485"/>
        </w:tabs>
        <w:rPr>
          <w:rFonts w:ascii="Calibri" w:eastAsia="Calibri" w:hAnsi="Calibri" w:cs="Calibri"/>
          <w:sz w:val="28"/>
          <w:szCs w:val="28"/>
        </w:rPr>
      </w:pPr>
    </w:p>
    <w:sectPr w:rsidR="005624ED" w:rsidSect="004F6BF4">
      <w:headerReference w:type="default" r:id="rId25"/>
      <w:headerReference w:type="first" r:id="rId26"/>
      <w:pgSz w:w="16840" w:h="11907" w:orient="landscape"/>
      <w:pgMar w:top="1417" w:right="1701" w:bottom="1417"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B06D" w14:textId="77777777" w:rsidR="00053EF5" w:rsidRDefault="00053EF5">
      <w:r>
        <w:separator/>
      </w:r>
    </w:p>
  </w:endnote>
  <w:endnote w:type="continuationSeparator" w:id="0">
    <w:p w14:paraId="6763C988" w14:textId="77777777" w:rsidR="00053EF5" w:rsidRDefault="0005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7112" w14:textId="7F07EF6E" w:rsidR="005F169D" w:rsidRDefault="006D4CF4" w:rsidP="00AD6BFB">
    <w:pPr>
      <w:pStyle w:val="Piedepgina"/>
      <w:tabs>
        <w:tab w:val="clear" w:pos="4419"/>
        <w:tab w:val="center" w:pos="6096"/>
      </w:tabs>
    </w:pPr>
    <w:r>
      <w:rPr>
        <w:rFonts w:asciiTheme="minorHAnsi" w:eastAsia="Century Gothic" w:hAnsiTheme="minorHAnsi" w:cstheme="minorHAnsi"/>
        <w:color w:val="C00000"/>
        <w:sz w:val="20"/>
        <w:szCs w:val="20"/>
      </w:rPr>
      <w:t>Programación didáctica</w:t>
    </w:r>
    <w:r w:rsidR="005F169D">
      <w:rPr>
        <w:rFonts w:asciiTheme="minorHAnsi" w:eastAsia="Century Gothic" w:hAnsiTheme="minorHAnsi" w:cstheme="minorHAnsi"/>
        <w:color w:val="C00000"/>
        <w:sz w:val="20"/>
        <w:szCs w:val="20"/>
      </w:rPr>
      <w:t xml:space="preserve"> </w:t>
    </w:r>
    <w:r w:rsidR="00546AE9">
      <w:rPr>
        <w:rFonts w:asciiTheme="minorHAnsi" w:eastAsia="Century Gothic" w:hAnsiTheme="minorHAnsi" w:cstheme="minorHAnsi"/>
        <w:color w:val="C00000"/>
        <w:sz w:val="20"/>
        <w:szCs w:val="20"/>
      </w:rPr>
      <w:t xml:space="preserve">3º ESO </w:t>
    </w:r>
    <w:r w:rsidR="005F169D">
      <w:rPr>
        <w:rFonts w:asciiTheme="minorHAnsi" w:eastAsia="Century Gothic" w:hAnsiTheme="minorHAnsi" w:cstheme="minorHAnsi"/>
        <w:color w:val="C00000"/>
        <w:sz w:val="20"/>
        <w:szCs w:val="20"/>
      </w:rPr>
      <w:t>· LOMLOE</w:t>
    </w:r>
    <w:r w:rsidR="00AD6BFB">
      <w:rPr>
        <w:rFonts w:asciiTheme="minorHAnsi" w:eastAsia="Century Gothic" w:hAnsiTheme="minorHAnsi" w:cstheme="minorHAnsi"/>
        <w:color w:val="C00000"/>
        <w:sz w:val="20"/>
        <w:szCs w:val="20"/>
      </w:rPr>
      <w:t xml:space="preserve"> </w:t>
    </w:r>
    <w:r w:rsidR="00AD6BFB">
      <w:rPr>
        <w:rFonts w:asciiTheme="minorHAnsi" w:eastAsia="Century Gothic" w:hAnsiTheme="minorHAnsi" w:cstheme="minorHAnsi"/>
        <w:color w:val="C00000"/>
        <w:sz w:val="20"/>
        <w:szCs w:val="20"/>
      </w:rPr>
      <w:tab/>
    </w:r>
    <w:r w:rsidR="005F169D">
      <w:rPr>
        <w:rFonts w:asciiTheme="minorHAnsi" w:eastAsia="Century Gothic" w:hAnsiTheme="minorHAnsi" w:cstheme="minorHAnsi"/>
        <w:color w:val="C00000"/>
        <w:sz w:val="20"/>
        <w:szCs w:val="20"/>
      </w:rPr>
      <w:t>Hueber Verlag</w:t>
    </w:r>
    <w:r w:rsidR="00546AE9">
      <w:rPr>
        <w:rFonts w:asciiTheme="minorHAnsi" w:eastAsia="Century Gothic" w:hAnsiTheme="minorHAnsi" w:cstheme="minorHAnsi"/>
        <w:color w:val="C00000"/>
        <w:sz w:val="20"/>
        <w:szCs w:val="20"/>
      </w:rPr>
      <w:tab/>
    </w:r>
    <w:r w:rsidR="00546AE9">
      <w:rPr>
        <w:rFonts w:asciiTheme="minorHAnsi" w:eastAsia="Century Gothic" w:hAnsiTheme="minorHAnsi" w:cstheme="minorHAnsi"/>
        <w:color w:val="C00000"/>
        <w:sz w:val="20"/>
        <w:szCs w:val="20"/>
      </w:rPr>
      <w:tab/>
    </w:r>
    <w:r w:rsidR="00546AE9">
      <w:rPr>
        <w:rFonts w:asciiTheme="minorHAnsi" w:eastAsia="Century Gothic" w:hAnsiTheme="minorHAnsi" w:cstheme="minorHAnsi"/>
        <w:color w:val="C00000"/>
        <w:sz w:val="20"/>
        <w:szCs w:val="20"/>
      </w:rPr>
      <w:tab/>
      <w:t>Autorin: María García Morales</w:t>
    </w:r>
  </w:p>
  <w:p w14:paraId="0BCDFB4A" w14:textId="77777777" w:rsidR="005F169D" w:rsidRDefault="005F16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FF99" w14:textId="77777777" w:rsidR="00053EF5" w:rsidRDefault="00053EF5">
      <w:r>
        <w:separator/>
      </w:r>
    </w:p>
  </w:footnote>
  <w:footnote w:type="continuationSeparator" w:id="0">
    <w:p w14:paraId="0CF3F733" w14:textId="77777777" w:rsidR="00053EF5" w:rsidRDefault="00053EF5">
      <w:r>
        <w:continuationSeparator/>
      </w:r>
    </w:p>
  </w:footnote>
  <w:footnote w:id="1">
    <w:p w14:paraId="55D84E99" w14:textId="5ABA5A79" w:rsidR="005F169D" w:rsidRDefault="005F169D">
      <w:pPr>
        <w:pStyle w:val="Textonotapie"/>
      </w:pPr>
      <w:r>
        <w:rPr>
          <w:rStyle w:val="Refdenotaalpie"/>
        </w:rPr>
        <w:footnoteRef/>
      </w:r>
      <w:r>
        <w:t xml:space="preserve"> </w:t>
      </w:r>
      <w:r>
        <w:rPr>
          <w:vertAlign w:val="superscript"/>
        </w:rPr>
        <w:footnoteRef/>
      </w:r>
      <w:r>
        <w:rPr>
          <w:rFonts w:ascii="Century Gothic" w:eastAsia="Century Gothic" w:hAnsi="Century Gothic" w:cs="Century Gothic"/>
          <w:color w:val="000000"/>
          <w:sz w:val="16"/>
          <w:szCs w:val="16"/>
        </w:rPr>
        <w:tab/>
      </w:r>
      <w:r>
        <w:rPr>
          <w:rFonts w:ascii="Century Gothic" w:eastAsia="Century Gothic" w:hAnsi="Century Gothic" w:cs="Century Gothic"/>
          <w:i/>
          <w:color w:val="000000"/>
          <w:sz w:val="16"/>
          <w:szCs w:val="16"/>
        </w:rPr>
        <w:t xml:space="preserve">Consejo de Europa, </w:t>
      </w:r>
      <w:r>
        <w:rPr>
          <w:rFonts w:ascii="Century Gothic" w:eastAsia="Century Gothic" w:hAnsi="Century Gothic" w:cs="Century Gothic"/>
          <w:color w:val="000000"/>
          <w:sz w:val="16"/>
          <w:szCs w:val="16"/>
        </w:rPr>
        <w:t>2002a: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5CAB" w14:textId="7E2BFFE7" w:rsidR="005F169D" w:rsidRDefault="007C251E" w:rsidP="00D819F7">
    <w:pPr>
      <w:tabs>
        <w:tab w:val="left" w:pos="851"/>
        <w:tab w:val="center" w:pos="4419"/>
        <w:tab w:val="right" w:pos="8838"/>
        <w:tab w:val="left" w:pos="851"/>
        <w:tab w:val="right" w:pos="9922"/>
      </w:tabs>
      <w:spacing w:line="276" w:lineRule="auto"/>
      <w:rPr>
        <w:rFonts w:ascii="Bookman Old Style" w:eastAsia="Batang" w:hAnsi="Bookman Old Style" w:cs="Iskoola Pota"/>
        <w:b/>
        <w:color w:val="1F497D" w:themeColor="text2"/>
        <w:sz w:val="32"/>
      </w:rPr>
    </w:pPr>
    <w:r w:rsidRPr="00493283">
      <w:rPr>
        <w:rFonts w:ascii="Century Gothic" w:eastAsia="Century Gothic" w:hAnsi="Century Gothic" w:cs="Century Gothic"/>
        <w:noProof/>
        <w:color w:val="000000"/>
        <w:sz w:val="22"/>
        <w:szCs w:val="22"/>
      </w:rPr>
      <w:drawing>
        <wp:anchor distT="0" distB="0" distL="114300" distR="114300" simplePos="0" relativeHeight="251667456" behindDoc="0" locked="0" layoutInCell="1" allowOverlap="1" wp14:anchorId="1294DFEE" wp14:editId="17AFF44B">
          <wp:simplePos x="0" y="0"/>
          <wp:positionH relativeFrom="margin">
            <wp:align>left</wp:align>
          </wp:positionH>
          <wp:positionV relativeFrom="paragraph">
            <wp:posOffset>1905</wp:posOffset>
          </wp:positionV>
          <wp:extent cx="1179195" cy="334010"/>
          <wp:effectExtent l="0" t="0" r="1905" b="8890"/>
          <wp:wrapSquare wrapText="bothSides"/>
          <wp:docPr id="3" name="Imagen 3"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33401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entury Gothic" w:eastAsia="Century Gothic" w:hAnsi="Century Gothic" w:cs="Century Gothic"/>
          <w:color w:val="000000"/>
          <w:sz w:val="22"/>
          <w:szCs w:val="22"/>
        </w:rPr>
        <w:id w:val="-1763916956"/>
        <w:docPartObj>
          <w:docPartGallery w:val="Page Numbers (Margins)"/>
          <w:docPartUnique/>
        </w:docPartObj>
      </w:sdtPr>
      <w:sdtEndPr/>
      <w:sdtContent>
        <w:r w:rsidR="005F169D" w:rsidRPr="005952DB">
          <w:rPr>
            <w:rFonts w:ascii="Century Gothic" w:eastAsia="Century Gothic" w:hAnsi="Century Gothic" w:cs="Century Gothic"/>
            <w:noProof/>
            <w:color w:val="000000"/>
            <w:sz w:val="22"/>
            <w:szCs w:val="22"/>
          </w:rPr>
          <mc:AlternateContent>
            <mc:Choice Requires="wps">
              <w:drawing>
                <wp:anchor distT="0" distB="0" distL="114300" distR="114300" simplePos="0" relativeHeight="251661312" behindDoc="0" locked="0" layoutInCell="0" allowOverlap="1" wp14:anchorId="00D4951D" wp14:editId="7669176E">
                  <wp:simplePos x="0" y="0"/>
                  <wp:positionH relativeFrom="rightMargin">
                    <wp:align>right</wp:align>
                  </wp:positionH>
                  <wp:positionV relativeFrom="margin">
                    <wp:align>center</wp:align>
                  </wp:positionV>
                  <wp:extent cx="727710" cy="329565"/>
                  <wp:effectExtent l="0" t="0" r="0" b="381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B8844" w14:textId="56ABD1FD" w:rsidR="005F169D" w:rsidRPr="005952DB" w:rsidRDefault="005F169D" w:rsidP="00D819F7">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3</w:t>
                              </w:r>
                              <w:r w:rsidRPr="005952DB">
                                <w:rPr>
                                  <w:rFonts w:asciiTheme="minorHAnsi" w:hAnsiTheme="minorHAnsi" w:cstheme="minorHAnsi"/>
                                  <w:color w:val="808080" w:themeColor="background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0D4951D" id="Rectángulo 27"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35B8844" w14:textId="56ABD1FD" w:rsidR="005F169D" w:rsidRPr="005952DB" w:rsidRDefault="005F169D" w:rsidP="00D819F7">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3</w:t>
                        </w:r>
                        <w:r w:rsidRPr="005952DB">
                          <w:rPr>
                            <w:rFonts w:asciiTheme="minorHAnsi" w:hAnsiTheme="minorHAnsi" w:cstheme="minorHAnsi"/>
                            <w:color w:val="808080" w:themeColor="background1" w:themeShade="80"/>
                          </w:rPr>
                          <w:fldChar w:fldCharType="end"/>
                        </w:r>
                      </w:p>
                    </w:txbxContent>
                  </v:textbox>
                  <w10:wrap anchorx="margin" anchory="margin"/>
                </v:rect>
              </w:pict>
            </mc:Fallback>
          </mc:AlternateContent>
        </w:r>
      </w:sdtContent>
    </w:sdt>
    <w:r w:rsidR="005F169D">
      <w:rPr>
        <w:rFonts w:ascii="Century Gothic" w:eastAsia="Century Gothic" w:hAnsi="Century Gothic" w:cs="Century Gothic"/>
        <w:color w:val="000000"/>
        <w:sz w:val="22"/>
        <w:szCs w:val="22"/>
      </w:rPr>
      <w:tab/>
    </w:r>
    <w:r w:rsidR="005F169D">
      <w:rPr>
        <w:rFonts w:ascii="Century Gothic" w:eastAsia="Century Gothic" w:hAnsi="Century Gothic" w:cs="Century Gothic"/>
        <w:color w:val="000000"/>
        <w:sz w:val="22"/>
        <w:szCs w:val="22"/>
      </w:rPr>
      <w:tab/>
    </w:r>
    <w:r w:rsidR="005F169D">
      <w:rPr>
        <w:rFonts w:ascii="Century Gothic" w:eastAsia="Century Gothic" w:hAnsi="Century Gothic" w:cs="Century Gothic"/>
        <w:color w:val="000000"/>
        <w:sz w:val="22"/>
        <w:szCs w:val="22"/>
      </w:rPr>
      <w:tab/>
    </w:r>
    <w:r w:rsidR="005F169D">
      <w:rPr>
        <w:rFonts w:ascii="Century Gothic" w:eastAsia="Century Gothic" w:hAnsi="Century Gothic" w:cs="Century Gothic"/>
        <w:color w:val="000000"/>
        <w:sz w:val="22"/>
        <w:szCs w:val="22"/>
      </w:rPr>
      <w:tab/>
    </w:r>
    <w:r w:rsidR="005F169D" w:rsidRPr="005528E7">
      <w:rPr>
        <w:rFonts w:ascii="Century Gothic" w:eastAsia="Century Gothic" w:hAnsi="Century Gothic" w:cs="Century Gothic"/>
        <w:color w:val="FF0000"/>
        <w:sz w:val="22"/>
        <w:szCs w:val="22"/>
      </w:rPr>
      <w:t xml:space="preserve">         </w:t>
    </w:r>
    <w:r w:rsidR="005F169D">
      <w:rPr>
        <w:rFonts w:asciiTheme="minorHAnsi" w:eastAsia="Batang" w:hAnsiTheme="minorHAnsi" w:cstheme="minorHAnsi"/>
        <w:b/>
        <w:color w:val="FF0000"/>
        <w:sz w:val="32"/>
      </w:rPr>
      <w:t>Beste Freunde A 2</w:t>
    </w:r>
    <w:r w:rsidR="005F169D" w:rsidRPr="005528E7">
      <w:rPr>
        <w:rFonts w:asciiTheme="minorHAnsi" w:eastAsia="Batang" w:hAnsiTheme="minorHAnsi" w:cstheme="minorHAnsi"/>
        <w:b/>
        <w:color w:val="FF0000"/>
        <w:sz w:val="32"/>
      </w:rPr>
      <w:t>.1</w:t>
    </w:r>
  </w:p>
  <w:p w14:paraId="28FAB5EF" w14:textId="77777777" w:rsidR="005F169D" w:rsidRDefault="005F169D" w:rsidP="00D819F7">
    <w:pPr>
      <w:pBdr>
        <w:top w:val="nil"/>
        <w:left w:val="nil"/>
        <w:bottom w:val="nil"/>
        <w:right w:val="nil"/>
        <w:between w:val="nil"/>
      </w:pBdr>
      <w:tabs>
        <w:tab w:val="center" w:pos="4419"/>
        <w:tab w:val="right" w:pos="8838"/>
        <w:tab w:val="left" w:pos="1418"/>
        <w:tab w:val="right" w:pos="14884"/>
      </w:tabs>
      <w:rPr>
        <w:color w:val="000000"/>
        <w:sz w:val="4"/>
        <w:szCs w:val="4"/>
      </w:rPr>
    </w:pPr>
    <w:r>
      <w:rPr>
        <w:color w:val="000000"/>
        <w:sz w:val="4"/>
        <w:szCs w:val="4"/>
      </w:rPr>
      <w:tab/>
    </w:r>
    <w:r>
      <w:rPr>
        <w:color w:val="000000"/>
        <w:sz w:val="4"/>
        <w:szCs w:val="4"/>
      </w:rPr>
      <w:tab/>
    </w:r>
  </w:p>
  <w:p w14:paraId="352252F0" w14:textId="77777777" w:rsidR="005F169D" w:rsidRPr="005E5BA6" w:rsidRDefault="005F169D">
    <w:pPr>
      <w:pBdr>
        <w:top w:val="nil"/>
        <w:left w:val="nil"/>
        <w:bottom w:val="nil"/>
        <w:right w:val="nil"/>
        <w:between w:val="nil"/>
      </w:pBdr>
      <w:tabs>
        <w:tab w:val="center" w:pos="4419"/>
        <w:tab w:val="right" w:pos="8838"/>
        <w:tab w:val="left" w:pos="1418"/>
        <w:tab w:val="right" w:pos="14884"/>
      </w:tabs>
      <w:rPr>
        <w:color w:val="000000"/>
        <w:sz w:val="4"/>
        <w:szCs w:val="4"/>
        <w:lang w:val="de-DE"/>
      </w:rPr>
    </w:pPr>
    <w:r>
      <w:rPr>
        <w:color w:val="000000"/>
        <w:sz w:val="4"/>
        <w:szCs w:val="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8996" w14:textId="6EB478B0" w:rsidR="00784EA4" w:rsidRDefault="007C251E" w:rsidP="00784EA4">
    <w:pPr>
      <w:tabs>
        <w:tab w:val="left" w:pos="851"/>
        <w:tab w:val="center" w:pos="4419"/>
        <w:tab w:val="right" w:pos="8838"/>
        <w:tab w:val="left" w:pos="851"/>
        <w:tab w:val="right" w:pos="9922"/>
      </w:tabs>
      <w:spacing w:line="276" w:lineRule="auto"/>
      <w:rPr>
        <w:rFonts w:ascii="Bookman Old Style" w:eastAsia="Batang" w:hAnsi="Bookman Old Style" w:cs="Iskoola Pota"/>
        <w:b/>
        <w:color w:val="1F497D" w:themeColor="text2"/>
        <w:sz w:val="32"/>
      </w:rPr>
    </w:pPr>
    <w:r w:rsidRPr="00493283">
      <w:rPr>
        <w:rFonts w:ascii="Century Gothic" w:eastAsia="Century Gothic" w:hAnsi="Century Gothic" w:cs="Century Gothic"/>
        <w:noProof/>
        <w:color w:val="000000"/>
        <w:sz w:val="22"/>
        <w:szCs w:val="22"/>
      </w:rPr>
      <w:drawing>
        <wp:anchor distT="0" distB="0" distL="114300" distR="114300" simplePos="0" relativeHeight="251669504" behindDoc="0" locked="0" layoutInCell="1" allowOverlap="1" wp14:anchorId="1C86ED21" wp14:editId="14454A5E">
          <wp:simplePos x="0" y="0"/>
          <wp:positionH relativeFrom="margin">
            <wp:align>left</wp:align>
          </wp:positionH>
          <wp:positionV relativeFrom="paragraph">
            <wp:posOffset>-66675</wp:posOffset>
          </wp:positionV>
          <wp:extent cx="1179195" cy="334010"/>
          <wp:effectExtent l="0" t="0" r="1905" b="8890"/>
          <wp:wrapSquare wrapText="bothSides"/>
          <wp:docPr id="4" name="Imagen 4"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33401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entury Gothic" w:eastAsia="Century Gothic" w:hAnsi="Century Gothic" w:cs="Century Gothic"/>
          <w:color w:val="000000"/>
          <w:sz w:val="22"/>
          <w:szCs w:val="22"/>
        </w:rPr>
        <w:id w:val="523375136"/>
        <w:docPartObj>
          <w:docPartGallery w:val="Page Numbers (Margins)"/>
          <w:docPartUnique/>
        </w:docPartObj>
      </w:sdtPr>
      <w:sdtEndPr/>
      <w:sdtContent>
        <w:r w:rsidR="00784EA4" w:rsidRPr="005952DB">
          <w:rPr>
            <w:rFonts w:ascii="Century Gothic" w:eastAsia="Century Gothic" w:hAnsi="Century Gothic" w:cs="Century Gothic"/>
            <w:noProof/>
            <w:color w:val="000000"/>
            <w:sz w:val="22"/>
            <w:szCs w:val="22"/>
          </w:rPr>
          <mc:AlternateContent>
            <mc:Choice Requires="wps">
              <w:drawing>
                <wp:anchor distT="0" distB="0" distL="114300" distR="114300" simplePos="0" relativeHeight="251663360" behindDoc="0" locked="0" layoutInCell="0" allowOverlap="1" wp14:anchorId="37D29DCB" wp14:editId="25FC3350">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6F2E5" w14:textId="06B7FFF4" w:rsidR="00784EA4" w:rsidRPr="005952DB" w:rsidRDefault="00784EA4" w:rsidP="00784EA4">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1</w:t>
                              </w:r>
                              <w:r w:rsidRPr="005952DB">
                                <w:rPr>
                                  <w:rFonts w:asciiTheme="minorHAnsi" w:hAnsiTheme="minorHAnsi" w:cstheme="minorHAnsi"/>
                                  <w:color w:val="808080" w:themeColor="background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7D29DCB" id="Rectángulo 1" o:spid="_x0000_s1027" style="position:absolute;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5806F2E5" w14:textId="06B7FFF4" w:rsidR="00784EA4" w:rsidRPr="005952DB" w:rsidRDefault="00784EA4" w:rsidP="00784EA4">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1</w:t>
                        </w:r>
                        <w:r w:rsidRPr="005952DB">
                          <w:rPr>
                            <w:rFonts w:asciiTheme="minorHAnsi" w:hAnsiTheme="minorHAnsi" w:cstheme="minorHAnsi"/>
                            <w:color w:val="808080" w:themeColor="background1" w:themeShade="80"/>
                          </w:rPr>
                          <w:fldChar w:fldCharType="end"/>
                        </w:r>
                      </w:p>
                    </w:txbxContent>
                  </v:textbox>
                  <w10:wrap anchorx="margin" anchory="margin"/>
                </v:rect>
              </w:pict>
            </mc:Fallback>
          </mc:AlternateContent>
        </w:r>
      </w:sdtContent>
    </w:sdt>
    <w:r w:rsidR="00784EA4">
      <w:rPr>
        <w:rFonts w:ascii="Century Gothic" w:eastAsia="Century Gothic" w:hAnsi="Century Gothic" w:cs="Century Gothic"/>
        <w:color w:val="000000"/>
        <w:sz w:val="22"/>
        <w:szCs w:val="22"/>
      </w:rPr>
      <w:tab/>
    </w:r>
    <w:r w:rsidR="00784EA4">
      <w:rPr>
        <w:rFonts w:ascii="Century Gothic" w:eastAsia="Century Gothic" w:hAnsi="Century Gothic" w:cs="Century Gothic"/>
        <w:color w:val="000000"/>
        <w:sz w:val="22"/>
        <w:szCs w:val="22"/>
      </w:rPr>
      <w:tab/>
    </w:r>
    <w:r w:rsidR="00784EA4">
      <w:rPr>
        <w:rFonts w:ascii="Century Gothic" w:eastAsia="Century Gothic" w:hAnsi="Century Gothic" w:cs="Century Gothic"/>
        <w:color w:val="000000"/>
        <w:sz w:val="22"/>
        <w:szCs w:val="22"/>
      </w:rPr>
      <w:tab/>
    </w:r>
    <w:r w:rsidR="00784EA4">
      <w:rPr>
        <w:rFonts w:ascii="Century Gothic" w:eastAsia="Century Gothic" w:hAnsi="Century Gothic" w:cs="Century Gothic"/>
        <w:color w:val="000000"/>
        <w:sz w:val="22"/>
        <w:szCs w:val="22"/>
      </w:rPr>
      <w:tab/>
    </w:r>
    <w:r w:rsidR="00784EA4" w:rsidRPr="005528E7">
      <w:rPr>
        <w:rFonts w:ascii="Century Gothic" w:eastAsia="Century Gothic" w:hAnsi="Century Gothic" w:cs="Century Gothic"/>
        <w:color w:val="FF0000"/>
        <w:sz w:val="22"/>
        <w:szCs w:val="22"/>
      </w:rPr>
      <w:t xml:space="preserve">         </w:t>
    </w:r>
    <w:r w:rsidR="00784EA4">
      <w:rPr>
        <w:rFonts w:asciiTheme="minorHAnsi" w:eastAsia="Batang" w:hAnsiTheme="minorHAnsi" w:cstheme="minorHAnsi"/>
        <w:b/>
        <w:color w:val="FF0000"/>
        <w:sz w:val="32"/>
      </w:rPr>
      <w:t>Beste Freunde A 2</w:t>
    </w:r>
    <w:r w:rsidR="00784EA4" w:rsidRPr="005528E7">
      <w:rPr>
        <w:rFonts w:asciiTheme="minorHAnsi" w:eastAsia="Batang" w:hAnsiTheme="minorHAnsi" w:cstheme="minorHAnsi"/>
        <w:b/>
        <w:color w:val="FF0000"/>
        <w:sz w:val="32"/>
      </w:rPr>
      <w:t>.1</w:t>
    </w:r>
  </w:p>
  <w:p w14:paraId="0446258C" w14:textId="77777777" w:rsidR="00784EA4" w:rsidRDefault="00784EA4" w:rsidP="00784EA4">
    <w:pPr>
      <w:pBdr>
        <w:top w:val="nil"/>
        <w:left w:val="nil"/>
        <w:bottom w:val="nil"/>
        <w:right w:val="nil"/>
        <w:between w:val="nil"/>
      </w:pBdr>
      <w:tabs>
        <w:tab w:val="center" w:pos="4419"/>
        <w:tab w:val="right" w:pos="8838"/>
        <w:tab w:val="left" w:pos="1418"/>
        <w:tab w:val="right" w:pos="14884"/>
      </w:tabs>
      <w:rPr>
        <w:color w:val="000000"/>
        <w:sz w:val="4"/>
        <w:szCs w:val="4"/>
      </w:rPr>
    </w:pPr>
    <w:r>
      <w:rPr>
        <w:color w:val="000000"/>
        <w:sz w:val="4"/>
        <w:szCs w:val="4"/>
      </w:rPr>
      <w:tab/>
    </w:r>
    <w:r>
      <w:rPr>
        <w:color w:val="000000"/>
        <w:sz w:val="4"/>
        <w:szCs w:val="4"/>
      </w:rPr>
      <w:tab/>
    </w:r>
  </w:p>
  <w:p w14:paraId="121B2E79" w14:textId="77777777" w:rsidR="00784EA4" w:rsidRPr="005E5BA6" w:rsidRDefault="00784EA4" w:rsidP="00784EA4">
    <w:pPr>
      <w:pBdr>
        <w:top w:val="nil"/>
        <w:left w:val="nil"/>
        <w:bottom w:val="nil"/>
        <w:right w:val="nil"/>
        <w:between w:val="nil"/>
      </w:pBdr>
      <w:tabs>
        <w:tab w:val="center" w:pos="4419"/>
        <w:tab w:val="right" w:pos="8838"/>
        <w:tab w:val="left" w:pos="1418"/>
        <w:tab w:val="right" w:pos="14884"/>
      </w:tabs>
      <w:rPr>
        <w:color w:val="000000"/>
        <w:sz w:val="4"/>
        <w:szCs w:val="4"/>
        <w:lang w:val="de-DE"/>
      </w:rPr>
    </w:pPr>
    <w:r>
      <w:rPr>
        <w:color w:val="000000"/>
        <w:sz w:val="4"/>
        <w:szCs w:val="4"/>
      </w:rPr>
      <w:tab/>
    </w:r>
  </w:p>
  <w:p w14:paraId="564256A2" w14:textId="57FFB3B1" w:rsidR="005F169D" w:rsidRPr="00784EA4" w:rsidRDefault="005F169D" w:rsidP="00784EA4">
    <w:pPr>
      <w:pStyle w:val="Encabezado"/>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36B6" w14:textId="72BF8243" w:rsidR="004F6BF4" w:rsidRPr="00566A89" w:rsidRDefault="005E6223" w:rsidP="004F6BF4">
    <w:pPr>
      <w:rPr>
        <w:rFonts w:ascii="Calibri" w:eastAsia="Calibri" w:hAnsi="Calibri" w:cs="Calibri"/>
        <w:b/>
        <w:smallCaps/>
        <w:color w:val="00B050"/>
        <w:highlight w:val="yellow"/>
        <w:lang w:val="de-DE"/>
      </w:rPr>
    </w:pPr>
    <w:sdt>
      <w:sdtPr>
        <w:rPr>
          <w:rFonts w:ascii="Century Gothic" w:eastAsia="Century Gothic" w:hAnsi="Century Gothic" w:cs="Century Gothic"/>
          <w:color w:val="000000"/>
          <w:sz w:val="22"/>
          <w:szCs w:val="22"/>
        </w:rPr>
        <w:id w:val="1547951740"/>
        <w:docPartObj>
          <w:docPartGallery w:val="Page Numbers (Margins)"/>
          <w:docPartUnique/>
        </w:docPartObj>
      </w:sdtPr>
      <w:sdtEndPr/>
      <w:sdtContent>
        <w:r w:rsidR="004F6BF4" w:rsidRPr="005952DB">
          <w:rPr>
            <w:rFonts w:ascii="Century Gothic" w:eastAsia="Century Gothic" w:hAnsi="Century Gothic" w:cs="Century Gothic"/>
            <w:noProof/>
            <w:color w:val="000000"/>
            <w:sz w:val="22"/>
            <w:szCs w:val="22"/>
          </w:rPr>
          <mc:AlternateContent>
            <mc:Choice Requires="wps">
              <w:drawing>
                <wp:anchor distT="0" distB="0" distL="114300" distR="114300" simplePos="0" relativeHeight="251673600" behindDoc="0" locked="0" layoutInCell="0" allowOverlap="1" wp14:anchorId="24DE2221" wp14:editId="78D01E8E">
                  <wp:simplePos x="0" y="0"/>
                  <wp:positionH relativeFrom="rightMargin">
                    <wp:align>right</wp:align>
                  </wp:positionH>
                  <wp:positionV relativeFrom="margin">
                    <wp:align>center</wp:align>
                  </wp:positionV>
                  <wp:extent cx="727710" cy="329565"/>
                  <wp:effectExtent l="0" t="0" r="0" b="381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80A8A" w14:textId="70527AFB" w:rsidR="004F6BF4" w:rsidRPr="005952DB" w:rsidRDefault="004F6BF4" w:rsidP="004F6BF4">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56</w:t>
                              </w:r>
                              <w:r w:rsidRPr="005952DB">
                                <w:rPr>
                                  <w:rFonts w:asciiTheme="minorHAnsi" w:hAnsiTheme="minorHAnsi" w:cstheme="minorHAnsi"/>
                                  <w:color w:val="808080" w:themeColor="background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4DE2221" id="Rectángulo 7" o:spid="_x0000_s1028" style="position:absolute;margin-left:6.1pt;margin-top:0;width:57.3pt;height:25.95pt;z-index:25167360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56380A8A" w14:textId="70527AFB" w:rsidR="004F6BF4" w:rsidRPr="005952DB" w:rsidRDefault="004F6BF4" w:rsidP="004F6BF4">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56</w:t>
                        </w:r>
                        <w:r w:rsidRPr="005952DB">
                          <w:rPr>
                            <w:rFonts w:asciiTheme="minorHAnsi" w:hAnsiTheme="minorHAnsi" w:cstheme="minorHAnsi"/>
                            <w:color w:val="808080" w:themeColor="background1" w:themeShade="80"/>
                          </w:rPr>
                          <w:fldChar w:fldCharType="end"/>
                        </w:r>
                      </w:p>
                    </w:txbxContent>
                  </v:textbox>
                  <w10:wrap anchorx="margin" anchory="margin"/>
                </v:rect>
              </w:pict>
            </mc:Fallback>
          </mc:AlternateContent>
        </w:r>
      </w:sdtContent>
    </w:sdt>
    <w:r w:rsidR="004F6BF4">
      <w:rPr>
        <w:rFonts w:ascii="Century Gothic" w:eastAsia="Century Gothic" w:hAnsi="Century Gothic" w:cs="Century Gothic"/>
        <w:color w:val="000000"/>
        <w:sz w:val="22"/>
        <w:szCs w:val="22"/>
      </w:rPr>
      <w:tab/>
    </w:r>
    <w:r w:rsidR="004F6BF4" w:rsidRPr="00566A89">
      <w:rPr>
        <w:rFonts w:ascii="Calibri" w:eastAsia="Calibri" w:hAnsi="Calibri" w:cs="Calibri"/>
        <w:b/>
        <w:smallCaps/>
        <w:color w:val="00B050"/>
        <w:lang w:val="de-DE"/>
      </w:rPr>
      <w:t>MÓDULO</w:t>
    </w:r>
    <w:r w:rsidR="004F6BF4" w:rsidRPr="00566A89">
      <w:rPr>
        <w:rFonts w:ascii="Calibri" w:eastAsia="Calibri" w:hAnsi="Calibri" w:cs="Calibri"/>
        <w:b/>
        <w:color w:val="00B050"/>
        <w:lang w:val="de-DE"/>
      </w:rPr>
      <w:t xml:space="preserve"> 7: ANNA</w:t>
    </w:r>
    <w:r w:rsidR="004F6BF4" w:rsidRPr="00566A89">
      <w:rPr>
        <w:rFonts w:ascii="Calibri" w:eastAsia="Calibri" w:hAnsi="Calibri" w:cs="Calibri"/>
        <w:b/>
        <w:i/>
        <w:color w:val="00B050"/>
        <w:lang w:val="de-DE"/>
      </w:rPr>
      <w:t xml:space="preserve"> </w:t>
    </w:r>
    <w:r w:rsidR="004F6BF4">
      <w:rPr>
        <w:rFonts w:ascii="Calibri" w:eastAsia="Calibri" w:hAnsi="Calibri" w:cs="Calibri"/>
        <w:b/>
        <w:i/>
        <w:color w:val="00B050"/>
        <w:lang w:val="de-DE"/>
      </w:rPr>
      <w:tab/>
    </w:r>
    <w:r w:rsidR="004F6BF4">
      <w:rPr>
        <w:rFonts w:ascii="Calibri" w:eastAsia="Calibri" w:hAnsi="Calibri" w:cs="Calibri"/>
        <w:b/>
        <w:i/>
        <w:color w:val="00B050"/>
        <w:lang w:val="de-DE"/>
      </w:rPr>
      <w:tab/>
    </w:r>
    <w:r w:rsidR="004F6BF4">
      <w:rPr>
        <w:rFonts w:ascii="Calibri" w:eastAsia="Calibri" w:hAnsi="Calibri" w:cs="Calibri"/>
        <w:b/>
        <w:i/>
        <w:color w:val="00B050"/>
        <w:lang w:val="de-DE"/>
      </w:rPr>
      <w:tab/>
    </w:r>
    <w:r w:rsidR="004F6BF4">
      <w:rPr>
        <w:rFonts w:ascii="Calibri" w:eastAsia="Calibri" w:hAnsi="Calibri" w:cs="Calibri"/>
        <w:b/>
        <w:i/>
        <w:color w:val="00B050"/>
        <w:lang w:val="de-DE"/>
      </w:rPr>
      <w:tab/>
    </w:r>
    <w:r w:rsidR="004F6BF4">
      <w:rPr>
        <w:rFonts w:ascii="Calibri" w:eastAsia="Calibri" w:hAnsi="Calibri" w:cs="Calibri"/>
        <w:b/>
        <w:i/>
        <w:color w:val="00B050"/>
        <w:lang w:val="de-DE"/>
      </w:rPr>
      <w:tab/>
    </w:r>
    <w:r w:rsidR="004F6BF4">
      <w:rPr>
        <w:rFonts w:ascii="Calibri" w:eastAsia="Calibri" w:hAnsi="Calibri" w:cs="Calibri"/>
        <w:b/>
        <w:i/>
        <w:color w:val="00B050"/>
        <w:lang w:val="de-DE"/>
      </w:rPr>
      <w:tab/>
    </w:r>
    <w:r w:rsidR="004F6BF4">
      <w:rPr>
        <w:rFonts w:ascii="Calibri" w:eastAsia="Calibri" w:hAnsi="Calibri" w:cs="Calibri"/>
        <w:b/>
        <w:i/>
        <w:color w:val="00B050"/>
        <w:lang w:val="de-DE"/>
      </w:rPr>
      <w:tab/>
    </w:r>
    <w:r w:rsidR="004F6BF4">
      <w:rPr>
        <w:rFonts w:ascii="Calibri" w:eastAsia="Calibri" w:hAnsi="Calibri" w:cs="Calibri"/>
        <w:b/>
        <w:i/>
        <w:color w:val="00B050"/>
        <w:lang w:val="de-DE"/>
      </w:rPr>
      <w:tab/>
    </w:r>
    <w:r w:rsidR="004F6BF4">
      <w:rPr>
        <w:rFonts w:ascii="Calibri" w:eastAsia="Calibri" w:hAnsi="Calibri" w:cs="Calibri"/>
        <w:b/>
        <w:i/>
        <w:color w:val="00B050"/>
        <w:lang w:val="de-DE"/>
      </w:rPr>
      <w:tab/>
    </w:r>
    <w:r w:rsidR="00EF6687">
      <w:rPr>
        <w:rFonts w:ascii="Calibri" w:eastAsia="Calibri" w:hAnsi="Calibri" w:cs="Calibri"/>
        <w:b/>
        <w:i/>
        <w:color w:val="00B050"/>
        <w:lang w:val="de-DE"/>
      </w:rPr>
      <w:tab/>
    </w:r>
    <w:r w:rsidR="004F6BF4">
      <w:rPr>
        <w:rFonts w:ascii="Calibri" w:eastAsia="Calibri" w:hAnsi="Calibri" w:cs="Calibri"/>
        <w:b/>
        <w:i/>
        <w:color w:val="00B050"/>
        <w:lang w:val="de-DE"/>
      </w:rPr>
      <w:tab/>
    </w:r>
    <w:r w:rsidR="004F6BF4" w:rsidRPr="005879D2">
      <w:rPr>
        <w:rFonts w:asciiTheme="minorHAnsi" w:eastAsia="Batang" w:hAnsiTheme="minorHAnsi" w:cstheme="minorHAnsi"/>
        <w:b/>
        <w:color w:val="FF0000"/>
        <w:sz w:val="32"/>
      </w:rPr>
      <w:t>Beste Freunde A 2.1</w:t>
    </w:r>
  </w:p>
  <w:p w14:paraId="79B4B124" w14:textId="77777777" w:rsidR="004F6BF4" w:rsidRPr="00566A89" w:rsidRDefault="004F6BF4">
    <w:pPr>
      <w:pStyle w:val="Ttulo4"/>
      <w:rPr>
        <w:rFonts w:ascii="Calibri" w:eastAsia="Calibri" w:hAnsi="Calibri" w:cs="Calibri"/>
        <w:b w:val="0"/>
        <w:color w:val="00B050"/>
        <w:sz w:val="20"/>
        <w:szCs w:val="20"/>
        <w:lang w:val="de-DE"/>
      </w:rPr>
    </w:pPr>
    <w:r w:rsidRPr="00566A89">
      <w:rPr>
        <w:rFonts w:ascii="Calibri" w:eastAsia="Calibri" w:hAnsi="Calibri" w:cs="Calibri"/>
        <w:b w:val="0"/>
        <w:color w:val="00B050"/>
        <w:sz w:val="20"/>
        <w:szCs w:val="20"/>
        <w:lang w:val="de-DE"/>
      </w:rPr>
      <w:t>LECCIÓN 19: UNSERE WOHNUNG IN KÖLN.</w:t>
    </w:r>
  </w:p>
  <w:p w14:paraId="23FCA7CB" w14:textId="77777777" w:rsidR="004F6BF4" w:rsidRPr="00566A89" w:rsidRDefault="004F6BF4">
    <w:pPr>
      <w:pStyle w:val="Ttulo4"/>
      <w:rPr>
        <w:rFonts w:ascii="Calibri" w:eastAsia="Calibri" w:hAnsi="Calibri" w:cs="Calibri"/>
        <w:color w:val="00B050"/>
        <w:sz w:val="20"/>
        <w:szCs w:val="20"/>
        <w:lang w:val="de-DE"/>
      </w:rPr>
    </w:pPr>
    <w:r w:rsidRPr="00566A89">
      <w:rPr>
        <w:rFonts w:ascii="Calibri" w:eastAsia="Calibri" w:hAnsi="Calibri" w:cs="Calibri"/>
        <w:b w:val="0"/>
        <w:color w:val="00B050"/>
        <w:sz w:val="20"/>
        <w:szCs w:val="20"/>
        <w:lang w:val="de-DE"/>
      </w:rPr>
      <w:t>LECCIÓN 20: NEUE FREUNDE!</w:t>
    </w:r>
  </w:p>
  <w:p w14:paraId="2EBDD803" w14:textId="77777777" w:rsidR="004F6BF4" w:rsidRPr="005879D2" w:rsidRDefault="004F6BF4">
    <w:pPr>
      <w:pStyle w:val="Ttulo4"/>
      <w:tabs>
        <w:tab w:val="left" w:pos="851"/>
      </w:tabs>
      <w:rPr>
        <w:rFonts w:ascii="Calibri" w:eastAsia="Calibri" w:hAnsi="Calibri" w:cs="Calibri"/>
        <w:b w:val="0"/>
        <w:color w:val="00B050"/>
        <w:sz w:val="20"/>
        <w:szCs w:val="20"/>
        <w:lang w:val="de-DE"/>
      </w:rPr>
    </w:pPr>
    <w:r w:rsidRPr="00566A89">
      <w:rPr>
        <w:rFonts w:ascii="Calibri" w:eastAsia="Calibri" w:hAnsi="Calibri" w:cs="Calibri"/>
        <w:b w:val="0"/>
        <w:color w:val="00B050"/>
        <w:sz w:val="20"/>
        <w:szCs w:val="20"/>
        <w:lang w:val="de-DE"/>
      </w:rPr>
      <w:t>LECCIÓN 21: KOMM, WIR FEIERN!</w:t>
    </w:r>
    <w:r w:rsidRPr="005879D2">
      <w:rPr>
        <w:rFonts w:ascii="Century Gothic" w:eastAsia="Century Gothic" w:hAnsi="Century Gothic" w:cs="Century Gothic"/>
        <w:color w:val="000000"/>
        <w:sz w:val="22"/>
        <w:szCs w:val="22"/>
      </w:rPr>
      <w:tab/>
    </w:r>
    <w:r w:rsidRPr="005879D2">
      <w:rPr>
        <w:rFonts w:ascii="Century Gothic" w:eastAsia="Century Gothic" w:hAnsi="Century Gothic" w:cs="Century Gothic"/>
        <w:color w:val="000000"/>
        <w:sz w:val="22"/>
        <w:szCs w:val="22"/>
      </w:rPr>
      <w:tab/>
    </w:r>
    <w:r w:rsidRPr="005879D2">
      <w:rPr>
        <w:rFonts w:ascii="Century Gothic" w:eastAsia="Century Gothic" w:hAnsi="Century Gothic" w:cs="Century Gothic"/>
        <w:color w:val="000000"/>
        <w:sz w:val="22"/>
        <w:szCs w:val="22"/>
      </w:rPr>
      <w:tab/>
    </w:r>
    <w:r w:rsidRPr="005879D2">
      <w:rPr>
        <w:rFonts w:ascii="Century Gothic" w:eastAsia="Century Gothic" w:hAnsi="Century Gothic" w:cs="Century Gothic"/>
        <w:color w:val="FF0000"/>
        <w:sz w:val="22"/>
        <w:szCs w:val="22"/>
      </w:rPr>
      <w:t xml:space="preserve"> </w:t>
    </w:r>
    <w:r w:rsidRPr="005879D2">
      <w:rPr>
        <w:rFonts w:ascii="Century Gothic" w:eastAsia="Century Gothic" w:hAnsi="Century Gothic" w:cs="Century Gothic"/>
        <w:color w:val="FF0000"/>
        <w:sz w:val="22"/>
        <w:szCs w:val="22"/>
      </w:rPr>
      <w:tab/>
      <w:t xml:space="preserve">        </w:t>
    </w:r>
  </w:p>
  <w:p w14:paraId="4414A695" w14:textId="77777777" w:rsidR="004F6BF4" w:rsidRDefault="004F6BF4" w:rsidP="004F6BF4">
    <w:pPr>
      <w:pBdr>
        <w:top w:val="nil"/>
        <w:left w:val="nil"/>
        <w:bottom w:val="nil"/>
        <w:right w:val="nil"/>
        <w:between w:val="nil"/>
      </w:pBdr>
      <w:tabs>
        <w:tab w:val="center" w:pos="4419"/>
        <w:tab w:val="right" w:pos="8838"/>
        <w:tab w:val="left" w:pos="1418"/>
        <w:tab w:val="right" w:pos="14884"/>
      </w:tabs>
      <w:rPr>
        <w:color w:val="000000"/>
        <w:sz w:val="4"/>
        <w:szCs w:val="4"/>
      </w:rPr>
    </w:pPr>
    <w:r>
      <w:rPr>
        <w:color w:val="000000"/>
        <w:sz w:val="4"/>
        <w:szCs w:val="4"/>
      </w:rPr>
      <w:tab/>
    </w:r>
    <w:r>
      <w:rPr>
        <w:color w:val="000000"/>
        <w:sz w:val="4"/>
        <w:szCs w:val="4"/>
      </w:rPr>
      <w:tab/>
    </w:r>
  </w:p>
  <w:p w14:paraId="67478482" w14:textId="77777777" w:rsidR="004F6BF4" w:rsidRPr="005E5BA6" w:rsidRDefault="004F6BF4" w:rsidP="004F6BF4">
    <w:pPr>
      <w:pBdr>
        <w:top w:val="nil"/>
        <w:left w:val="nil"/>
        <w:bottom w:val="nil"/>
        <w:right w:val="nil"/>
        <w:between w:val="nil"/>
      </w:pBdr>
      <w:tabs>
        <w:tab w:val="center" w:pos="4419"/>
        <w:tab w:val="right" w:pos="8838"/>
        <w:tab w:val="left" w:pos="1418"/>
        <w:tab w:val="right" w:pos="14884"/>
      </w:tabs>
      <w:rPr>
        <w:color w:val="000000"/>
        <w:sz w:val="4"/>
        <w:szCs w:val="4"/>
        <w:lang w:val="de-DE"/>
      </w:rPr>
    </w:pPr>
    <w:r>
      <w:rPr>
        <w:color w:val="000000"/>
        <w:sz w:val="4"/>
        <w:szCs w:val="4"/>
      </w:rPr>
      <w:tab/>
    </w:r>
  </w:p>
  <w:p w14:paraId="3DB35C06" w14:textId="77777777" w:rsidR="004F6BF4" w:rsidRPr="00784EA4" w:rsidRDefault="004F6BF4" w:rsidP="004F6BF4">
    <w:pPr>
      <w:pStyle w:val="Encabezado"/>
      <w:rPr>
        <w:rFonts w:eastAsia="Calibri"/>
      </w:rPr>
    </w:pPr>
  </w:p>
  <w:p w14:paraId="5E384DE8" w14:textId="77777777" w:rsidR="004F6BF4" w:rsidRDefault="004F6BF4" w:rsidP="00D819F7">
    <w:pPr>
      <w:pBdr>
        <w:top w:val="nil"/>
        <w:left w:val="nil"/>
        <w:bottom w:val="nil"/>
        <w:right w:val="nil"/>
        <w:between w:val="nil"/>
      </w:pBdr>
      <w:tabs>
        <w:tab w:val="center" w:pos="4419"/>
        <w:tab w:val="right" w:pos="8838"/>
        <w:tab w:val="left" w:pos="1418"/>
        <w:tab w:val="right" w:pos="14884"/>
      </w:tabs>
      <w:rPr>
        <w:color w:val="000000"/>
        <w:sz w:val="4"/>
        <w:szCs w:val="4"/>
      </w:rPr>
    </w:pPr>
    <w:r>
      <w:rPr>
        <w:color w:val="000000"/>
        <w:sz w:val="4"/>
        <w:szCs w:val="4"/>
      </w:rPr>
      <w:tab/>
    </w:r>
    <w:r>
      <w:rPr>
        <w:color w:val="000000"/>
        <w:sz w:val="4"/>
        <w:szCs w:val="4"/>
      </w:rPr>
      <w:tab/>
    </w:r>
  </w:p>
  <w:p w14:paraId="3111A762" w14:textId="77777777" w:rsidR="004F6BF4" w:rsidRPr="005E5BA6" w:rsidRDefault="004F6BF4">
    <w:pPr>
      <w:pBdr>
        <w:top w:val="nil"/>
        <w:left w:val="nil"/>
        <w:bottom w:val="nil"/>
        <w:right w:val="nil"/>
        <w:between w:val="nil"/>
      </w:pBdr>
      <w:tabs>
        <w:tab w:val="center" w:pos="4419"/>
        <w:tab w:val="right" w:pos="8838"/>
        <w:tab w:val="left" w:pos="1418"/>
        <w:tab w:val="right" w:pos="14884"/>
      </w:tabs>
      <w:rPr>
        <w:color w:val="000000"/>
        <w:sz w:val="4"/>
        <w:szCs w:val="4"/>
        <w:lang w:val="de-DE"/>
      </w:rPr>
    </w:pPr>
    <w:r>
      <w:rPr>
        <w:color w:val="000000"/>
        <w:sz w:val="4"/>
        <w:szCs w:val="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ACE1" w14:textId="117BF1A7" w:rsidR="005879D2" w:rsidRPr="00566A89" w:rsidRDefault="005E6223" w:rsidP="005879D2">
    <w:pPr>
      <w:rPr>
        <w:rFonts w:ascii="Calibri" w:eastAsia="Calibri" w:hAnsi="Calibri" w:cs="Calibri"/>
        <w:b/>
        <w:smallCaps/>
        <w:color w:val="00B050"/>
        <w:highlight w:val="yellow"/>
        <w:lang w:val="de-DE"/>
      </w:rPr>
    </w:pPr>
    <w:sdt>
      <w:sdtPr>
        <w:rPr>
          <w:rFonts w:ascii="Century Gothic" w:eastAsia="Century Gothic" w:hAnsi="Century Gothic" w:cs="Century Gothic"/>
          <w:color w:val="000000"/>
          <w:sz w:val="22"/>
          <w:szCs w:val="22"/>
        </w:rPr>
        <w:id w:val="-1923712257"/>
        <w:docPartObj>
          <w:docPartGallery w:val="Page Numbers (Margins)"/>
          <w:docPartUnique/>
        </w:docPartObj>
      </w:sdtPr>
      <w:sdtEndPr/>
      <w:sdtContent>
        <w:r w:rsidR="005879D2" w:rsidRPr="005952DB">
          <w:rPr>
            <w:rFonts w:ascii="Century Gothic" w:eastAsia="Century Gothic" w:hAnsi="Century Gothic" w:cs="Century Gothic"/>
            <w:noProof/>
            <w:color w:val="000000"/>
            <w:sz w:val="22"/>
            <w:szCs w:val="22"/>
          </w:rPr>
          <mc:AlternateContent>
            <mc:Choice Requires="wps">
              <w:drawing>
                <wp:anchor distT="0" distB="0" distL="114300" distR="114300" simplePos="0" relativeHeight="251671552" behindDoc="0" locked="0" layoutInCell="0" allowOverlap="1" wp14:anchorId="48958224" wp14:editId="2AAE84C2">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FB959" w14:textId="6966E190" w:rsidR="005879D2" w:rsidRPr="005952DB" w:rsidRDefault="005879D2" w:rsidP="00784EA4">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42</w:t>
                              </w:r>
                              <w:r w:rsidRPr="005952DB">
                                <w:rPr>
                                  <w:rFonts w:asciiTheme="minorHAnsi" w:hAnsiTheme="minorHAnsi" w:cstheme="minorHAnsi"/>
                                  <w:color w:val="808080" w:themeColor="background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8958224" id="Rectángulo 2" o:spid="_x0000_s1029" style="position:absolute;margin-left:6.1pt;margin-top:0;width:57.3pt;height:25.95pt;z-index:25167155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MMZAl7wAQAAxgMAAA4AAAAAAAAAAAAAAAAALgIAAGRycy9lMm9E&#10;b2MueG1sUEsBAi0AFAAGAAgAAAAhAHGmhoPcAAAABAEAAA8AAAAAAAAAAAAAAAAASgQAAGRycy9k&#10;b3ducmV2LnhtbFBLBQYAAAAABAAEAPMAAABTBQAAAAA=&#10;" o:allowincell="f" stroked="f">
                  <v:textbox>
                    <w:txbxContent>
                      <w:p w14:paraId="6E4FB959" w14:textId="6966E190" w:rsidR="005879D2" w:rsidRPr="005952DB" w:rsidRDefault="005879D2" w:rsidP="00784EA4">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42</w:t>
                        </w:r>
                        <w:r w:rsidRPr="005952DB">
                          <w:rPr>
                            <w:rFonts w:asciiTheme="minorHAnsi" w:hAnsiTheme="minorHAnsi" w:cstheme="minorHAnsi"/>
                            <w:color w:val="808080" w:themeColor="background1" w:themeShade="80"/>
                          </w:rPr>
                          <w:fldChar w:fldCharType="end"/>
                        </w:r>
                      </w:p>
                    </w:txbxContent>
                  </v:textbox>
                  <w10:wrap anchorx="margin" anchory="margin"/>
                </v:rect>
              </w:pict>
            </mc:Fallback>
          </mc:AlternateContent>
        </w:r>
      </w:sdtContent>
    </w:sdt>
    <w:r w:rsidR="005879D2">
      <w:rPr>
        <w:rFonts w:ascii="Century Gothic" w:eastAsia="Century Gothic" w:hAnsi="Century Gothic" w:cs="Century Gothic"/>
        <w:color w:val="000000"/>
        <w:sz w:val="22"/>
        <w:szCs w:val="22"/>
      </w:rPr>
      <w:tab/>
    </w:r>
    <w:r w:rsidR="005879D2" w:rsidRPr="00566A89">
      <w:rPr>
        <w:rFonts w:ascii="Calibri" w:eastAsia="Calibri" w:hAnsi="Calibri" w:cs="Calibri"/>
        <w:b/>
        <w:smallCaps/>
        <w:color w:val="00B050"/>
        <w:lang w:val="de-DE"/>
      </w:rPr>
      <w:t>MÓDULO</w:t>
    </w:r>
    <w:r w:rsidR="005879D2" w:rsidRPr="00566A89">
      <w:rPr>
        <w:rFonts w:ascii="Calibri" w:eastAsia="Calibri" w:hAnsi="Calibri" w:cs="Calibri"/>
        <w:b/>
        <w:color w:val="00B050"/>
        <w:lang w:val="de-DE"/>
      </w:rPr>
      <w:t xml:space="preserve"> 7: ANNA</w:t>
    </w:r>
    <w:r w:rsidR="005879D2" w:rsidRPr="00566A89">
      <w:rPr>
        <w:rFonts w:ascii="Calibri" w:eastAsia="Calibri" w:hAnsi="Calibri" w:cs="Calibri"/>
        <w:b/>
        <w:i/>
        <w:color w:val="00B050"/>
        <w:lang w:val="de-DE"/>
      </w:rPr>
      <w:t xml:space="preserve"> </w:t>
    </w:r>
    <w:r w:rsidR="005879D2">
      <w:rPr>
        <w:rFonts w:ascii="Calibri" w:eastAsia="Calibri" w:hAnsi="Calibri" w:cs="Calibri"/>
        <w:b/>
        <w:i/>
        <w:color w:val="00B050"/>
        <w:lang w:val="de-DE"/>
      </w:rPr>
      <w:tab/>
    </w:r>
    <w:r w:rsidR="005879D2">
      <w:rPr>
        <w:rFonts w:ascii="Calibri" w:eastAsia="Calibri" w:hAnsi="Calibri" w:cs="Calibri"/>
        <w:b/>
        <w:i/>
        <w:color w:val="00B050"/>
        <w:lang w:val="de-DE"/>
      </w:rPr>
      <w:tab/>
    </w:r>
    <w:r w:rsidR="005879D2">
      <w:rPr>
        <w:rFonts w:ascii="Calibri" w:eastAsia="Calibri" w:hAnsi="Calibri" w:cs="Calibri"/>
        <w:b/>
        <w:i/>
        <w:color w:val="00B050"/>
        <w:lang w:val="de-DE"/>
      </w:rPr>
      <w:tab/>
    </w:r>
    <w:r w:rsidR="005879D2">
      <w:rPr>
        <w:rFonts w:ascii="Calibri" w:eastAsia="Calibri" w:hAnsi="Calibri" w:cs="Calibri"/>
        <w:b/>
        <w:i/>
        <w:color w:val="00B050"/>
        <w:lang w:val="de-DE"/>
      </w:rPr>
      <w:tab/>
    </w:r>
    <w:r w:rsidR="005879D2">
      <w:rPr>
        <w:rFonts w:ascii="Calibri" w:eastAsia="Calibri" w:hAnsi="Calibri" w:cs="Calibri"/>
        <w:b/>
        <w:i/>
        <w:color w:val="00B050"/>
        <w:lang w:val="de-DE"/>
      </w:rPr>
      <w:tab/>
    </w:r>
    <w:r w:rsidR="005879D2">
      <w:rPr>
        <w:rFonts w:ascii="Calibri" w:eastAsia="Calibri" w:hAnsi="Calibri" w:cs="Calibri"/>
        <w:b/>
        <w:i/>
        <w:color w:val="00B050"/>
        <w:lang w:val="de-DE"/>
      </w:rPr>
      <w:tab/>
    </w:r>
    <w:r w:rsidR="005879D2">
      <w:rPr>
        <w:rFonts w:ascii="Calibri" w:eastAsia="Calibri" w:hAnsi="Calibri" w:cs="Calibri"/>
        <w:b/>
        <w:i/>
        <w:color w:val="00B050"/>
        <w:lang w:val="de-DE"/>
      </w:rPr>
      <w:tab/>
    </w:r>
    <w:r w:rsidR="005879D2">
      <w:rPr>
        <w:rFonts w:ascii="Calibri" w:eastAsia="Calibri" w:hAnsi="Calibri" w:cs="Calibri"/>
        <w:b/>
        <w:i/>
        <w:color w:val="00B050"/>
        <w:lang w:val="de-DE"/>
      </w:rPr>
      <w:tab/>
    </w:r>
    <w:r w:rsidR="005879D2">
      <w:rPr>
        <w:rFonts w:ascii="Calibri" w:eastAsia="Calibri" w:hAnsi="Calibri" w:cs="Calibri"/>
        <w:b/>
        <w:i/>
        <w:color w:val="00B050"/>
        <w:lang w:val="de-DE"/>
      </w:rPr>
      <w:tab/>
    </w:r>
    <w:r w:rsidR="005879D2">
      <w:rPr>
        <w:rFonts w:ascii="Calibri" w:eastAsia="Calibri" w:hAnsi="Calibri" w:cs="Calibri"/>
        <w:b/>
        <w:i/>
        <w:color w:val="00B050"/>
        <w:lang w:val="de-DE"/>
      </w:rPr>
      <w:tab/>
    </w:r>
    <w:r w:rsidR="005879D2" w:rsidRPr="005879D2">
      <w:rPr>
        <w:rFonts w:asciiTheme="minorHAnsi" w:eastAsia="Batang" w:hAnsiTheme="minorHAnsi" w:cstheme="minorHAnsi"/>
        <w:b/>
        <w:color w:val="FF0000"/>
        <w:sz w:val="32"/>
      </w:rPr>
      <w:t>Beste Freunde A 2.1</w:t>
    </w:r>
  </w:p>
  <w:p w14:paraId="30A03058" w14:textId="77777777" w:rsidR="005879D2" w:rsidRPr="00566A89" w:rsidRDefault="005879D2">
    <w:pPr>
      <w:pStyle w:val="Ttulo4"/>
      <w:rPr>
        <w:rFonts w:ascii="Calibri" w:eastAsia="Calibri" w:hAnsi="Calibri" w:cs="Calibri"/>
        <w:b w:val="0"/>
        <w:color w:val="00B050"/>
        <w:sz w:val="20"/>
        <w:szCs w:val="20"/>
        <w:lang w:val="de-DE"/>
      </w:rPr>
    </w:pPr>
    <w:r w:rsidRPr="00566A89">
      <w:rPr>
        <w:rFonts w:ascii="Calibri" w:eastAsia="Calibri" w:hAnsi="Calibri" w:cs="Calibri"/>
        <w:b w:val="0"/>
        <w:color w:val="00B050"/>
        <w:sz w:val="20"/>
        <w:szCs w:val="20"/>
        <w:lang w:val="de-DE"/>
      </w:rPr>
      <w:t>LECCIÓN 19: UNSERE WOHNUNG IN KÖLN.</w:t>
    </w:r>
  </w:p>
  <w:p w14:paraId="0C6B7C82" w14:textId="77777777" w:rsidR="005879D2" w:rsidRPr="00566A89" w:rsidRDefault="005879D2">
    <w:pPr>
      <w:pStyle w:val="Ttulo4"/>
      <w:rPr>
        <w:rFonts w:ascii="Calibri" w:eastAsia="Calibri" w:hAnsi="Calibri" w:cs="Calibri"/>
        <w:color w:val="00B050"/>
        <w:sz w:val="20"/>
        <w:szCs w:val="20"/>
        <w:lang w:val="de-DE"/>
      </w:rPr>
    </w:pPr>
    <w:r w:rsidRPr="00566A89">
      <w:rPr>
        <w:rFonts w:ascii="Calibri" w:eastAsia="Calibri" w:hAnsi="Calibri" w:cs="Calibri"/>
        <w:b w:val="0"/>
        <w:color w:val="00B050"/>
        <w:sz w:val="20"/>
        <w:szCs w:val="20"/>
        <w:lang w:val="de-DE"/>
      </w:rPr>
      <w:t>LECCIÓN 20: NEUE FREUNDE!</w:t>
    </w:r>
  </w:p>
  <w:p w14:paraId="56CFD020" w14:textId="2C6443A8" w:rsidR="005879D2" w:rsidRPr="005879D2" w:rsidRDefault="005879D2">
    <w:pPr>
      <w:pStyle w:val="Ttulo4"/>
      <w:tabs>
        <w:tab w:val="left" w:pos="851"/>
      </w:tabs>
      <w:rPr>
        <w:rFonts w:ascii="Calibri" w:eastAsia="Calibri" w:hAnsi="Calibri" w:cs="Calibri"/>
        <w:b w:val="0"/>
        <w:color w:val="00B050"/>
        <w:sz w:val="20"/>
        <w:szCs w:val="20"/>
        <w:lang w:val="de-DE"/>
      </w:rPr>
    </w:pPr>
    <w:r w:rsidRPr="00566A89">
      <w:rPr>
        <w:rFonts w:ascii="Calibri" w:eastAsia="Calibri" w:hAnsi="Calibri" w:cs="Calibri"/>
        <w:b w:val="0"/>
        <w:color w:val="00B050"/>
        <w:sz w:val="20"/>
        <w:szCs w:val="20"/>
        <w:lang w:val="de-DE"/>
      </w:rPr>
      <w:t>LECCIÓN 21: KOMM, WIR FEIERN!</w:t>
    </w:r>
    <w:r w:rsidRPr="005879D2">
      <w:rPr>
        <w:rFonts w:ascii="Century Gothic" w:eastAsia="Century Gothic" w:hAnsi="Century Gothic" w:cs="Century Gothic"/>
        <w:color w:val="000000"/>
        <w:sz w:val="22"/>
        <w:szCs w:val="22"/>
      </w:rPr>
      <w:tab/>
    </w:r>
    <w:r w:rsidRPr="005879D2">
      <w:rPr>
        <w:rFonts w:ascii="Century Gothic" w:eastAsia="Century Gothic" w:hAnsi="Century Gothic" w:cs="Century Gothic"/>
        <w:color w:val="000000"/>
        <w:sz w:val="22"/>
        <w:szCs w:val="22"/>
      </w:rPr>
      <w:tab/>
    </w:r>
    <w:r w:rsidRPr="005879D2">
      <w:rPr>
        <w:rFonts w:ascii="Century Gothic" w:eastAsia="Century Gothic" w:hAnsi="Century Gothic" w:cs="Century Gothic"/>
        <w:color w:val="000000"/>
        <w:sz w:val="22"/>
        <w:szCs w:val="22"/>
      </w:rPr>
      <w:tab/>
    </w:r>
    <w:r w:rsidRPr="005879D2">
      <w:rPr>
        <w:rFonts w:ascii="Century Gothic" w:eastAsia="Century Gothic" w:hAnsi="Century Gothic" w:cs="Century Gothic"/>
        <w:color w:val="FF0000"/>
        <w:sz w:val="22"/>
        <w:szCs w:val="22"/>
      </w:rPr>
      <w:t xml:space="preserve"> </w:t>
    </w:r>
    <w:r w:rsidRPr="005879D2">
      <w:rPr>
        <w:rFonts w:ascii="Century Gothic" w:eastAsia="Century Gothic" w:hAnsi="Century Gothic" w:cs="Century Gothic"/>
        <w:color w:val="FF0000"/>
        <w:sz w:val="22"/>
        <w:szCs w:val="22"/>
      </w:rPr>
      <w:tab/>
      <w:t xml:space="preserve">        </w:t>
    </w:r>
  </w:p>
  <w:p w14:paraId="7D704353" w14:textId="77777777" w:rsidR="005879D2" w:rsidRDefault="005879D2" w:rsidP="00784EA4">
    <w:pPr>
      <w:pBdr>
        <w:top w:val="nil"/>
        <w:left w:val="nil"/>
        <w:bottom w:val="nil"/>
        <w:right w:val="nil"/>
        <w:between w:val="nil"/>
      </w:pBdr>
      <w:tabs>
        <w:tab w:val="center" w:pos="4419"/>
        <w:tab w:val="right" w:pos="8838"/>
        <w:tab w:val="left" w:pos="1418"/>
        <w:tab w:val="right" w:pos="14884"/>
      </w:tabs>
      <w:rPr>
        <w:color w:val="000000"/>
        <w:sz w:val="4"/>
        <w:szCs w:val="4"/>
      </w:rPr>
    </w:pPr>
    <w:r>
      <w:rPr>
        <w:color w:val="000000"/>
        <w:sz w:val="4"/>
        <w:szCs w:val="4"/>
      </w:rPr>
      <w:tab/>
    </w:r>
    <w:r>
      <w:rPr>
        <w:color w:val="000000"/>
        <w:sz w:val="4"/>
        <w:szCs w:val="4"/>
      </w:rPr>
      <w:tab/>
    </w:r>
  </w:p>
  <w:p w14:paraId="56D3AFFA" w14:textId="77777777" w:rsidR="005879D2" w:rsidRPr="005E5BA6" w:rsidRDefault="005879D2" w:rsidP="00784EA4">
    <w:pPr>
      <w:pBdr>
        <w:top w:val="nil"/>
        <w:left w:val="nil"/>
        <w:bottom w:val="nil"/>
        <w:right w:val="nil"/>
        <w:between w:val="nil"/>
      </w:pBdr>
      <w:tabs>
        <w:tab w:val="center" w:pos="4419"/>
        <w:tab w:val="right" w:pos="8838"/>
        <w:tab w:val="left" w:pos="1418"/>
        <w:tab w:val="right" w:pos="14884"/>
      </w:tabs>
      <w:rPr>
        <w:color w:val="000000"/>
        <w:sz w:val="4"/>
        <w:szCs w:val="4"/>
        <w:lang w:val="de-DE"/>
      </w:rPr>
    </w:pPr>
    <w:r>
      <w:rPr>
        <w:color w:val="000000"/>
        <w:sz w:val="4"/>
        <w:szCs w:val="4"/>
      </w:rPr>
      <w:tab/>
    </w:r>
  </w:p>
  <w:p w14:paraId="1212E828" w14:textId="77777777" w:rsidR="005879D2" w:rsidRPr="00784EA4" w:rsidRDefault="005879D2" w:rsidP="00784EA4">
    <w:pPr>
      <w:pStyle w:val="Encabezado"/>
      <w:rPr>
        <w:rFonts w:eastAsia="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2E56" w14:textId="0A1C71A9" w:rsidR="00EF6687" w:rsidRPr="00D77C81" w:rsidRDefault="005E6223" w:rsidP="00EF6687">
    <w:pPr>
      <w:spacing w:line="360" w:lineRule="auto"/>
      <w:rPr>
        <w:rFonts w:ascii="Calibri" w:eastAsia="Calibri" w:hAnsi="Calibri" w:cs="Calibri"/>
        <w:b/>
        <w:smallCaps/>
        <w:color w:val="7030A0"/>
      </w:rPr>
    </w:pPr>
    <w:sdt>
      <w:sdtPr>
        <w:rPr>
          <w:rFonts w:ascii="Century Gothic" w:eastAsia="Century Gothic" w:hAnsi="Century Gothic" w:cs="Century Gothic"/>
          <w:color w:val="000000"/>
          <w:sz w:val="22"/>
          <w:szCs w:val="22"/>
        </w:rPr>
        <w:id w:val="1201971141"/>
        <w:docPartObj>
          <w:docPartGallery w:val="Page Numbers (Margins)"/>
          <w:docPartUnique/>
        </w:docPartObj>
      </w:sdtPr>
      <w:sdtEndPr/>
      <w:sdtContent>
        <w:r w:rsidR="00EF6687" w:rsidRPr="005952DB">
          <w:rPr>
            <w:rFonts w:ascii="Century Gothic" w:eastAsia="Century Gothic" w:hAnsi="Century Gothic" w:cs="Century Gothic"/>
            <w:noProof/>
            <w:color w:val="000000"/>
            <w:sz w:val="22"/>
            <w:szCs w:val="22"/>
          </w:rPr>
          <mc:AlternateContent>
            <mc:Choice Requires="wps">
              <w:drawing>
                <wp:anchor distT="0" distB="0" distL="114300" distR="114300" simplePos="0" relativeHeight="251677696" behindDoc="0" locked="0" layoutInCell="0" allowOverlap="1" wp14:anchorId="160DB2FC" wp14:editId="26983794">
                  <wp:simplePos x="0" y="0"/>
                  <wp:positionH relativeFrom="rightMargin">
                    <wp:align>right</wp:align>
                  </wp:positionH>
                  <wp:positionV relativeFrom="margin">
                    <wp:align>center</wp:align>
                  </wp:positionV>
                  <wp:extent cx="727710" cy="329565"/>
                  <wp:effectExtent l="0" t="0" r="0" b="381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C817F" w14:textId="2D5C8953" w:rsidR="00EF6687" w:rsidRPr="005952DB" w:rsidRDefault="00EF6687" w:rsidP="004F6BF4">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72</w:t>
                              </w:r>
                              <w:r w:rsidRPr="005952DB">
                                <w:rPr>
                                  <w:rFonts w:asciiTheme="minorHAnsi" w:hAnsiTheme="minorHAnsi" w:cstheme="minorHAnsi"/>
                                  <w:color w:val="808080" w:themeColor="background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60DB2FC" id="Rectángulo 9" o:spid="_x0000_s1030" style="position:absolute;margin-left:6.1pt;margin-top:0;width:57.3pt;height:25.95pt;z-index:2516776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D6W7XwAQAAxgMAAA4AAAAAAAAAAAAAAAAALgIAAGRycy9lMm9E&#10;b2MueG1sUEsBAi0AFAAGAAgAAAAhAHGmhoPcAAAABAEAAA8AAAAAAAAAAAAAAAAASgQAAGRycy9k&#10;b3ducmV2LnhtbFBLBQYAAAAABAAEAPMAAABTBQAAAAA=&#10;" o:allowincell="f" stroked="f">
                  <v:textbox>
                    <w:txbxContent>
                      <w:p w14:paraId="4E7C817F" w14:textId="2D5C8953" w:rsidR="00EF6687" w:rsidRPr="005952DB" w:rsidRDefault="00EF6687" w:rsidP="004F6BF4">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72</w:t>
                        </w:r>
                        <w:r w:rsidRPr="005952DB">
                          <w:rPr>
                            <w:rFonts w:asciiTheme="minorHAnsi" w:hAnsiTheme="minorHAnsi" w:cstheme="minorHAnsi"/>
                            <w:color w:val="808080" w:themeColor="background1" w:themeShade="80"/>
                          </w:rPr>
                          <w:fldChar w:fldCharType="end"/>
                        </w:r>
                      </w:p>
                    </w:txbxContent>
                  </v:textbox>
                  <w10:wrap anchorx="margin" anchory="margin"/>
                </v:rect>
              </w:pict>
            </mc:Fallback>
          </mc:AlternateContent>
        </w:r>
      </w:sdtContent>
    </w:sdt>
    <w:r w:rsidR="00EF6687">
      <w:rPr>
        <w:rFonts w:ascii="Century Gothic" w:eastAsia="Century Gothic" w:hAnsi="Century Gothic" w:cs="Century Gothic"/>
        <w:color w:val="000000"/>
        <w:sz w:val="22"/>
        <w:szCs w:val="22"/>
      </w:rPr>
      <w:tab/>
    </w:r>
    <w:sdt>
      <w:sdtPr>
        <w:rPr>
          <w:rFonts w:ascii="Century Gothic" w:eastAsia="Century Gothic" w:hAnsi="Century Gothic" w:cs="Century Gothic"/>
          <w:color w:val="000000"/>
          <w:sz w:val="22"/>
          <w:szCs w:val="22"/>
        </w:rPr>
        <w:id w:val="-1603638582"/>
        <w:docPartObj>
          <w:docPartGallery w:val="Page Numbers (Margins)"/>
          <w:docPartUnique/>
        </w:docPartObj>
      </w:sdtPr>
      <w:sdtEndPr/>
      <w:sdtContent>
        <w:r w:rsidR="00EF6687" w:rsidRPr="005952DB">
          <w:rPr>
            <w:rFonts w:ascii="Century Gothic" w:eastAsia="Century Gothic" w:hAnsi="Century Gothic" w:cs="Century Gothic"/>
            <w:noProof/>
            <w:color w:val="000000"/>
            <w:sz w:val="22"/>
            <w:szCs w:val="22"/>
          </w:rPr>
          <mc:AlternateContent>
            <mc:Choice Requires="wps">
              <w:drawing>
                <wp:anchor distT="0" distB="0" distL="114300" distR="114300" simplePos="0" relativeHeight="251679744" behindDoc="0" locked="0" layoutInCell="0" allowOverlap="1" wp14:anchorId="1396BDE0" wp14:editId="18FF02D5">
                  <wp:simplePos x="0" y="0"/>
                  <wp:positionH relativeFrom="rightMargin">
                    <wp:align>right</wp:align>
                  </wp:positionH>
                  <wp:positionV relativeFrom="margin">
                    <wp:align>center</wp:align>
                  </wp:positionV>
                  <wp:extent cx="727710" cy="329565"/>
                  <wp:effectExtent l="0" t="0" r="0" b="381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0A131" w14:textId="5A10776D" w:rsidR="00EF6687" w:rsidRPr="005952DB" w:rsidRDefault="00EF6687" w:rsidP="00EF6687">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72</w:t>
                              </w:r>
                              <w:r w:rsidRPr="005952DB">
                                <w:rPr>
                                  <w:rFonts w:asciiTheme="minorHAnsi" w:hAnsiTheme="minorHAnsi" w:cstheme="minorHAnsi"/>
                                  <w:color w:val="808080" w:themeColor="background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396BDE0" id="Rectángulo 10" o:spid="_x0000_s1031" style="position:absolute;margin-left:6.1pt;margin-top:0;width:57.3pt;height:25.95pt;z-index:25167974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MC0rlnwAQAAxgMAAA4AAAAAAAAAAAAAAAAALgIAAGRycy9lMm9E&#10;b2MueG1sUEsBAi0AFAAGAAgAAAAhAHGmhoPcAAAABAEAAA8AAAAAAAAAAAAAAAAASgQAAGRycy9k&#10;b3ducmV2LnhtbFBLBQYAAAAABAAEAPMAAABTBQAAAAA=&#10;" o:allowincell="f" stroked="f">
                  <v:textbox>
                    <w:txbxContent>
                      <w:p w14:paraId="0AC0A131" w14:textId="5A10776D" w:rsidR="00EF6687" w:rsidRPr="005952DB" w:rsidRDefault="00EF6687" w:rsidP="00EF6687">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72</w:t>
                        </w:r>
                        <w:r w:rsidRPr="005952DB">
                          <w:rPr>
                            <w:rFonts w:asciiTheme="minorHAnsi" w:hAnsiTheme="minorHAnsi" w:cstheme="minorHAnsi"/>
                            <w:color w:val="808080" w:themeColor="background1" w:themeShade="80"/>
                          </w:rPr>
                          <w:fldChar w:fldCharType="end"/>
                        </w:r>
                      </w:p>
                    </w:txbxContent>
                  </v:textbox>
                  <w10:wrap anchorx="margin" anchory="margin"/>
                </v:rect>
              </w:pict>
            </mc:Fallback>
          </mc:AlternateContent>
        </w:r>
      </w:sdtContent>
    </w:sdt>
    <w:r w:rsidR="00EF6687" w:rsidRPr="00EF6687">
      <w:rPr>
        <w:rFonts w:ascii="Calibri" w:eastAsia="Calibri" w:hAnsi="Calibri" w:cs="Calibri"/>
        <w:b/>
        <w:smallCaps/>
        <w:color w:val="7030A0"/>
      </w:rPr>
      <w:t xml:space="preserve"> </w:t>
    </w:r>
    <w:r w:rsidR="00EF6687" w:rsidRPr="00D77C81">
      <w:rPr>
        <w:rFonts w:ascii="Calibri" w:eastAsia="Calibri" w:hAnsi="Calibri" w:cs="Calibri"/>
        <w:b/>
        <w:smallCaps/>
        <w:color w:val="7030A0"/>
      </w:rPr>
      <w:t>MÓDULO</w:t>
    </w:r>
    <w:r w:rsidR="00EF6687" w:rsidRPr="00D77C81">
      <w:rPr>
        <w:rFonts w:ascii="Calibri" w:eastAsia="Calibri" w:hAnsi="Calibri" w:cs="Calibri"/>
        <w:b/>
        <w:color w:val="7030A0"/>
      </w:rPr>
      <w:t xml:space="preserve"> 8: </w:t>
    </w:r>
    <w:r w:rsidR="00EF6687" w:rsidRPr="00D77C81">
      <w:rPr>
        <w:rFonts w:ascii="Calibri" w:eastAsia="Calibri" w:hAnsi="Calibri" w:cs="Calibri"/>
        <w:b/>
        <w:i/>
        <w:color w:val="7030A0"/>
      </w:rPr>
      <w:t>FABIO</w:t>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sidRPr="005879D2">
      <w:rPr>
        <w:rFonts w:asciiTheme="minorHAnsi" w:eastAsia="Batang" w:hAnsiTheme="minorHAnsi" w:cstheme="minorHAnsi"/>
        <w:b/>
        <w:color w:val="FF0000"/>
        <w:sz w:val="32"/>
      </w:rPr>
      <w:t>Beste Freunde A 2.1</w:t>
    </w:r>
  </w:p>
  <w:p w14:paraId="7E975CD3" w14:textId="77777777" w:rsidR="00EF6687" w:rsidRPr="00EF6687" w:rsidRDefault="00EF6687" w:rsidP="00EF6687">
    <w:pPr>
      <w:keepNext/>
      <w:spacing w:line="360" w:lineRule="auto"/>
      <w:rPr>
        <w:rFonts w:ascii="Calibri" w:eastAsia="Calibri" w:hAnsi="Calibri" w:cs="Calibri"/>
        <w:color w:val="7030A0"/>
        <w:sz w:val="20"/>
        <w:szCs w:val="20"/>
        <w:lang w:val="de-DE"/>
      </w:rPr>
    </w:pPr>
    <w:r w:rsidRPr="00EF6687">
      <w:rPr>
        <w:rFonts w:ascii="Calibri" w:eastAsia="Calibri" w:hAnsi="Calibri" w:cs="Calibri"/>
        <w:color w:val="7030A0"/>
        <w:sz w:val="20"/>
        <w:szCs w:val="20"/>
        <w:lang w:val="de-DE"/>
      </w:rPr>
      <w:t>LECCIÓN 22: WIR SIND EIN SUPER TEAM!</w:t>
    </w:r>
    <w:r w:rsidRPr="00EF6687">
      <w:rPr>
        <w:rFonts w:ascii="Calibri" w:eastAsia="Calibri" w:hAnsi="Calibri" w:cs="Calibri"/>
        <w:color w:val="7030A0"/>
        <w:sz w:val="20"/>
        <w:szCs w:val="20"/>
        <w:lang w:val="de-DE"/>
      </w:rPr>
      <w:tab/>
    </w:r>
  </w:p>
  <w:p w14:paraId="0FD104B7" w14:textId="77777777" w:rsidR="00EF6687" w:rsidRPr="00D82E49" w:rsidRDefault="00EF6687" w:rsidP="00EF6687">
    <w:pPr>
      <w:keepNext/>
      <w:spacing w:line="360" w:lineRule="auto"/>
      <w:rPr>
        <w:rFonts w:ascii="Calibri" w:eastAsia="Calibri" w:hAnsi="Calibri" w:cs="Calibri"/>
        <w:color w:val="7030A0"/>
        <w:sz w:val="20"/>
        <w:szCs w:val="20"/>
        <w:lang w:val="de-DE"/>
      </w:rPr>
    </w:pPr>
    <w:r w:rsidRPr="00D82E49">
      <w:rPr>
        <w:rFonts w:ascii="Calibri" w:eastAsia="Calibri" w:hAnsi="Calibri" w:cs="Calibri"/>
        <w:color w:val="7030A0"/>
        <w:sz w:val="20"/>
        <w:szCs w:val="20"/>
        <w:lang w:val="de-DE"/>
      </w:rPr>
      <w:t xml:space="preserve">LECCIÓN 23: </w:t>
    </w:r>
    <w:r w:rsidRPr="00D82E49">
      <w:rPr>
        <w:rFonts w:ascii="Calibri" w:eastAsia="Calibri" w:hAnsi="Calibri" w:cs="Calibri"/>
        <w:i/>
        <w:color w:val="7030A0"/>
        <w:sz w:val="20"/>
        <w:szCs w:val="20"/>
        <w:lang w:val="de-DE"/>
      </w:rPr>
      <w:t>BIS ZUR BRÜCKE IST ES NICHT WEIT.</w:t>
    </w:r>
  </w:p>
  <w:p w14:paraId="0C134325" w14:textId="6C0F7C03" w:rsidR="00EF6687" w:rsidRPr="005E5BA6" w:rsidRDefault="00EF6687" w:rsidP="00EF6687">
    <w:pPr>
      <w:keepNext/>
      <w:tabs>
        <w:tab w:val="left" w:pos="1418"/>
      </w:tabs>
      <w:spacing w:line="360" w:lineRule="auto"/>
      <w:rPr>
        <w:color w:val="000000"/>
        <w:sz w:val="4"/>
        <w:szCs w:val="4"/>
        <w:lang w:val="de-DE"/>
      </w:rPr>
    </w:pPr>
    <w:r w:rsidRPr="00D82E49">
      <w:rPr>
        <w:rFonts w:ascii="Calibri" w:eastAsia="Calibri" w:hAnsi="Calibri" w:cs="Calibri"/>
        <w:color w:val="7030A0"/>
        <w:sz w:val="20"/>
        <w:szCs w:val="20"/>
        <w:lang w:val="de-DE"/>
      </w:rPr>
      <w:t xml:space="preserve">LECCIÓN 24: </w:t>
    </w:r>
    <w:r w:rsidRPr="00D82E49">
      <w:rPr>
        <w:rFonts w:ascii="Calibri" w:eastAsia="Calibri" w:hAnsi="Calibri" w:cs="Calibri"/>
        <w:i/>
        <w:color w:val="7030A0"/>
        <w:sz w:val="20"/>
        <w:szCs w:val="20"/>
        <w:lang w:val="de-DE"/>
      </w:rPr>
      <w:t>WAS HABEN WIR DENN AUF?</w:t>
    </w:r>
    <w:r w:rsidRPr="00EF6687">
      <w:rPr>
        <w:rFonts w:ascii="Century Gothic" w:eastAsia="Century Gothic" w:hAnsi="Century Gothic" w:cs="Century Gothic"/>
        <w:color w:val="FF0000"/>
        <w:sz w:val="22"/>
        <w:szCs w:val="22"/>
        <w:lang w:val="de-DE"/>
      </w:rPr>
      <w:t xml:space="preserve"> </w:t>
    </w:r>
    <w:r w:rsidRPr="00EF6687">
      <w:rPr>
        <w:rFonts w:ascii="Century Gothic" w:eastAsia="Century Gothic" w:hAnsi="Century Gothic" w:cs="Century Gothic"/>
        <w:color w:val="FF0000"/>
        <w:sz w:val="22"/>
        <w:szCs w:val="22"/>
        <w:lang w:val="de-DE"/>
      </w:rPr>
      <w:tab/>
      <w:t xml:space="preserve">        </w:t>
    </w:r>
    <w:r w:rsidRPr="00EF6687">
      <w:rPr>
        <w:color w:val="000000"/>
        <w:sz w:val="4"/>
        <w:szCs w:val="4"/>
        <w:lang w:val="de-DE"/>
      </w:rPr>
      <w:tab/>
    </w:r>
  </w:p>
  <w:p w14:paraId="5A039C6F" w14:textId="77777777" w:rsidR="00EF6687" w:rsidRPr="00EF6687" w:rsidRDefault="00EF6687" w:rsidP="00EF6687">
    <w:pPr>
      <w:pStyle w:val="Encabezado"/>
      <w:rPr>
        <w:rFonts w:eastAsia="Calibri"/>
        <w:lang w:val="de-DE"/>
      </w:rPr>
    </w:pPr>
  </w:p>
  <w:p w14:paraId="2AB94E7F" w14:textId="57953ECA" w:rsidR="00EF6687" w:rsidRPr="00EF6687" w:rsidRDefault="00EF6687" w:rsidP="00EF6687">
    <w:pPr>
      <w:rPr>
        <w:color w:val="000000"/>
        <w:sz w:val="4"/>
        <w:szCs w:val="4"/>
        <w:lang w:val="de-DE"/>
      </w:rPr>
    </w:pPr>
    <w:r w:rsidRPr="00EF6687">
      <w:rPr>
        <w:color w:val="000000"/>
        <w:sz w:val="4"/>
        <w:szCs w:val="4"/>
        <w:lang w:val="de-DE"/>
      </w:rPr>
      <w:tab/>
    </w:r>
    <w:r w:rsidRPr="00EF6687">
      <w:rPr>
        <w:color w:val="000000"/>
        <w:sz w:val="4"/>
        <w:szCs w:val="4"/>
        <w:lang w:val="de-DE"/>
      </w:rPr>
      <w:tab/>
    </w:r>
  </w:p>
  <w:p w14:paraId="22051FDA" w14:textId="77777777" w:rsidR="00EF6687" w:rsidRPr="005E5BA6" w:rsidRDefault="00EF6687" w:rsidP="004F6BF4">
    <w:pPr>
      <w:pBdr>
        <w:top w:val="nil"/>
        <w:left w:val="nil"/>
        <w:bottom w:val="nil"/>
        <w:right w:val="nil"/>
        <w:between w:val="nil"/>
      </w:pBdr>
      <w:tabs>
        <w:tab w:val="center" w:pos="4419"/>
        <w:tab w:val="right" w:pos="8838"/>
        <w:tab w:val="left" w:pos="1418"/>
        <w:tab w:val="right" w:pos="14884"/>
      </w:tabs>
      <w:rPr>
        <w:color w:val="000000"/>
        <w:sz w:val="4"/>
        <w:szCs w:val="4"/>
        <w:lang w:val="de-DE"/>
      </w:rPr>
    </w:pPr>
    <w:r w:rsidRPr="00EF6687">
      <w:rPr>
        <w:color w:val="000000"/>
        <w:sz w:val="4"/>
        <w:szCs w:val="4"/>
        <w:lang w:val="de-DE"/>
      </w:rPr>
      <w:tab/>
    </w:r>
  </w:p>
  <w:p w14:paraId="39A3AD23" w14:textId="77777777" w:rsidR="00EF6687" w:rsidRPr="00EF6687" w:rsidRDefault="00EF6687" w:rsidP="004F6BF4">
    <w:pPr>
      <w:pStyle w:val="Encabezado"/>
      <w:rPr>
        <w:rFonts w:eastAsia="Calibri"/>
        <w:lang w:val="de-DE"/>
      </w:rPr>
    </w:pPr>
  </w:p>
  <w:p w14:paraId="5735E15E" w14:textId="77777777" w:rsidR="00EF6687" w:rsidRPr="00EF6687" w:rsidRDefault="00EF6687" w:rsidP="00D819F7">
    <w:pPr>
      <w:pBdr>
        <w:top w:val="nil"/>
        <w:left w:val="nil"/>
        <w:bottom w:val="nil"/>
        <w:right w:val="nil"/>
        <w:between w:val="nil"/>
      </w:pBdr>
      <w:tabs>
        <w:tab w:val="center" w:pos="4419"/>
        <w:tab w:val="right" w:pos="8838"/>
        <w:tab w:val="left" w:pos="1418"/>
        <w:tab w:val="right" w:pos="14884"/>
      </w:tabs>
      <w:rPr>
        <w:color w:val="000000"/>
        <w:sz w:val="4"/>
        <w:szCs w:val="4"/>
        <w:lang w:val="de-DE"/>
      </w:rPr>
    </w:pPr>
    <w:r w:rsidRPr="00EF6687">
      <w:rPr>
        <w:color w:val="000000"/>
        <w:sz w:val="4"/>
        <w:szCs w:val="4"/>
        <w:lang w:val="de-DE"/>
      </w:rPr>
      <w:tab/>
    </w:r>
    <w:r w:rsidRPr="00EF6687">
      <w:rPr>
        <w:color w:val="000000"/>
        <w:sz w:val="4"/>
        <w:szCs w:val="4"/>
        <w:lang w:val="de-DE"/>
      </w:rPr>
      <w:tab/>
    </w:r>
  </w:p>
  <w:p w14:paraId="4913C231" w14:textId="77777777" w:rsidR="00EF6687" w:rsidRPr="005E5BA6" w:rsidRDefault="00EF6687">
    <w:pPr>
      <w:pBdr>
        <w:top w:val="nil"/>
        <w:left w:val="nil"/>
        <w:bottom w:val="nil"/>
        <w:right w:val="nil"/>
        <w:between w:val="nil"/>
      </w:pBdr>
      <w:tabs>
        <w:tab w:val="center" w:pos="4419"/>
        <w:tab w:val="right" w:pos="8838"/>
        <w:tab w:val="left" w:pos="1418"/>
        <w:tab w:val="right" w:pos="14884"/>
      </w:tabs>
      <w:rPr>
        <w:color w:val="000000"/>
        <w:sz w:val="4"/>
        <w:szCs w:val="4"/>
        <w:lang w:val="de-DE"/>
      </w:rPr>
    </w:pPr>
    <w:r w:rsidRPr="00EF6687">
      <w:rPr>
        <w:color w:val="000000"/>
        <w:sz w:val="4"/>
        <w:szCs w:val="4"/>
        <w:lang w:val="de-DE"/>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DBA2" w14:textId="02ACA5A7" w:rsidR="00EF6687" w:rsidRPr="00D77C81" w:rsidRDefault="005E6223" w:rsidP="00EF6687">
    <w:pPr>
      <w:spacing w:line="360" w:lineRule="auto"/>
      <w:rPr>
        <w:rFonts w:ascii="Calibri" w:eastAsia="Calibri" w:hAnsi="Calibri" w:cs="Calibri"/>
        <w:b/>
        <w:smallCaps/>
        <w:color w:val="7030A0"/>
      </w:rPr>
    </w:pPr>
    <w:sdt>
      <w:sdtPr>
        <w:rPr>
          <w:rFonts w:ascii="Century Gothic" w:eastAsia="Century Gothic" w:hAnsi="Century Gothic" w:cs="Century Gothic"/>
          <w:color w:val="000000"/>
          <w:sz w:val="22"/>
          <w:szCs w:val="22"/>
        </w:rPr>
        <w:id w:val="-297452379"/>
        <w:docPartObj>
          <w:docPartGallery w:val="Page Numbers (Margins)"/>
          <w:docPartUnique/>
        </w:docPartObj>
      </w:sdtPr>
      <w:sdtEndPr/>
      <w:sdtContent>
        <w:r w:rsidR="00EF6687" w:rsidRPr="005952DB">
          <w:rPr>
            <w:rFonts w:ascii="Century Gothic" w:eastAsia="Century Gothic" w:hAnsi="Century Gothic" w:cs="Century Gothic"/>
            <w:noProof/>
            <w:color w:val="000000"/>
            <w:sz w:val="22"/>
            <w:szCs w:val="22"/>
          </w:rPr>
          <mc:AlternateContent>
            <mc:Choice Requires="wps">
              <w:drawing>
                <wp:anchor distT="0" distB="0" distL="114300" distR="114300" simplePos="0" relativeHeight="251675648" behindDoc="0" locked="0" layoutInCell="0" allowOverlap="1" wp14:anchorId="6BEFD6B6" wp14:editId="6B0CF794">
                  <wp:simplePos x="0" y="0"/>
                  <wp:positionH relativeFrom="rightMargin">
                    <wp:align>right</wp:align>
                  </wp:positionH>
                  <wp:positionV relativeFrom="margin">
                    <wp:align>center</wp:align>
                  </wp:positionV>
                  <wp:extent cx="727710" cy="329565"/>
                  <wp:effectExtent l="0" t="0" r="0" b="381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5144A" w14:textId="628B1ECD" w:rsidR="00EF6687" w:rsidRPr="005952DB" w:rsidRDefault="00EF6687" w:rsidP="00784EA4">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57</w:t>
                              </w:r>
                              <w:r w:rsidRPr="005952DB">
                                <w:rPr>
                                  <w:rFonts w:asciiTheme="minorHAnsi" w:hAnsiTheme="minorHAnsi" w:cstheme="minorHAnsi"/>
                                  <w:color w:val="808080" w:themeColor="background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BEFD6B6" id="Rectángulo 8" o:spid="_x0000_s1032" style="position:absolute;margin-left:6.1pt;margin-top:0;width:57.3pt;height:25.95pt;z-index:25167564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BhYcC38QEAAMYDAAAOAAAAAAAAAAAAAAAAAC4CAABkcnMvZTJv&#10;RG9jLnhtbFBLAQItABQABgAIAAAAIQBxpoaD3AAAAAQBAAAPAAAAAAAAAAAAAAAAAEsEAABkcnMv&#10;ZG93bnJldi54bWxQSwUGAAAAAAQABADzAAAAVAUAAAAA&#10;" o:allowincell="f" stroked="f">
                  <v:textbox>
                    <w:txbxContent>
                      <w:p w14:paraId="6965144A" w14:textId="628B1ECD" w:rsidR="00EF6687" w:rsidRPr="005952DB" w:rsidRDefault="00EF6687" w:rsidP="00784EA4">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57</w:t>
                        </w:r>
                        <w:r w:rsidRPr="005952DB">
                          <w:rPr>
                            <w:rFonts w:asciiTheme="minorHAnsi" w:hAnsiTheme="minorHAnsi" w:cstheme="minorHAnsi"/>
                            <w:color w:val="808080" w:themeColor="background1" w:themeShade="80"/>
                          </w:rPr>
                          <w:fldChar w:fldCharType="end"/>
                        </w:r>
                      </w:p>
                    </w:txbxContent>
                  </v:textbox>
                  <w10:wrap anchorx="margin" anchory="margin"/>
                </v:rect>
              </w:pict>
            </mc:Fallback>
          </mc:AlternateContent>
        </w:r>
      </w:sdtContent>
    </w:sdt>
    <w:r w:rsidR="00EF6687" w:rsidRPr="00EF6687">
      <w:rPr>
        <w:rFonts w:ascii="Calibri" w:eastAsia="Calibri" w:hAnsi="Calibri" w:cs="Calibri"/>
        <w:b/>
        <w:smallCaps/>
        <w:color w:val="7030A0"/>
      </w:rPr>
      <w:t xml:space="preserve"> </w:t>
    </w:r>
    <w:r w:rsidR="00EF6687" w:rsidRPr="00D77C81">
      <w:rPr>
        <w:rFonts w:ascii="Calibri" w:eastAsia="Calibri" w:hAnsi="Calibri" w:cs="Calibri"/>
        <w:b/>
        <w:smallCaps/>
        <w:color w:val="7030A0"/>
      </w:rPr>
      <w:t>MÓDULO</w:t>
    </w:r>
    <w:r w:rsidR="00EF6687" w:rsidRPr="00D77C81">
      <w:rPr>
        <w:rFonts w:ascii="Calibri" w:eastAsia="Calibri" w:hAnsi="Calibri" w:cs="Calibri"/>
        <w:b/>
        <w:color w:val="7030A0"/>
      </w:rPr>
      <w:t xml:space="preserve"> 8: </w:t>
    </w:r>
    <w:r w:rsidR="00EF6687" w:rsidRPr="00D77C81">
      <w:rPr>
        <w:rFonts w:ascii="Calibri" w:eastAsia="Calibri" w:hAnsi="Calibri" w:cs="Calibri"/>
        <w:b/>
        <w:i/>
        <w:color w:val="7030A0"/>
      </w:rPr>
      <w:t>FABIO</w:t>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Pr>
        <w:rFonts w:ascii="Calibri" w:eastAsia="Calibri" w:hAnsi="Calibri" w:cs="Calibri"/>
        <w:b/>
        <w:i/>
        <w:color w:val="7030A0"/>
      </w:rPr>
      <w:tab/>
    </w:r>
    <w:r w:rsidR="00EF6687" w:rsidRPr="005879D2">
      <w:rPr>
        <w:rFonts w:asciiTheme="minorHAnsi" w:eastAsia="Batang" w:hAnsiTheme="minorHAnsi" w:cstheme="minorHAnsi"/>
        <w:b/>
        <w:color w:val="FF0000"/>
        <w:sz w:val="32"/>
      </w:rPr>
      <w:t>Beste Freunde A 2.1</w:t>
    </w:r>
  </w:p>
  <w:p w14:paraId="0C3BC25A" w14:textId="77777777" w:rsidR="00EF6687" w:rsidRPr="000C596C" w:rsidRDefault="00EF6687" w:rsidP="00EF6687">
    <w:pPr>
      <w:keepNext/>
      <w:spacing w:line="360" w:lineRule="auto"/>
      <w:rPr>
        <w:rFonts w:ascii="Calibri" w:eastAsia="Calibri" w:hAnsi="Calibri" w:cs="Calibri"/>
        <w:color w:val="7030A0"/>
        <w:sz w:val="20"/>
        <w:szCs w:val="20"/>
        <w:lang w:val="de-DE"/>
      </w:rPr>
    </w:pPr>
    <w:r w:rsidRPr="000C596C">
      <w:rPr>
        <w:rFonts w:ascii="Calibri" w:eastAsia="Calibri" w:hAnsi="Calibri" w:cs="Calibri"/>
        <w:color w:val="7030A0"/>
        <w:sz w:val="20"/>
        <w:szCs w:val="20"/>
        <w:lang w:val="de-DE"/>
      </w:rPr>
      <w:t>LECCIÓN 22: WIR SIND EIN SUPER TEAM!</w:t>
    </w:r>
    <w:r w:rsidRPr="000C596C">
      <w:rPr>
        <w:rFonts w:ascii="Calibri" w:eastAsia="Calibri" w:hAnsi="Calibri" w:cs="Calibri"/>
        <w:color w:val="7030A0"/>
        <w:sz w:val="20"/>
        <w:szCs w:val="20"/>
        <w:lang w:val="de-DE"/>
      </w:rPr>
      <w:tab/>
    </w:r>
  </w:p>
  <w:p w14:paraId="6B9BAAC5" w14:textId="77777777" w:rsidR="00EF6687" w:rsidRPr="00D82E49" w:rsidRDefault="00EF6687" w:rsidP="00EF6687">
    <w:pPr>
      <w:keepNext/>
      <w:spacing w:line="360" w:lineRule="auto"/>
      <w:rPr>
        <w:rFonts w:ascii="Calibri" w:eastAsia="Calibri" w:hAnsi="Calibri" w:cs="Calibri"/>
        <w:color w:val="7030A0"/>
        <w:sz w:val="20"/>
        <w:szCs w:val="20"/>
        <w:lang w:val="de-DE"/>
      </w:rPr>
    </w:pPr>
    <w:r w:rsidRPr="00D82E49">
      <w:rPr>
        <w:rFonts w:ascii="Calibri" w:eastAsia="Calibri" w:hAnsi="Calibri" w:cs="Calibri"/>
        <w:color w:val="7030A0"/>
        <w:sz w:val="20"/>
        <w:szCs w:val="20"/>
        <w:lang w:val="de-DE"/>
      </w:rPr>
      <w:t xml:space="preserve">LECCIÓN 23: </w:t>
    </w:r>
    <w:r w:rsidRPr="00D82E49">
      <w:rPr>
        <w:rFonts w:ascii="Calibri" w:eastAsia="Calibri" w:hAnsi="Calibri" w:cs="Calibri"/>
        <w:i/>
        <w:color w:val="7030A0"/>
        <w:sz w:val="20"/>
        <w:szCs w:val="20"/>
        <w:lang w:val="de-DE"/>
      </w:rPr>
      <w:t>BIS ZUR BRÜCKE IST ES NICHT WEIT.</w:t>
    </w:r>
  </w:p>
  <w:p w14:paraId="2661E5A5" w14:textId="48ECDABC" w:rsidR="00EF6687" w:rsidRPr="00EF6687" w:rsidRDefault="00EF6687" w:rsidP="00EF6687">
    <w:pPr>
      <w:keepNext/>
      <w:spacing w:line="360" w:lineRule="auto"/>
      <w:rPr>
        <w:rFonts w:ascii="Calibri" w:eastAsia="Calibri" w:hAnsi="Calibri" w:cs="Calibri"/>
        <w:color w:val="7030A0"/>
        <w:sz w:val="20"/>
        <w:szCs w:val="20"/>
        <w:lang w:val="de-DE"/>
      </w:rPr>
    </w:pPr>
    <w:r w:rsidRPr="00D82E49">
      <w:rPr>
        <w:rFonts w:ascii="Calibri" w:eastAsia="Calibri" w:hAnsi="Calibri" w:cs="Calibri"/>
        <w:color w:val="7030A0"/>
        <w:sz w:val="20"/>
        <w:szCs w:val="20"/>
        <w:lang w:val="de-DE"/>
      </w:rPr>
      <w:t xml:space="preserve">LECCIÓN 24: </w:t>
    </w:r>
    <w:r w:rsidRPr="00D82E49">
      <w:rPr>
        <w:rFonts w:ascii="Calibri" w:eastAsia="Calibri" w:hAnsi="Calibri" w:cs="Calibri"/>
        <w:i/>
        <w:color w:val="7030A0"/>
        <w:sz w:val="20"/>
        <w:szCs w:val="20"/>
        <w:lang w:val="de-DE"/>
      </w:rPr>
      <w:t>WAS HABEN WIR DENN AUF?</w:t>
    </w:r>
    <w:r w:rsidRPr="00EF6687">
      <w:rPr>
        <w:rFonts w:ascii="Century Gothic" w:eastAsia="Century Gothic" w:hAnsi="Century Gothic" w:cs="Century Gothic"/>
        <w:color w:val="FF0000"/>
        <w:sz w:val="22"/>
        <w:szCs w:val="22"/>
        <w:lang w:val="de-DE"/>
      </w:rPr>
      <w:t xml:space="preserve"> </w:t>
    </w:r>
    <w:r w:rsidRPr="00EF6687">
      <w:rPr>
        <w:rFonts w:ascii="Century Gothic" w:eastAsia="Century Gothic" w:hAnsi="Century Gothic" w:cs="Century Gothic"/>
        <w:color w:val="FF0000"/>
        <w:sz w:val="22"/>
        <w:szCs w:val="22"/>
        <w:lang w:val="de-DE"/>
      </w:rPr>
      <w:tab/>
      <w:t xml:space="preserve">        </w:t>
    </w:r>
  </w:p>
  <w:p w14:paraId="14B3BA25" w14:textId="77777777" w:rsidR="00EF6687" w:rsidRPr="00EF6687" w:rsidRDefault="00EF6687" w:rsidP="00784EA4">
    <w:pPr>
      <w:pBdr>
        <w:top w:val="nil"/>
        <w:left w:val="nil"/>
        <w:bottom w:val="nil"/>
        <w:right w:val="nil"/>
        <w:between w:val="nil"/>
      </w:pBdr>
      <w:tabs>
        <w:tab w:val="center" w:pos="4419"/>
        <w:tab w:val="right" w:pos="8838"/>
        <w:tab w:val="left" w:pos="1418"/>
        <w:tab w:val="right" w:pos="14884"/>
      </w:tabs>
      <w:rPr>
        <w:color w:val="000000"/>
        <w:sz w:val="4"/>
        <w:szCs w:val="4"/>
        <w:lang w:val="de-DE"/>
      </w:rPr>
    </w:pPr>
    <w:r w:rsidRPr="00EF6687">
      <w:rPr>
        <w:color w:val="000000"/>
        <w:sz w:val="4"/>
        <w:szCs w:val="4"/>
        <w:lang w:val="de-DE"/>
      </w:rPr>
      <w:tab/>
    </w:r>
    <w:r w:rsidRPr="00EF6687">
      <w:rPr>
        <w:color w:val="000000"/>
        <w:sz w:val="4"/>
        <w:szCs w:val="4"/>
        <w:lang w:val="de-DE"/>
      </w:rPr>
      <w:tab/>
    </w:r>
  </w:p>
  <w:p w14:paraId="4DF8D0B1" w14:textId="77777777" w:rsidR="00EF6687" w:rsidRPr="005E5BA6" w:rsidRDefault="00EF6687" w:rsidP="00784EA4">
    <w:pPr>
      <w:pBdr>
        <w:top w:val="nil"/>
        <w:left w:val="nil"/>
        <w:bottom w:val="nil"/>
        <w:right w:val="nil"/>
        <w:between w:val="nil"/>
      </w:pBdr>
      <w:tabs>
        <w:tab w:val="center" w:pos="4419"/>
        <w:tab w:val="right" w:pos="8838"/>
        <w:tab w:val="left" w:pos="1418"/>
        <w:tab w:val="right" w:pos="14884"/>
      </w:tabs>
      <w:rPr>
        <w:color w:val="000000"/>
        <w:sz w:val="4"/>
        <w:szCs w:val="4"/>
        <w:lang w:val="de-DE"/>
      </w:rPr>
    </w:pPr>
    <w:r w:rsidRPr="00EF6687">
      <w:rPr>
        <w:color w:val="000000"/>
        <w:sz w:val="4"/>
        <w:szCs w:val="4"/>
        <w:lang w:val="de-DE"/>
      </w:rPr>
      <w:tab/>
    </w:r>
  </w:p>
  <w:p w14:paraId="5D6AF96E" w14:textId="77777777" w:rsidR="00EF6687" w:rsidRPr="00EF6687" w:rsidRDefault="00EF6687" w:rsidP="00784EA4">
    <w:pPr>
      <w:pStyle w:val="Encabezado"/>
      <w:rPr>
        <w:rFonts w:eastAsia="Calibri"/>
        <w:lang w:val="de-D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D3D7" w14:textId="77777777" w:rsidR="00117418" w:rsidRPr="00117418" w:rsidRDefault="005E6223" w:rsidP="00117418">
    <w:pPr>
      <w:spacing w:line="360" w:lineRule="auto"/>
      <w:rPr>
        <w:rFonts w:ascii="Calibri" w:eastAsia="Calibri" w:hAnsi="Calibri" w:cs="Calibri"/>
        <w:b/>
        <w:smallCaps/>
        <w:color w:val="FF0000"/>
      </w:rPr>
    </w:pPr>
    <w:sdt>
      <w:sdtPr>
        <w:rPr>
          <w:rFonts w:ascii="Century Gothic" w:eastAsia="Century Gothic" w:hAnsi="Century Gothic" w:cs="Century Gothic"/>
          <w:color w:val="000000"/>
          <w:sz w:val="22"/>
          <w:szCs w:val="22"/>
        </w:rPr>
        <w:id w:val="-831213614"/>
        <w:docPartObj>
          <w:docPartGallery w:val="Page Numbers (Margins)"/>
          <w:docPartUnique/>
        </w:docPartObj>
      </w:sdtPr>
      <w:sdtEndPr/>
      <w:sdtContent>
        <w:r w:rsidR="00117418" w:rsidRPr="005952DB">
          <w:rPr>
            <w:rFonts w:ascii="Century Gothic" w:eastAsia="Century Gothic" w:hAnsi="Century Gothic" w:cs="Century Gothic"/>
            <w:noProof/>
            <w:color w:val="000000"/>
            <w:sz w:val="22"/>
            <w:szCs w:val="22"/>
          </w:rPr>
          <mc:AlternateContent>
            <mc:Choice Requires="wps">
              <w:drawing>
                <wp:anchor distT="0" distB="0" distL="114300" distR="114300" simplePos="0" relativeHeight="251683840" behindDoc="0" locked="0" layoutInCell="0" allowOverlap="1" wp14:anchorId="59E40AE3" wp14:editId="1C828780">
                  <wp:simplePos x="0" y="0"/>
                  <wp:positionH relativeFrom="rightMargin">
                    <wp:align>right</wp:align>
                  </wp:positionH>
                  <wp:positionV relativeFrom="margin">
                    <wp:align>center</wp:align>
                  </wp:positionV>
                  <wp:extent cx="727710" cy="329565"/>
                  <wp:effectExtent l="0" t="0" r="0" b="381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22290" w14:textId="3D382CAC" w:rsidR="00117418" w:rsidRPr="005952DB" w:rsidRDefault="00117418" w:rsidP="00117418">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84</w:t>
                              </w:r>
                              <w:r w:rsidRPr="005952DB">
                                <w:rPr>
                                  <w:rFonts w:asciiTheme="minorHAnsi" w:hAnsiTheme="minorHAnsi" w:cstheme="minorHAnsi"/>
                                  <w:color w:val="808080" w:themeColor="background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9E40AE3" id="Rectángulo 15" o:spid="_x0000_s1033" style="position:absolute;margin-left:6.1pt;margin-top:0;width:57.3pt;height:25.95pt;z-index:25168384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MEvNVvwAQAAxgMAAA4AAAAAAAAAAAAAAAAALgIAAGRycy9lMm9E&#10;b2MueG1sUEsBAi0AFAAGAAgAAAAhAHGmhoPcAAAABAEAAA8AAAAAAAAAAAAAAAAASgQAAGRycy9k&#10;b3ducmV2LnhtbFBLBQYAAAAABAAEAPMAAABTBQAAAAA=&#10;" o:allowincell="f" stroked="f">
                  <v:textbox>
                    <w:txbxContent>
                      <w:p w14:paraId="3BE22290" w14:textId="3D382CAC" w:rsidR="00117418" w:rsidRPr="005952DB" w:rsidRDefault="00117418" w:rsidP="00117418">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84</w:t>
                        </w:r>
                        <w:r w:rsidRPr="005952DB">
                          <w:rPr>
                            <w:rFonts w:asciiTheme="minorHAnsi" w:hAnsiTheme="minorHAnsi" w:cstheme="minorHAnsi"/>
                            <w:color w:val="808080" w:themeColor="background1" w:themeShade="80"/>
                          </w:rPr>
                          <w:fldChar w:fldCharType="end"/>
                        </w:r>
                      </w:p>
                    </w:txbxContent>
                  </v:textbox>
                  <w10:wrap anchorx="margin" anchory="margin"/>
                </v:rect>
              </w:pict>
            </mc:Fallback>
          </mc:AlternateContent>
        </w:r>
      </w:sdtContent>
    </w:sdt>
    <w:r w:rsidR="00117418" w:rsidRPr="00117418">
      <w:rPr>
        <w:rFonts w:ascii="Calibri" w:eastAsia="Calibri" w:hAnsi="Calibri" w:cs="Calibri"/>
        <w:b/>
        <w:smallCaps/>
        <w:color w:val="FF0000"/>
      </w:rPr>
      <w:t xml:space="preserve"> MÓDULO</w:t>
    </w:r>
    <w:r w:rsidR="00117418" w:rsidRPr="00117418">
      <w:rPr>
        <w:rFonts w:ascii="Calibri" w:eastAsia="Calibri" w:hAnsi="Calibri" w:cs="Calibri"/>
        <w:b/>
        <w:color w:val="FF0000"/>
      </w:rPr>
      <w:t xml:space="preserve"> 9: </w:t>
    </w:r>
    <w:r w:rsidR="00117418" w:rsidRPr="00117418">
      <w:rPr>
        <w:rFonts w:ascii="Calibri" w:eastAsia="Calibri" w:hAnsi="Calibri" w:cs="Calibri"/>
        <w:b/>
        <w:i/>
        <w:color w:val="FF0000"/>
      </w:rPr>
      <w:t>LUISA</w:t>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5879D2">
      <w:rPr>
        <w:rFonts w:asciiTheme="minorHAnsi" w:eastAsia="Batang" w:hAnsiTheme="minorHAnsi" w:cstheme="minorHAnsi"/>
        <w:b/>
        <w:color w:val="FF0000"/>
        <w:sz w:val="32"/>
      </w:rPr>
      <w:t>Beste Freunde A 2.1</w:t>
    </w:r>
  </w:p>
  <w:p w14:paraId="6A4FBDAA" w14:textId="77777777" w:rsidR="00117418" w:rsidRPr="00410FB9" w:rsidRDefault="00117418" w:rsidP="00117418">
    <w:pPr>
      <w:keepNext/>
      <w:spacing w:line="360" w:lineRule="auto"/>
      <w:rPr>
        <w:rFonts w:ascii="Calibri" w:eastAsia="Calibri" w:hAnsi="Calibri" w:cs="Calibri"/>
        <w:color w:val="FF0000"/>
        <w:sz w:val="20"/>
        <w:szCs w:val="20"/>
        <w:lang w:val="de-DE"/>
      </w:rPr>
    </w:pPr>
    <w:r w:rsidRPr="00410FB9">
      <w:rPr>
        <w:rFonts w:ascii="Calibri" w:eastAsia="Calibri" w:hAnsi="Calibri" w:cs="Calibri"/>
        <w:color w:val="FF0000"/>
        <w:sz w:val="20"/>
        <w:szCs w:val="20"/>
        <w:lang w:val="de-DE"/>
      </w:rPr>
      <w:t xml:space="preserve">LECCIÓN 25: </w:t>
    </w:r>
    <w:r w:rsidRPr="00410FB9">
      <w:rPr>
        <w:rFonts w:ascii="Calibri" w:eastAsia="Calibri" w:hAnsi="Calibri" w:cs="Calibri"/>
        <w:i/>
        <w:color w:val="FF0000"/>
        <w:sz w:val="20"/>
        <w:szCs w:val="20"/>
        <w:lang w:val="de-DE"/>
      </w:rPr>
      <w:t>MACHT NOCH JEMAND MIT?</w:t>
    </w:r>
    <w:r w:rsidRPr="00410FB9">
      <w:rPr>
        <w:rFonts w:ascii="Calibri" w:eastAsia="Calibri" w:hAnsi="Calibri" w:cs="Calibri"/>
        <w:i/>
        <w:color w:val="FF0000"/>
        <w:sz w:val="20"/>
        <w:szCs w:val="20"/>
        <w:lang w:val="de-DE"/>
      </w:rPr>
      <w:tab/>
    </w:r>
  </w:p>
  <w:p w14:paraId="102C0597" w14:textId="77777777" w:rsidR="00117418" w:rsidRPr="00410FB9" w:rsidRDefault="00117418" w:rsidP="00117418">
    <w:pPr>
      <w:keepNext/>
      <w:spacing w:line="360" w:lineRule="auto"/>
      <w:rPr>
        <w:rFonts w:ascii="Calibri" w:eastAsia="Calibri" w:hAnsi="Calibri" w:cs="Calibri"/>
        <w:color w:val="FF0000"/>
        <w:sz w:val="20"/>
        <w:szCs w:val="20"/>
        <w:lang w:val="de-DE"/>
      </w:rPr>
    </w:pPr>
    <w:r w:rsidRPr="00410FB9">
      <w:rPr>
        <w:rFonts w:ascii="Calibri" w:eastAsia="Calibri" w:hAnsi="Calibri" w:cs="Calibri"/>
        <w:color w:val="FF0000"/>
        <w:sz w:val="20"/>
        <w:szCs w:val="20"/>
        <w:lang w:val="de-DE"/>
      </w:rPr>
      <w:t xml:space="preserve">LECCIÓN 26: </w:t>
    </w:r>
    <w:r w:rsidRPr="00410FB9">
      <w:rPr>
        <w:rFonts w:ascii="Calibri" w:eastAsia="Calibri" w:hAnsi="Calibri" w:cs="Calibri"/>
        <w:i/>
        <w:color w:val="FF0000"/>
        <w:sz w:val="20"/>
        <w:szCs w:val="20"/>
        <w:lang w:val="de-DE"/>
      </w:rPr>
      <w:t>WIR MACHEN EINEN FILM!</w:t>
    </w:r>
  </w:p>
  <w:p w14:paraId="260378E2" w14:textId="2B9E959F" w:rsidR="00117418" w:rsidRPr="005E5BA6" w:rsidRDefault="00117418" w:rsidP="00117418">
    <w:pPr>
      <w:keepNext/>
      <w:tabs>
        <w:tab w:val="left" w:pos="1418"/>
      </w:tabs>
      <w:spacing w:line="360" w:lineRule="auto"/>
      <w:rPr>
        <w:color w:val="000000"/>
        <w:sz w:val="4"/>
        <w:szCs w:val="4"/>
        <w:lang w:val="de-DE"/>
      </w:rPr>
    </w:pPr>
    <w:r>
      <w:rPr>
        <w:rFonts w:ascii="Calibri" w:eastAsia="Calibri" w:hAnsi="Calibri" w:cs="Calibri"/>
        <w:color w:val="FF0000"/>
        <w:sz w:val="20"/>
        <w:szCs w:val="20"/>
      </w:rPr>
      <w:t xml:space="preserve">LECCIÓN 27: </w:t>
    </w:r>
    <w:r>
      <w:rPr>
        <w:rFonts w:ascii="Calibri" w:eastAsia="Calibri" w:hAnsi="Calibri" w:cs="Calibri"/>
        <w:i/>
        <w:color w:val="FF0000"/>
        <w:sz w:val="20"/>
        <w:szCs w:val="20"/>
      </w:rPr>
      <w:t>LUISA IN SALZBURG</w:t>
    </w:r>
    <w:r w:rsidRPr="00EF6687">
      <w:rPr>
        <w:color w:val="000000"/>
        <w:sz w:val="4"/>
        <w:szCs w:val="4"/>
        <w:lang w:val="de-DE"/>
      </w:rPr>
      <w:tab/>
    </w:r>
  </w:p>
  <w:p w14:paraId="6E414AEB" w14:textId="77777777" w:rsidR="00117418" w:rsidRPr="00EF6687" w:rsidRDefault="00117418" w:rsidP="00117418">
    <w:pPr>
      <w:pStyle w:val="Encabezado"/>
      <w:rPr>
        <w:rFonts w:eastAsia="Calibri"/>
        <w:lang w:val="de-DE"/>
      </w:rPr>
    </w:pPr>
  </w:p>
  <w:p w14:paraId="2CC7C71C" w14:textId="37237B38" w:rsidR="00117418" w:rsidRPr="00117418" w:rsidRDefault="00117418" w:rsidP="00117418">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EF7A" w14:textId="0FABD8CF" w:rsidR="00117418" w:rsidRPr="00117418" w:rsidRDefault="005E6223" w:rsidP="00117418">
    <w:pPr>
      <w:spacing w:line="360" w:lineRule="auto"/>
      <w:rPr>
        <w:rFonts w:ascii="Calibri" w:eastAsia="Calibri" w:hAnsi="Calibri" w:cs="Calibri"/>
        <w:b/>
        <w:smallCaps/>
        <w:color w:val="FF0000"/>
      </w:rPr>
    </w:pPr>
    <w:sdt>
      <w:sdtPr>
        <w:rPr>
          <w:rFonts w:ascii="Century Gothic" w:eastAsia="Century Gothic" w:hAnsi="Century Gothic" w:cs="Century Gothic"/>
          <w:color w:val="000000"/>
          <w:sz w:val="22"/>
          <w:szCs w:val="22"/>
        </w:rPr>
        <w:id w:val="-1859424904"/>
        <w:docPartObj>
          <w:docPartGallery w:val="Page Numbers (Margins)"/>
          <w:docPartUnique/>
        </w:docPartObj>
      </w:sdtPr>
      <w:sdtEndPr/>
      <w:sdtContent>
        <w:r w:rsidR="00117418" w:rsidRPr="005952DB">
          <w:rPr>
            <w:rFonts w:ascii="Century Gothic" w:eastAsia="Century Gothic" w:hAnsi="Century Gothic" w:cs="Century Gothic"/>
            <w:noProof/>
            <w:color w:val="000000"/>
            <w:sz w:val="22"/>
            <w:szCs w:val="22"/>
          </w:rPr>
          <mc:AlternateContent>
            <mc:Choice Requires="wps">
              <w:drawing>
                <wp:anchor distT="0" distB="0" distL="114300" distR="114300" simplePos="0" relativeHeight="251681792" behindDoc="0" locked="0" layoutInCell="0" allowOverlap="1" wp14:anchorId="0E3DD61C" wp14:editId="754BAC43">
                  <wp:simplePos x="0" y="0"/>
                  <wp:positionH relativeFrom="rightMargin">
                    <wp:align>right</wp:align>
                  </wp:positionH>
                  <wp:positionV relativeFrom="margin">
                    <wp:align>center</wp:align>
                  </wp:positionV>
                  <wp:extent cx="727710" cy="329565"/>
                  <wp:effectExtent l="0" t="0" r="0" b="381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C781D" w14:textId="3AB269DB" w:rsidR="00117418" w:rsidRPr="005952DB" w:rsidRDefault="00117418" w:rsidP="00784EA4">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73</w:t>
                              </w:r>
                              <w:r w:rsidRPr="005952DB">
                                <w:rPr>
                                  <w:rFonts w:asciiTheme="minorHAnsi" w:hAnsiTheme="minorHAnsi" w:cstheme="minorHAnsi"/>
                                  <w:color w:val="808080" w:themeColor="background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E3DD61C" id="Rectángulo 11" o:spid="_x0000_s1034" style="position:absolute;margin-left:6.1pt;margin-top:0;width:57.3pt;height:25.95pt;z-index:25168179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BmoAK68QEAAMYDAAAOAAAAAAAAAAAAAAAAAC4CAABkcnMvZTJv&#10;RG9jLnhtbFBLAQItABQABgAIAAAAIQBxpoaD3AAAAAQBAAAPAAAAAAAAAAAAAAAAAEsEAABkcnMv&#10;ZG93bnJldi54bWxQSwUGAAAAAAQABADzAAAAVAUAAAAA&#10;" o:allowincell="f" stroked="f">
                  <v:textbox>
                    <w:txbxContent>
                      <w:p w14:paraId="79FC781D" w14:textId="3AB269DB" w:rsidR="00117418" w:rsidRPr="005952DB" w:rsidRDefault="00117418" w:rsidP="00784EA4">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2D163E">
                          <w:rPr>
                            <w:rFonts w:asciiTheme="minorHAnsi" w:hAnsiTheme="minorHAnsi" w:cstheme="minorHAnsi"/>
                            <w:noProof/>
                            <w:color w:val="808080" w:themeColor="background1" w:themeShade="80"/>
                          </w:rPr>
                          <w:t>73</w:t>
                        </w:r>
                        <w:r w:rsidRPr="005952DB">
                          <w:rPr>
                            <w:rFonts w:asciiTheme="minorHAnsi" w:hAnsiTheme="minorHAnsi" w:cstheme="minorHAnsi"/>
                            <w:color w:val="808080" w:themeColor="background1" w:themeShade="80"/>
                          </w:rPr>
                          <w:fldChar w:fldCharType="end"/>
                        </w:r>
                      </w:p>
                    </w:txbxContent>
                  </v:textbox>
                  <w10:wrap anchorx="margin" anchory="margin"/>
                </v:rect>
              </w:pict>
            </mc:Fallback>
          </mc:AlternateContent>
        </w:r>
      </w:sdtContent>
    </w:sdt>
    <w:r w:rsidR="00117418" w:rsidRPr="00117418">
      <w:rPr>
        <w:rFonts w:ascii="Calibri" w:eastAsia="Calibri" w:hAnsi="Calibri" w:cs="Calibri"/>
        <w:b/>
        <w:smallCaps/>
        <w:color w:val="FF0000"/>
      </w:rPr>
      <w:t xml:space="preserve"> MÓDULO</w:t>
    </w:r>
    <w:r w:rsidR="00117418" w:rsidRPr="00117418">
      <w:rPr>
        <w:rFonts w:ascii="Calibri" w:eastAsia="Calibri" w:hAnsi="Calibri" w:cs="Calibri"/>
        <w:b/>
        <w:color w:val="FF0000"/>
      </w:rPr>
      <w:t xml:space="preserve"> 9: </w:t>
    </w:r>
    <w:r w:rsidR="00117418" w:rsidRPr="00117418">
      <w:rPr>
        <w:rFonts w:ascii="Calibri" w:eastAsia="Calibri" w:hAnsi="Calibri" w:cs="Calibri"/>
        <w:b/>
        <w:i/>
        <w:color w:val="FF0000"/>
      </w:rPr>
      <w:t>LUISA</w:t>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117418">
      <w:rPr>
        <w:rFonts w:ascii="Calibri" w:eastAsia="Calibri" w:hAnsi="Calibri" w:cs="Calibri"/>
        <w:b/>
        <w:i/>
        <w:color w:val="FF0000"/>
      </w:rPr>
      <w:tab/>
    </w:r>
    <w:r w:rsidR="00117418">
      <w:rPr>
        <w:rFonts w:ascii="Calibri" w:eastAsia="Calibri" w:hAnsi="Calibri" w:cs="Calibri"/>
        <w:b/>
        <w:i/>
        <w:color w:val="FF0000"/>
      </w:rPr>
      <w:tab/>
    </w:r>
    <w:r w:rsidR="00117418" w:rsidRPr="00117418">
      <w:rPr>
        <w:rFonts w:ascii="Calibri" w:eastAsia="Calibri" w:hAnsi="Calibri" w:cs="Calibri"/>
        <w:b/>
        <w:i/>
        <w:color w:val="FF0000"/>
      </w:rPr>
      <w:tab/>
    </w:r>
    <w:r w:rsidR="00117418" w:rsidRPr="005879D2">
      <w:rPr>
        <w:rFonts w:asciiTheme="minorHAnsi" w:eastAsia="Batang" w:hAnsiTheme="minorHAnsi" w:cstheme="minorHAnsi"/>
        <w:b/>
        <w:color w:val="FF0000"/>
        <w:sz w:val="32"/>
      </w:rPr>
      <w:t>Beste Freunde A 2.1</w:t>
    </w:r>
  </w:p>
  <w:p w14:paraId="4FBEF130" w14:textId="77777777" w:rsidR="00117418" w:rsidRPr="00410FB9" w:rsidRDefault="00117418" w:rsidP="00117418">
    <w:pPr>
      <w:keepNext/>
      <w:spacing w:line="360" w:lineRule="auto"/>
      <w:rPr>
        <w:rFonts w:ascii="Calibri" w:eastAsia="Calibri" w:hAnsi="Calibri" w:cs="Calibri"/>
        <w:color w:val="FF0000"/>
        <w:sz w:val="20"/>
        <w:szCs w:val="20"/>
        <w:lang w:val="de-DE"/>
      </w:rPr>
    </w:pPr>
    <w:r w:rsidRPr="00410FB9">
      <w:rPr>
        <w:rFonts w:ascii="Calibri" w:eastAsia="Calibri" w:hAnsi="Calibri" w:cs="Calibri"/>
        <w:color w:val="FF0000"/>
        <w:sz w:val="20"/>
        <w:szCs w:val="20"/>
        <w:lang w:val="de-DE"/>
      </w:rPr>
      <w:t xml:space="preserve">LECCIÓN 25: </w:t>
    </w:r>
    <w:r w:rsidRPr="00410FB9">
      <w:rPr>
        <w:rFonts w:ascii="Calibri" w:eastAsia="Calibri" w:hAnsi="Calibri" w:cs="Calibri"/>
        <w:i/>
        <w:color w:val="FF0000"/>
        <w:sz w:val="20"/>
        <w:szCs w:val="20"/>
        <w:lang w:val="de-DE"/>
      </w:rPr>
      <w:t>MACHT NOCH JEMAND MIT?</w:t>
    </w:r>
    <w:r w:rsidRPr="00410FB9">
      <w:rPr>
        <w:rFonts w:ascii="Calibri" w:eastAsia="Calibri" w:hAnsi="Calibri" w:cs="Calibri"/>
        <w:i/>
        <w:color w:val="FF0000"/>
        <w:sz w:val="20"/>
        <w:szCs w:val="20"/>
        <w:lang w:val="de-DE"/>
      </w:rPr>
      <w:tab/>
    </w:r>
  </w:p>
  <w:p w14:paraId="6B379E6B" w14:textId="77777777" w:rsidR="00117418" w:rsidRPr="00410FB9" w:rsidRDefault="00117418" w:rsidP="00117418">
    <w:pPr>
      <w:keepNext/>
      <w:spacing w:line="360" w:lineRule="auto"/>
      <w:rPr>
        <w:rFonts w:ascii="Calibri" w:eastAsia="Calibri" w:hAnsi="Calibri" w:cs="Calibri"/>
        <w:color w:val="FF0000"/>
        <w:sz w:val="20"/>
        <w:szCs w:val="20"/>
        <w:lang w:val="de-DE"/>
      </w:rPr>
    </w:pPr>
    <w:r w:rsidRPr="00410FB9">
      <w:rPr>
        <w:rFonts w:ascii="Calibri" w:eastAsia="Calibri" w:hAnsi="Calibri" w:cs="Calibri"/>
        <w:color w:val="FF0000"/>
        <w:sz w:val="20"/>
        <w:szCs w:val="20"/>
        <w:lang w:val="de-DE"/>
      </w:rPr>
      <w:t xml:space="preserve">LECCIÓN 26: </w:t>
    </w:r>
    <w:r w:rsidRPr="00410FB9">
      <w:rPr>
        <w:rFonts w:ascii="Calibri" w:eastAsia="Calibri" w:hAnsi="Calibri" w:cs="Calibri"/>
        <w:i/>
        <w:color w:val="FF0000"/>
        <w:sz w:val="20"/>
        <w:szCs w:val="20"/>
        <w:lang w:val="de-DE"/>
      </w:rPr>
      <w:t>WIR MACHEN EINEN FILM!</w:t>
    </w:r>
  </w:p>
  <w:p w14:paraId="3F306944" w14:textId="4EA936E5" w:rsidR="00117418" w:rsidRPr="00EF6687" w:rsidRDefault="00117418" w:rsidP="00117418">
    <w:pPr>
      <w:keepNext/>
      <w:spacing w:line="360" w:lineRule="auto"/>
      <w:rPr>
        <w:color w:val="000000"/>
        <w:sz w:val="4"/>
        <w:szCs w:val="4"/>
        <w:lang w:val="de-DE"/>
      </w:rPr>
    </w:pPr>
    <w:r>
      <w:rPr>
        <w:rFonts w:ascii="Calibri" w:eastAsia="Calibri" w:hAnsi="Calibri" w:cs="Calibri"/>
        <w:color w:val="FF0000"/>
        <w:sz w:val="20"/>
        <w:szCs w:val="20"/>
      </w:rPr>
      <w:t xml:space="preserve">LECCIÓN 27: </w:t>
    </w:r>
    <w:r>
      <w:rPr>
        <w:rFonts w:ascii="Calibri" w:eastAsia="Calibri" w:hAnsi="Calibri" w:cs="Calibri"/>
        <w:i/>
        <w:color w:val="FF0000"/>
        <w:sz w:val="20"/>
        <w:szCs w:val="20"/>
      </w:rPr>
      <w:t>LUISA IN SALZBURG</w:t>
    </w:r>
    <w:r w:rsidRPr="00EF6687">
      <w:rPr>
        <w:color w:val="000000"/>
        <w:sz w:val="4"/>
        <w:szCs w:val="4"/>
        <w:lang w:val="de-DE"/>
      </w:rPr>
      <w:tab/>
    </w:r>
  </w:p>
  <w:p w14:paraId="3F433397" w14:textId="77777777" w:rsidR="00117418" w:rsidRPr="005E5BA6" w:rsidRDefault="00117418" w:rsidP="00784EA4">
    <w:pPr>
      <w:pBdr>
        <w:top w:val="nil"/>
        <w:left w:val="nil"/>
        <w:bottom w:val="nil"/>
        <w:right w:val="nil"/>
        <w:between w:val="nil"/>
      </w:pBdr>
      <w:tabs>
        <w:tab w:val="center" w:pos="4419"/>
        <w:tab w:val="right" w:pos="8838"/>
        <w:tab w:val="left" w:pos="1418"/>
        <w:tab w:val="right" w:pos="14884"/>
      </w:tabs>
      <w:rPr>
        <w:color w:val="000000"/>
        <w:sz w:val="4"/>
        <w:szCs w:val="4"/>
        <w:lang w:val="de-DE"/>
      </w:rPr>
    </w:pPr>
    <w:r w:rsidRPr="00EF6687">
      <w:rPr>
        <w:color w:val="000000"/>
        <w:sz w:val="4"/>
        <w:szCs w:val="4"/>
        <w:lang w:val="de-DE"/>
      </w:rPr>
      <w:tab/>
    </w:r>
  </w:p>
  <w:p w14:paraId="101EF230" w14:textId="77777777" w:rsidR="00117418" w:rsidRPr="00EF6687" w:rsidRDefault="00117418" w:rsidP="00784EA4">
    <w:pPr>
      <w:pStyle w:val="Encabezado"/>
      <w:rPr>
        <w:rFonts w:eastAsia="Calibri"/>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CDB"/>
    <w:multiLevelType w:val="hybridMultilevel"/>
    <w:tmpl w:val="435A1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60078"/>
    <w:multiLevelType w:val="hybridMultilevel"/>
    <w:tmpl w:val="3E72EA8E"/>
    <w:lvl w:ilvl="0" w:tplc="60CA9DA2">
      <w:numFmt w:val="bullet"/>
      <w:lvlText w:val="-"/>
      <w:lvlJc w:val="left"/>
      <w:pPr>
        <w:ind w:left="360" w:hanging="360"/>
      </w:pPr>
      <w:rPr>
        <w:rFonts w:ascii="Century Gothic" w:eastAsiaTheme="minorHAnsi" w:hAnsi="Century Gothic"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22F6889"/>
    <w:multiLevelType w:val="hybridMultilevel"/>
    <w:tmpl w:val="15D85A0E"/>
    <w:lvl w:ilvl="0" w:tplc="60CA9DA2">
      <w:numFmt w:val="bullet"/>
      <w:lvlText w:val="-"/>
      <w:lvlJc w:val="left"/>
      <w:pPr>
        <w:ind w:left="360" w:hanging="360"/>
      </w:pPr>
      <w:rPr>
        <w:rFonts w:ascii="Century Gothic" w:eastAsiaTheme="minorHAnsi" w:hAnsi="Century Gothic"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7EA3DCD"/>
    <w:multiLevelType w:val="hybridMultilevel"/>
    <w:tmpl w:val="321E0382"/>
    <w:lvl w:ilvl="0" w:tplc="9CFE6D0E">
      <w:start w:val="4"/>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851A7D"/>
    <w:multiLevelType w:val="hybridMultilevel"/>
    <w:tmpl w:val="E30C0332"/>
    <w:lvl w:ilvl="0" w:tplc="60CA9DA2">
      <w:numFmt w:val="bullet"/>
      <w:lvlText w:val="-"/>
      <w:lvlJc w:val="left"/>
      <w:pPr>
        <w:ind w:left="360" w:hanging="360"/>
      </w:pPr>
      <w:rPr>
        <w:rFonts w:ascii="Century Gothic" w:eastAsiaTheme="minorHAnsi" w:hAnsi="Century Gothic"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3BD65A3"/>
    <w:multiLevelType w:val="hybridMultilevel"/>
    <w:tmpl w:val="E2964F42"/>
    <w:lvl w:ilvl="0" w:tplc="60CA9DA2">
      <w:numFmt w:val="bullet"/>
      <w:lvlText w:val="-"/>
      <w:lvlJc w:val="left"/>
      <w:pPr>
        <w:ind w:left="360" w:hanging="360"/>
      </w:pPr>
      <w:rPr>
        <w:rFonts w:ascii="Century Gothic" w:eastAsiaTheme="minorHAnsi" w:hAnsi="Century Gothic"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06209CB"/>
    <w:multiLevelType w:val="hybridMultilevel"/>
    <w:tmpl w:val="DD0E218E"/>
    <w:lvl w:ilvl="0" w:tplc="60CA9DA2">
      <w:numFmt w:val="bullet"/>
      <w:lvlText w:val="-"/>
      <w:lvlJc w:val="left"/>
      <w:pPr>
        <w:ind w:left="360" w:hanging="360"/>
      </w:pPr>
      <w:rPr>
        <w:rFonts w:ascii="Century Gothic" w:eastAsiaTheme="minorHAnsi" w:hAnsi="Century Gothic"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3C0237F"/>
    <w:multiLevelType w:val="hybridMultilevel"/>
    <w:tmpl w:val="1542C8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5612A03"/>
    <w:multiLevelType w:val="hybridMultilevel"/>
    <w:tmpl w:val="DDD8430C"/>
    <w:lvl w:ilvl="0" w:tplc="60CA9DA2">
      <w:numFmt w:val="bullet"/>
      <w:lvlText w:val="-"/>
      <w:lvlJc w:val="left"/>
      <w:pPr>
        <w:ind w:left="360" w:hanging="360"/>
      </w:pPr>
      <w:rPr>
        <w:rFonts w:ascii="Century Gothic" w:eastAsiaTheme="minorHAnsi" w:hAnsi="Century Gothic"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8910BEF"/>
    <w:multiLevelType w:val="hybridMultilevel"/>
    <w:tmpl w:val="1A3E2460"/>
    <w:lvl w:ilvl="0" w:tplc="60CA9DA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B1542A"/>
    <w:multiLevelType w:val="hybridMultilevel"/>
    <w:tmpl w:val="0820F984"/>
    <w:lvl w:ilvl="0" w:tplc="9CFE6D0E">
      <w:start w:val="4"/>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C7C39"/>
    <w:multiLevelType w:val="hybridMultilevel"/>
    <w:tmpl w:val="B61E29A4"/>
    <w:lvl w:ilvl="0" w:tplc="0407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4D334FD"/>
    <w:multiLevelType w:val="multilevel"/>
    <w:tmpl w:val="1DF0BF78"/>
    <w:lvl w:ilvl="0">
      <w:start w:val="1"/>
      <w:numFmt w:val="bullet"/>
      <w:lvlText w:val="●"/>
      <w:lvlJc w:val="left"/>
      <w:pPr>
        <w:ind w:left="1146" w:hanging="360"/>
      </w:pPr>
      <w:rPr>
        <w:rFonts w:ascii="Noto Sans Symbols" w:eastAsia="Noto Sans Symbols" w:hAnsi="Noto Sans Symbols" w:cs="Noto Sans Symbols"/>
      </w:rPr>
    </w:lvl>
    <w:lvl w:ilvl="1">
      <w:start w:val="1"/>
      <w:numFmt w:val="bullet"/>
      <w:pStyle w:val="Listaconvietas5"/>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3" w15:restartNumberingAfterBreak="0">
    <w:nsid w:val="36F766AD"/>
    <w:multiLevelType w:val="hybridMultilevel"/>
    <w:tmpl w:val="AAF62820"/>
    <w:lvl w:ilvl="0" w:tplc="60CA9DA2">
      <w:numFmt w:val="bullet"/>
      <w:lvlText w:val="-"/>
      <w:lvlJc w:val="left"/>
      <w:pPr>
        <w:ind w:left="360" w:hanging="360"/>
      </w:pPr>
      <w:rPr>
        <w:rFonts w:ascii="Century Gothic" w:eastAsiaTheme="minorHAnsi" w:hAnsi="Century Gothic"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A8D7590"/>
    <w:multiLevelType w:val="multilevel"/>
    <w:tmpl w:val="AF0E4524"/>
    <w:lvl w:ilvl="0">
      <w:start w:val="1"/>
      <w:numFmt w:val="bullet"/>
      <w:lvlText w:val="−"/>
      <w:lvlJc w:val="left"/>
      <w:pPr>
        <w:ind w:left="720" w:hanging="360"/>
      </w:pPr>
      <w:rPr>
        <w:rFonts w:ascii="Noto Sans Symbols" w:eastAsia="Noto Sans Symbols" w:hAnsi="Noto Sans Symbols" w:cs="Noto Sans Symbols"/>
        <w:color w:val="0D2B3E"/>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BD6AD7"/>
    <w:multiLevelType w:val="hybridMultilevel"/>
    <w:tmpl w:val="05FAC762"/>
    <w:lvl w:ilvl="0" w:tplc="60CA9DA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1D0992"/>
    <w:multiLevelType w:val="hybridMultilevel"/>
    <w:tmpl w:val="B36EFEFA"/>
    <w:lvl w:ilvl="0" w:tplc="932099E6">
      <w:start w:val="3"/>
      <w:numFmt w:val="bullet"/>
      <w:lvlText w:val="-"/>
      <w:lvlJc w:val="left"/>
      <w:pPr>
        <w:ind w:left="786"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09C6DFF"/>
    <w:multiLevelType w:val="hybridMultilevel"/>
    <w:tmpl w:val="3E00FB58"/>
    <w:lvl w:ilvl="0" w:tplc="0407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0D32949"/>
    <w:multiLevelType w:val="hybridMultilevel"/>
    <w:tmpl w:val="81DC53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0EF5906"/>
    <w:multiLevelType w:val="hybridMultilevel"/>
    <w:tmpl w:val="F3A82A6A"/>
    <w:lvl w:ilvl="0" w:tplc="E60ACE04">
      <w:start w:val="1"/>
      <w:numFmt w:val="bullet"/>
      <w:lvlText w:val=""/>
      <w:lvlJc w:val="left"/>
      <w:pPr>
        <w:tabs>
          <w:tab w:val="num" w:pos="720"/>
        </w:tabs>
        <w:ind w:left="720" w:hanging="360"/>
      </w:pPr>
      <w:rPr>
        <w:rFonts w:ascii="Symbol" w:hAnsi="Symbol" w:hint="default"/>
      </w:rPr>
    </w:lvl>
    <w:lvl w:ilvl="1" w:tplc="1868B6B2">
      <w:start w:val="1"/>
      <w:numFmt w:val="bullet"/>
      <w:lvlText w:val="o"/>
      <w:lvlJc w:val="left"/>
      <w:pPr>
        <w:tabs>
          <w:tab w:val="num" w:pos="1440"/>
        </w:tabs>
        <w:ind w:left="1440" w:hanging="360"/>
      </w:pPr>
      <w:rPr>
        <w:rFonts w:ascii="Courier New" w:hAnsi="Courier New" w:hint="default"/>
      </w:rPr>
    </w:lvl>
    <w:lvl w:ilvl="2" w:tplc="42F07DA4" w:tentative="1">
      <w:start w:val="1"/>
      <w:numFmt w:val="bullet"/>
      <w:lvlText w:val=""/>
      <w:lvlJc w:val="left"/>
      <w:pPr>
        <w:tabs>
          <w:tab w:val="num" w:pos="2160"/>
        </w:tabs>
        <w:ind w:left="2160" w:hanging="360"/>
      </w:pPr>
      <w:rPr>
        <w:rFonts w:ascii="Wingdings" w:hAnsi="Wingdings" w:hint="default"/>
      </w:rPr>
    </w:lvl>
    <w:lvl w:ilvl="3" w:tplc="A4FAA014" w:tentative="1">
      <w:start w:val="1"/>
      <w:numFmt w:val="bullet"/>
      <w:lvlText w:val=""/>
      <w:lvlJc w:val="left"/>
      <w:pPr>
        <w:tabs>
          <w:tab w:val="num" w:pos="2880"/>
        </w:tabs>
        <w:ind w:left="2880" w:hanging="360"/>
      </w:pPr>
      <w:rPr>
        <w:rFonts w:ascii="Symbol" w:hAnsi="Symbol" w:hint="default"/>
      </w:rPr>
    </w:lvl>
    <w:lvl w:ilvl="4" w:tplc="9B3CBFBE" w:tentative="1">
      <w:start w:val="1"/>
      <w:numFmt w:val="bullet"/>
      <w:lvlText w:val="o"/>
      <w:lvlJc w:val="left"/>
      <w:pPr>
        <w:tabs>
          <w:tab w:val="num" w:pos="3600"/>
        </w:tabs>
        <w:ind w:left="3600" w:hanging="360"/>
      </w:pPr>
      <w:rPr>
        <w:rFonts w:ascii="Courier New" w:hAnsi="Courier New" w:hint="default"/>
      </w:rPr>
    </w:lvl>
    <w:lvl w:ilvl="5" w:tplc="6BBA2820" w:tentative="1">
      <w:start w:val="1"/>
      <w:numFmt w:val="bullet"/>
      <w:lvlText w:val=""/>
      <w:lvlJc w:val="left"/>
      <w:pPr>
        <w:tabs>
          <w:tab w:val="num" w:pos="4320"/>
        </w:tabs>
        <w:ind w:left="4320" w:hanging="360"/>
      </w:pPr>
      <w:rPr>
        <w:rFonts w:ascii="Wingdings" w:hAnsi="Wingdings" w:hint="default"/>
      </w:rPr>
    </w:lvl>
    <w:lvl w:ilvl="6" w:tplc="9E1031E0" w:tentative="1">
      <w:start w:val="1"/>
      <w:numFmt w:val="bullet"/>
      <w:lvlText w:val=""/>
      <w:lvlJc w:val="left"/>
      <w:pPr>
        <w:tabs>
          <w:tab w:val="num" w:pos="5040"/>
        </w:tabs>
        <w:ind w:left="5040" w:hanging="360"/>
      </w:pPr>
      <w:rPr>
        <w:rFonts w:ascii="Symbol" w:hAnsi="Symbol" w:hint="default"/>
      </w:rPr>
    </w:lvl>
    <w:lvl w:ilvl="7" w:tplc="CF6600F4" w:tentative="1">
      <w:start w:val="1"/>
      <w:numFmt w:val="bullet"/>
      <w:lvlText w:val="o"/>
      <w:lvlJc w:val="left"/>
      <w:pPr>
        <w:tabs>
          <w:tab w:val="num" w:pos="5760"/>
        </w:tabs>
        <w:ind w:left="5760" w:hanging="360"/>
      </w:pPr>
      <w:rPr>
        <w:rFonts w:ascii="Courier New" w:hAnsi="Courier New" w:hint="default"/>
      </w:rPr>
    </w:lvl>
    <w:lvl w:ilvl="8" w:tplc="D0FCF2A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373825"/>
    <w:multiLevelType w:val="hybridMultilevel"/>
    <w:tmpl w:val="4E269C02"/>
    <w:lvl w:ilvl="0" w:tplc="60CA9DA2">
      <w:numFmt w:val="bullet"/>
      <w:lvlText w:val="-"/>
      <w:lvlJc w:val="left"/>
      <w:pPr>
        <w:ind w:left="360" w:hanging="360"/>
      </w:pPr>
      <w:rPr>
        <w:rFonts w:ascii="Century Gothic" w:eastAsiaTheme="minorHAnsi" w:hAnsi="Century Gothic"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6F15310"/>
    <w:multiLevelType w:val="multilevel"/>
    <w:tmpl w:val="A7C84192"/>
    <w:lvl w:ilvl="0">
      <w:start w:val="1"/>
      <w:numFmt w:val="bullet"/>
      <w:pStyle w:val="Listaconvietas3"/>
      <w:lvlText w:val="●"/>
      <w:lvlJc w:val="left"/>
      <w:pPr>
        <w:ind w:left="3348" w:hanging="360"/>
      </w:pPr>
      <w:rPr>
        <w:rFonts w:ascii="Noto Sans Symbols" w:eastAsia="Noto Sans Symbols" w:hAnsi="Noto Sans Symbols" w:cs="Noto Sans Symbols"/>
        <w:sz w:val="12"/>
        <w:szCs w:val="12"/>
      </w:rPr>
    </w:lvl>
    <w:lvl w:ilvl="1">
      <w:start w:val="1"/>
      <w:numFmt w:val="bullet"/>
      <w:lvlText w:val="●"/>
      <w:lvlJc w:val="left"/>
      <w:pPr>
        <w:ind w:left="2934" w:hanging="360"/>
      </w:pPr>
      <w:rPr>
        <w:rFonts w:ascii="Noto Sans Symbols" w:eastAsia="Noto Sans Symbols" w:hAnsi="Noto Sans Symbols" w:cs="Noto Sans Symbols"/>
        <w:sz w:val="12"/>
        <w:szCs w:val="12"/>
      </w:rPr>
    </w:lvl>
    <w:lvl w:ilvl="2">
      <w:start w:val="1"/>
      <w:numFmt w:val="bullet"/>
      <w:lvlText w:val="▪"/>
      <w:lvlJc w:val="left"/>
      <w:pPr>
        <w:ind w:left="3654" w:hanging="360"/>
      </w:pPr>
      <w:rPr>
        <w:rFonts w:ascii="Noto Sans Symbols" w:eastAsia="Noto Sans Symbols" w:hAnsi="Noto Sans Symbols" w:cs="Noto Sans Symbols"/>
      </w:rPr>
    </w:lvl>
    <w:lvl w:ilvl="3">
      <w:start w:val="1"/>
      <w:numFmt w:val="bullet"/>
      <w:lvlText w:val="●"/>
      <w:lvlJc w:val="left"/>
      <w:pPr>
        <w:ind w:left="4374" w:hanging="360"/>
      </w:pPr>
      <w:rPr>
        <w:rFonts w:ascii="Noto Sans Symbols" w:eastAsia="Noto Sans Symbols" w:hAnsi="Noto Sans Symbols" w:cs="Noto Sans Symbols"/>
      </w:rPr>
    </w:lvl>
    <w:lvl w:ilvl="4">
      <w:start w:val="1"/>
      <w:numFmt w:val="bullet"/>
      <w:lvlText w:val="o"/>
      <w:lvlJc w:val="left"/>
      <w:pPr>
        <w:ind w:left="5094" w:hanging="360"/>
      </w:pPr>
      <w:rPr>
        <w:rFonts w:ascii="Courier New" w:eastAsia="Courier New" w:hAnsi="Courier New" w:cs="Courier New"/>
      </w:rPr>
    </w:lvl>
    <w:lvl w:ilvl="5">
      <w:start w:val="1"/>
      <w:numFmt w:val="bullet"/>
      <w:lvlText w:val="▪"/>
      <w:lvlJc w:val="left"/>
      <w:pPr>
        <w:ind w:left="5814" w:hanging="360"/>
      </w:pPr>
      <w:rPr>
        <w:rFonts w:ascii="Noto Sans Symbols" w:eastAsia="Noto Sans Symbols" w:hAnsi="Noto Sans Symbols" w:cs="Noto Sans Symbols"/>
      </w:rPr>
    </w:lvl>
    <w:lvl w:ilvl="6">
      <w:start w:val="1"/>
      <w:numFmt w:val="bullet"/>
      <w:lvlText w:val="●"/>
      <w:lvlJc w:val="left"/>
      <w:pPr>
        <w:ind w:left="6534" w:hanging="360"/>
      </w:pPr>
      <w:rPr>
        <w:rFonts w:ascii="Noto Sans Symbols" w:eastAsia="Noto Sans Symbols" w:hAnsi="Noto Sans Symbols" w:cs="Noto Sans Symbols"/>
      </w:rPr>
    </w:lvl>
    <w:lvl w:ilvl="7">
      <w:start w:val="1"/>
      <w:numFmt w:val="bullet"/>
      <w:lvlText w:val="o"/>
      <w:lvlJc w:val="left"/>
      <w:pPr>
        <w:ind w:left="7254" w:hanging="360"/>
      </w:pPr>
      <w:rPr>
        <w:rFonts w:ascii="Courier New" w:eastAsia="Courier New" w:hAnsi="Courier New" w:cs="Courier New"/>
      </w:rPr>
    </w:lvl>
    <w:lvl w:ilvl="8">
      <w:start w:val="1"/>
      <w:numFmt w:val="bullet"/>
      <w:lvlText w:val="▪"/>
      <w:lvlJc w:val="left"/>
      <w:pPr>
        <w:ind w:left="7974" w:hanging="360"/>
      </w:pPr>
      <w:rPr>
        <w:rFonts w:ascii="Noto Sans Symbols" w:eastAsia="Noto Sans Symbols" w:hAnsi="Noto Sans Symbols" w:cs="Noto Sans Symbols"/>
      </w:rPr>
    </w:lvl>
  </w:abstractNum>
  <w:abstractNum w:abstractNumId="22" w15:restartNumberingAfterBreak="0">
    <w:nsid w:val="4B122B7F"/>
    <w:multiLevelType w:val="hybridMultilevel"/>
    <w:tmpl w:val="29B8D8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C813F34"/>
    <w:multiLevelType w:val="hybridMultilevel"/>
    <w:tmpl w:val="E7C873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CA11063"/>
    <w:multiLevelType w:val="multilevel"/>
    <w:tmpl w:val="C76894DE"/>
    <w:lvl w:ilvl="0">
      <w:start w:val="1"/>
      <w:numFmt w:val="bullet"/>
      <w:pStyle w:val="Listaconvietas"/>
      <w:lvlText w:val="●"/>
      <w:lvlJc w:val="left"/>
      <w:pPr>
        <w:ind w:left="1777"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DA50785"/>
    <w:multiLevelType w:val="hybridMultilevel"/>
    <w:tmpl w:val="E1D8D440"/>
    <w:lvl w:ilvl="0" w:tplc="04070001">
      <w:start w:val="1"/>
      <w:numFmt w:val="bullet"/>
      <w:lvlText w:val=""/>
      <w:lvlJc w:val="left"/>
      <w:pPr>
        <w:ind w:left="360" w:hanging="360"/>
      </w:pPr>
      <w:rPr>
        <w:rFonts w:ascii="Symbol" w:hAnsi="Symbol" w:hint="default"/>
      </w:rPr>
    </w:lvl>
    <w:lvl w:ilvl="1" w:tplc="60CA9DA2">
      <w:numFmt w:val="bullet"/>
      <w:lvlText w:val="-"/>
      <w:lvlJc w:val="left"/>
      <w:pPr>
        <w:ind w:left="1080" w:hanging="360"/>
      </w:pPr>
      <w:rPr>
        <w:rFonts w:ascii="Century Gothic" w:eastAsiaTheme="minorHAnsi" w:hAnsi="Century Gothic"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F262853"/>
    <w:multiLevelType w:val="hybridMultilevel"/>
    <w:tmpl w:val="684A5D6C"/>
    <w:lvl w:ilvl="0" w:tplc="60CA9DA2">
      <w:numFmt w:val="bullet"/>
      <w:lvlText w:val="-"/>
      <w:lvlJc w:val="left"/>
      <w:pPr>
        <w:ind w:left="360" w:hanging="360"/>
      </w:pPr>
      <w:rPr>
        <w:rFonts w:ascii="Century Gothic" w:eastAsiaTheme="minorHAnsi" w:hAnsi="Century Gothic"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01C0F6A"/>
    <w:multiLevelType w:val="hybridMultilevel"/>
    <w:tmpl w:val="F3DAA526"/>
    <w:lvl w:ilvl="0" w:tplc="9CFE6D0E">
      <w:start w:val="4"/>
      <w:numFmt w:val="bullet"/>
      <w:lvlText w:val="-"/>
      <w:lvlJc w:val="left"/>
      <w:pPr>
        <w:ind w:left="720" w:hanging="360"/>
      </w:pPr>
      <w:rPr>
        <w:rFonts w:ascii="Century Gothic" w:eastAsiaTheme="minorHAnsi" w:hAnsi="Century Gothic"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2C47FD"/>
    <w:multiLevelType w:val="hybridMultilevel"/>
    <w:tmpl w:val="CB260982"/>
    <w:lvl w:ilvl="0" w:tplc="DE8C2722">
      <w:start w:val="1"/>
      <w:numFmt w:val="bullet"/>
      <w:lvlText w:val=""/>
      <w:lvlJc w:val="left"/>
      <w:pPr>
        <w:tabs>
          <w:tab w:val="num" w:pos="720"/>
        </w:tabs>
        <w:ind w:left="720" w:hanging="360"/>
      </w:pPr>
      <w:rPr>
        <w:rFonts w:ascii="Symbol" w:hAnsi="Symbol" w:hint="default"/>
      </w:rPr>
    </w:lvl>
    <w:lvl w:ilvl="1" w:tplc="B36CEA88">
      <w:start w:val="1"/>
      <w:numFmt w:val="bullet"/>
      <w:lvlText w:val="o"/>
      <w:lvlJc w:val="left"/>
      <w:pPr>
        <w:tabs>
          <w:tab w:val="num" w:pos="1440"/>
        </w:tabs>
        <w:ind w:left="1440" w:hanging="360"/>
      </w:pPr>
      <w:rPr>
        <w:rFonts w:ascii="Courier New" w:hAnsi="Courier New" w:hint="default"/>
      </w:rPr>
    </w:lvl>
    <w:lvl w:ilvl="2" w:tplc="2A660C0A" w:tentative="1">
      <w:start w:val="1"/>
      <w:numFmt w:val="bullet"/>
      <w:lvlText w:val=""/>
      <w:lvlJc w:val="left"/>
      <w:pPr>
        <w:tabs>
          <w:tab w:val="num" w:pos="2160"/>
        </w:tabs>
        <w:ind w:left="2160" w:hanging="360"/>
      </w:pPr>
      <w:rPr>
        <w:rFonts w:ascii="Wingdings" w:hAnsi="Wingdings" w:hint="default"/>
      </w:rPr>
    </w:lvl>
    <w:lvl w:ilvl="3" w:tplc="2E141656" w:tentative="1">
      <w:start w:val="1"/>
      <w:numFmt w:val="bullet"/>
      <w:lvlText w:val=""/>
      <w:lvlJc w:val="left"/>
      <w:pPr>
        <w:tabs>
          <w:tab w:val="num" w:pos="2880"/>
        </w:tabs>
        <w:ind w:left="2880" w:hanging="360"/>
      </w:pPr>
      <w:rPr>
        <w:rFonts w:ascii="Symbol" w:hAnsi="Symbol" w:hint="default"/>
      </w:rPr>
    </w:lvl>
    <w:lvl w:ilvl="4" w:tplc="4628CF8C" w:tentative="1">
      <w:start w:val="1"/>
      <w:numFmt w:val="bullet"/>
      <w:lvlText w:val="o"/>
      <w:lvlJc w:val="left"/>
      <w:pPr>
        <w:tabs>
          <w:tab w:val="num" w:pos="3600"/>
        </w:tabs>
        <w:ind w:left="3600" w:hanging="360"/>
      </w:pPr>
      <w:rPr>
        <w:rFonts w:ascii="Courier New" w:hAnsi="Courier New" w:hint="default"/>
      </w:rPr>
    </w:lvl>
    <w:lvl w:ilvl="5" w:tplc="B58C2DD4" w:tentative="1">
      <w:start w:val="1"/>
      <w:numFmt w:val="bullet"/>
      <w:lvlText w:val=""/>
      <w:lvlJc w:val="left"/>
      <w:pPr>
        <w:tabs>
          <w:tab w:val="num" w:pos="4320"/>
        </w:tabs>
        <w:ind w:left="4320" w:hanging="360"/>
      </w:pPr>
      <w:rPr>
        <w:rFonts w:ascii="Wingdings" w:hAnsi="Wingdings" w:hint="default"/>
      </w:rPr>
    </w:lvl>
    <w:lvl w:ilvl="6" w:tplc="A65A4A80" w:tentative="1">
      <w:start w:val="1"/>
      <w:numFmt w:val="bullet"/>
      <w:lvlText w:val=""/>
      <w:lvlJc w:val="left"/>
      <w:pPr>
        <w:tabs>
          <w:tab w:val="num" w:pos="5040"/>
        </w:tabs>
        <w:ind w:left="5040" w:hanging="360"/>
      </w:pPr>
      <w:rPr>
        <w:rFonts w:ascii="Symbol" w:hAnsi="Symbol" w:hint="default"/>
      </w:rPr>
    </w:lvl>
    <w:lvl w:ilvl="7" w:tplc="A6BCE310" w:tentative="1">
      <w:start w:val="1"/>
      <w:numFmt w:val="bullet"/>
      <w:lvlText w:val="o"/>
      <w:lvlJc w:val="left"/>
      <w:pPr>
        <w:tabs>
          <w:tab w:val="num" w:pos="5760"/>
        </w:tabs>
        <w:ind w:left="5760" w:hanging="360"/>
      </w:pPr>
      <w:rPr>
        <w:rFonts w:ascii="Courier New" w:hAnsi="Courier New" w:hint="default"/>
      </w:rPr>
    </w:lvl>
    <w:lvl w:ilvl="8" w:tplc="5DC49F7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F600C4"/>
    <w:multiLevelType w:val="hybridMultilevel"/>
    <w:tmpl w:val="40544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4CE32EF"/>
    <w:multiLevelType w:val="hybridMultilevel"/>
    <w:tmpl w:val="6E9850BC"/>
    <w:lvl w:ilvl="0" w:tplc="2DC6815A">
      <w:start w:val="1"/>
      <w:numFmt w:val="bullet"/>
      <w:lvlText w:val=""/>
      <w:lvlJc w:val="left"/>
      <w:pPr>
        <w:tabs>
          <w:tab w:val="num" w:pos="720"/>
        </w:tabs>
        <w:ind w:left="720" w:hanging="360"/>
      </w:pPr>
      <w:rPr>
        <w:rFonts w:ascii="Symbol" w:hAnsi="Symbol" w:hint="default"/>
      </w:rPr>
    </w:lvl>
    <w:lvl w:ilvl="1" w:tplc="FA80A246" w:tentative="1">
      <w:start w:val="1"/>
      <w:numFmt w:val="bullet"/>
      <w:lvlText w:val="o"/>
      <w:lvlJc w:val="left"/>
      <w:pPr>
        <w:tabs>
          <w:tab w:val="num" w:pos="1440"/>
        </w:tabs>
        <w:ind w:left="1440" w:hanging="360"/>
      </w:pPr>
      <w:rPr>
        <w:rFonts w:ascii="Courier New" w:hAnsi="Courier New" w:hint="default"/>
      </w:rPr>
    </w:lvl>
    <w:lvl w:ilvl="2" w:tplc="042ED400" w:tentative="1">
      <w:start w:val="1"/>
      <w:numFmt w:val="bullet"/>
      <w:lvlText w:val=""/>
      <w:lvlJc w:val="left"/>
      <w:pPr>
        <w:tabs>
          <w:tab w:val="num" w:pos="2160"/>
        </w:tabs>
        <w:ind w:left="2160" w:hanging="360"/>
      </w:pPr>
      <w:rPr>
        <w:rFonts w:ascii="Wingdings" w:hAnsi="Wingdings" w:hint="default"/>
      </w:rPr>
    </w:lvl>
    <w:lvl w:ilvl="3" w:tplc="7C80B03E" w:tentative="1">
      <w:start w:val="1"/>
      <w:numFmt w:val="bullet"/>
      <w:lvlText w:val=""/>
      <w:lvlJc w:val="left"/>
      <w:pPr>
        <w:tabs>
          <w:tab w:val="num" w:pos="2880"/>
        </w:tabs>
        <w:ind w:left="2880" w:hanging="360"/>
      </w:pPr>
      <w:rPr>
        <w:rFonts w:ascii="Symbol" w:hAnsi="Symbol" w:hint="default"/>
      </w:rPr>
    </w:lvl>
    <w:lvl w:ilvl="4" w:tplc="D35854BE" w:tentative="1">
      <w:start w:val="1"/>
      <w:numFmt w:val="bullet"/>
      <w:lvlText w:val="o"/>
      <w:lvlJc w:val="left"/>
      <w:pPr>
        <w:tabs>
          <w:tab w:val="num" w:pos="3600"/>
        </w:tabs>
        <w:ind w:left="3600" w:hanging="360"/>
      </w:pPr>
      <w:rPr>
        <w:rFonts w:ascii="Courier New" w:hAnsi="Courier New" w:hint="default"/>
      </w:rPr>
    </w:lvl>
    <w:lvl w:ilvl="5" w:tplc="558C4FE8" w:tentative="1">
      <w:start w:val="1"/>
      <w:numFmt w:val="bullet"/>
      <w:lvlText w:val=""/>
      <w:lvlJc w:val="left"/>
      <w:pPr>
        <w:tabs>
          <w:tab w:val="num" w:pos="4320"/>
        </w:tabs>
        <w:ind w:left="4320" w:hanging="360"/>
      </w:pPr>
      <w:rPr>
        <w:rFonts w:ascii="Wingdings" w:hAnsi="Wingdings" w:hint="default"/>
      </w:rPr>
    </w:lvl>
    <w:lvl w:ilvl="6" w:tplc="C8EA680E" w:tentative="1">
      <w:start w:val="1"/>
      <w:numFmt w:val="bullet"/>
      <w:lvlText w:val=""/>
      <w:lvlJc w:val="left"/>
      <w:pPr>
        <w:tabs>
          <w:tab w:val="num" w:pos="5040"/>
        </w:tabs>
        <w:ind w:left="5040" w:hanging="360"/>
      </w:pPr>
      <w:rPr>
        <w:rFonts w:ascii="Symbol" w:hAnsi="Symbol" w:hint="default"/>
      </w:rPr>
    </w:lvl>
    <w:lvl w:ilvl="7" w:tplc="6C4E8748" w:tentative="1">
      <w:start w:val="1"/>
      <w:numFmt w:val="bullet"/>
      <w:lvlText w:val="o"/>
      <w:lvlJc w:val="left"/>
      <w:pPr>
        <w:tabs>
          <w:tab w:val="num" w:pos="5760"/>
        </w:tabs>
        <w:ind w:left="5760" w:hanging="360"/>
      </w:pPr>
      <w:rPr>
        <w:rFonts w:ascii="Courier New" w:hAnsi="Courier New" w:hint="default"/>
      </w:rPr>
    </w:lvl>
    <w:lvl w:ilvl="8" w:tplc="57FE406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41D1A"/>
    <w:multiLevelType w:val="hybridMultilevel"/>
    <w:tmpl w:val="9DA68804"/>
    <w:lvl w:ilvl="0" w:tplc="C7BCF456">
      <w:start w:val="2"/>
      <w:numFmt w:val="lowerLetter"/>
      <w:lvlText w:val="%1)"/>
      <w:lvlJc w:val="left"/>
      <w:pPr>
        <w:tabs>
          <w:tab w:val="num" w:pos="360"/>
        </w:tabs>
        <w:ind w:left="360" w:hanging="360"/>
      </w:pPr>
      <w:rPr>
        <w:rFonts w:hint="default"/>
        <w:b/>
      </w:rPr>
    </w:lvl>
    <w:lvl w:ilvl="1" w:tplc="4A448E40" w:tentative="1">
      <w:start w:val="1"/>
      <w:numFmt w:val="lowerLetter"/>
      <w:lvlText w:val="%2."/>
      <w:lvlJc w:val="left"/>
      <w:pPr>
        <w:tabs>
          <w:tab w:val="num" w:pos="1080"/>
        </w:tabs>
        <w:ind w:left="1080" w:hanging="360"/>
      </w:pPr>
    </w:lvl>
    <w:lvl w:ilvl="2" w:tplc="96F49790" w:tentative="1">
      <w:start w:val="1"/>
      <w:numFmt w:val="lowerRoman"/>
      <w:lvlText w:val="%3."/>
      <w:lvlJc w:val="right"/>
      <w:pPr>
        <w:tabs>
          <w:tab w:val="num" w:pos="1800"/>
        </w:tabs>
        <w:ind w:left="1800" w:hanging="180"/>
      </w:pPr>
    </w:lvl>
    <w:lvl w:ilvl="3" w:tplc="FF9A3E30" w:tentative="1">
      <w:start w:val="1"/>
      <w:numFmt w:val="decimal"/>
      <w:lvlText w:val="%4."/>
      <w:lvlJc w:val="left"/>
      <w:pPr>
        <w:tabs>
          <w:tab w:val="num" w:pos="2520"/>
        </w:tabs>
        <w:ind w:left="2520" w:hanging="360"/>
      </w:pPr>
    </w:lvl>
    <w:lvl w:ilvl="4" w:tplc="0274752A" w:tentative="1">
      <w:start w:val="1"/>
      <w:numFmt w:val="lowerLetter"/>
      <w:lvlText w:val="%5."/>
      <w:lvlJc w:val="left"/>
      <w:pPr>
        <w:tabs>
          <w:tab w:val="num" w:pos="3240"/>
        </w:tabs>
        <w:ind w:left="3240" w:hanging="360"/>
      </w:pPr>
    </w:lvl>
    <w:lvl w:ilvl="5" w:tplc="68FCF9A8" w:tentative="1">
      <w:start w:val="1"/>
      <w:numFmt w:val="lowerRoman"/>
      <w:lvlText w:val="%6."/>
      <w:lvlJc w:val="right"/>
      <w:pPr>
        <w:tabs>
          <w:tab w:val="num" w:pos="3960"/>
        </w:tabs>
        <w:ind w:left="3960" w:hanging="180"/>
      </w:pPr>
    </w:lvl>
    <w:lvl w:ilvl="6" w:tplc="49269F8A" w:tentative="1">
      <w:start w:val="1"/>
      <w:numFmt w:val="decimal"/>
      <w:lvlText w:val="%7."/>
      <w:lvlJc w:val="left"/>
      <w:pPr>
        <w:tabs>
          <w:tab w:val="num" w:pos="4680"/>
        </w:tabs>
        <w:ind w:left="4680" w:hanging="360"/>
      </w:pPr>
    </w:lvl>
    <w:lvl w:ilvl="7" w:tplc="FBA80820" w:tentative="1">
      <w:start w:val="1"/>
      <w:numFmt w:val="lowerLetter"/>
      <w:lvlText w:val="%8."/>
      <w:lvlJc w:val="left"/>
      <w:pPr>
        <w:tabs>
          <w:tab w:val="num" w:pos="5400"/>
        </w:tabs>
        <w:ind w:left="5400" w:hanging="360"/>
      </w:pPr>
    </w:lvl>
    <w:lvl w:ilvl="8" w:tplc="0E68219C" w:tentative="1">
      <w:start w:val="1"/>
      <w:numFmt w:val="lowerRoman"/>
      <w:lvlText w:val="%9."/>
      <w:lvlJc w:val="right"/>
      <w:pPr>
        <w:tabs>
          <w:tab w:val="num" w:pos="6120"/>
        </w:tabs>
        <w:ind w:left="6120" w:hanging="180"/>
      </w:pPr>
    </w:lvl>
  </w:abstractNum>
  <w:abstractNum w:abstractNumId="32" w15:restartNumberingAfterBreak="0">
    <w:nsid w:val="59945BDD"/>
    <w:multiLevelType w:val="hybridMultilevel"/>
    <w:tmpl w:val="08D41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6A3CEE"/>
    <w:multiLevelType w:val="multilevel"/>
    <w:tmpl w:val="83F4A544"/>
    <w:lvl w:ilvl="0">
      <w:start w:val="1"/>
      <w:numFmt w:val="bullet"/>
      <w:pStyle w:val="Listaconvietas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12F1C91"/>
    <w:multiLevelType w:val="hybridMultilevel"/>
    <w:tmpl w:val="1750C068"/>
    <w:lvl w:ilvl="0" w:tplc="60CA9DA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13F7BDC"/>
    <w:multiLevelType w:val="hybridMultilevel"/>
    <w:tmpl w:val="F1F621F6"/>
    <w:lvl w:ilvl="0" w:tplc="60CA9DA2">
      <w:numFmt w:val="bullet"/>
      <w:lvlText w:val="-"/>
      <w:lvlJc w:val="left"/>
      <w:pPr>
        <w:ind w:left="360" w:hanging="360"/>
      </w:pPr>
      <w:rPr>
        <w:rFonts w:ascii="Century Gothic" w:eastAsiaTheme="minorHAnsi" w:hAnsi="Century Gothic"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622D2435"/>
    <w:multiLevelType w:val="hybridMultilevel"/>
    <w:tmpl w:val="A120F230"/>
    <w:lvl w:ilvl="0" w:tplc="60CA9DA2">
      <w:numFmt w:val="bullet"/>
      <w:lvlText w:val="-"/>
      <w:lvlJc w:val="left"/>
      <w:pPr>
        <w:ind w:left="360" w:hanging="360"/>
      </w:pPr>
      <w:rPr>
        <w:rFonts w:ascii="Century Gothic" w:eastAsiaTheme="minorHAnsi" w:hAnsi="Century Gothic"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624C53D4"/>
    <w:multiLevelType w:val="hybridMultilevel"/>
    <w:tmpl w:val="57F84238"/>
    <w:lvl w:ilvl="0" w:tplc="9CFE6D0E">
      <w:start w:val="4"/>
      <w:numFmt w:val="bullet"/>
      <w:lvlText w:val="-"/>
      <w:lvlJc w:val="left"/>
      <w:pPr>
        <w:ind w:left="360" w:hanging="360"/>
      </w:pPr>
      <w:rPr>
        <w:rFonts w:ascii="Century Gothic" w:eastAsiaTheme="minorHAnsi" w:hAnsi="Century Gothic"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5A66BB3"/>
    <w:multiLevelType w:val="hybridMultilevel"/>
    <w:tmpl w:val="113479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54511C"/>
    <w:multiLevelType w:val="hybridMultilevel"/>
    <w:tmpl w:val="E5848B96"/>
    <w:lvl w:ilvl="0" w:tplc="60CA9DA2">
      <w:numFmt w:val="bullet"/>
      <w:lvlText w:val="-"/>
      <w:lvlJc w:val="left"/>
      <w:pPr>
        <w:ind w:left="360" w:hanging="360"/>
      </w:pPr>
      <w:rPr>
        <w:rFonts w:ascii="Century Gothic" w:eastAsiaTheme="minorHAnsi" w:hAnsi="Century Gothic" w:cstheme="minorBid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98604DF"/>
    <w:multiLevelType w:val="hybridMultilevel"/>
    <w:tmpl w:val="22CAE0BE"/>
    <w:lvl w:ilvl="0" w:tplc="0407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6AEE6EC4"/>
    <w:multiLevelType w:val="hybridMultilevel"/>
    <w:tmpl w:val="45B6C1B6"/>
    <w:lvl w:ilvl="0" w:tplc="60CA9DA2">
      <w:numFmt w:val="bullet"/>
      <w:lvlText w:val="-"/>
      <w:lvlJc w:val="left"/>
      <w:pPr>
        <w:ind w:left="360" w:hanging="360"/>
      </w:pPr>
      <w:rPr>
        <w:rFonts w:ascii="Century Gothic" w:eastAsiaTheme="minorHAnsi" w:hAnsi="Century Gothic"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6F490F95"/>
    <w:multiLevelType w:val="hybridMultilevel"/>
    <w:tmpl w:val="D8502F98"/>
    <w:lvl w:ilvl="0" w:tplc="0407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704D7A7E"/>
    <w:multiLevelType w:val="multilevel"/>
    <w:tmpl w:val="F3D4C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2D17FC"/>
    <w:multiLevelType w:val="hybridMultilevel"/>
    <w:tmpl w:val="BC489D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15:restartNumberingAfterBreak="0">
    <w:nsid w:val="768C255A"/>
    <w:multiLevelType w:val="hybridMultilevel"/>
    <w:tmpl w:val="554E20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15:restartNumberingAfterBreak="0">
    <w:nsid w:val="77A002A2"/>
    <w:multiLevelType w:val="multilevel"/>
    <w:tmpl w:val="FFA050FA"/>
    <w:lvl w:ilvl="0">
      <w:start w:val="1"/>
      <w:numFmt w:val="decimal"/>
      <w:pStyle w:val="Ttulo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628000125">
    <w:abstractNumId w:val="14"/>
  </w:num>
  <w:num w:numId="2" w16cid:durableId="809906377">
    <w:abstractNumId w:val="43"/>
  </w:num>
  <w:num w:numId="3" w16cid:durableId="1973823663">
    <w:abstractNumId w:val="12"/>
  </w:num>
  <w:num w:numId="4" w16cid:durableId="458957565">
    <w:abstractNumId w:val="24"/>
  </w:num>
  <w:num w:numId="5" w16cid:durableId="511840230">
    <w:abstractNumId w:val="33"/>
  </w:num>
  <w:num w:numId="6" w16cid:durableId="1352729140">
    <w:abstractNumId w:val="21"/>
  </w:num>
  <w:num w:numId="7" w16cid:durableId="20633493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117101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721272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062847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1368950">
    <w:abstractNumId w:val="16"/>
  </w:num>
  <w:num w:numId="12" w16cid:durableId="1532569319">
    <w:abstractNumId w:val="25"/>
  </w:num>
  <w:num w:numId="13" w16cid:durableId="2073506554">
    <w:abstractNumId w:val="27"/>
  </w:num>
  <w:num w:numId="14" w16cid:durableId="1050228712">
    <w:abstractNumId w:val="7"/>
  </w:num>
  <w:num w:numId="15" w16cid:durableId="201528230">
    <w:abstractNumId w:val="18"/>
  </w:num>
  <w:num w:numId="16" w16cid:durableId="1431200998">
    <w:abstractNumId w:val="22"/>
  </w:num>
  <w:num w:numId="17" w16cid:durableId="1361513743">
    <w:abstractNumId w:val="46"/>
  </w:num>
  <w:num w:numId="18" w16cid:durableId="1853834553">
    <w:abstractNumId w:val="41"/>
  </w:num>
  <w:num w:numId="19" w16cid:durableId="1446730748">
    <w:abstractNumId w:val="23"/>
  </w:num>
  <w:num w:numId="20" w16cid:durableId="37433329">
    <w:abstractNumId w:val="44"/>
  </w:num>
  <w:num w:numId="21" w16cid:durableId="108013435">
    <w:abstractNumId w:val="34"/>
  </w:num>
  <w:num w:numId="22" w16cid:durableId="1501462023">
    <w:abstractNumId w:val="15"/>
  </w:num>
  <w:num w:numId="23" w16cid:durableId="1444688844">
    <w:abstractNumId w:val="9"/>
  </w:num>
  <w:num w:numId="24" w16cid:durableId="1180510433">
    <w:abstractNumId w:val="5"/>
  </w:num>
  <w:num w:numId="25" w16cid:durableId="1807702934">
    <w:abstractNumId w:val="8"/>
  </w:num>
  <w:num w:numId="26" w16cid:durableId="1611085277">
    <w:abstractNumId w:val="6"/>
  </w:num>
  <w:num w:numId="27" w16cid:durableId="1977442803">
    <w:abstractNumId w:val="13"/>
  </w:num>
  <w:num w:numId="28" w16cid:durableId="899637630">
    <w:abstractNumId w:val="1"/>
  </w:num>
  <w:num w:numId="29" w16cid:durableId="25907531">
    <w:abstractNumId w:val="35"/>
  </w:num>
  <w:num w:numId="30" w16cid:durableId="118033565">
    <w:abstractNumId w:val="20"/>
  </w:num>
  <w:num w:numId="31" w16cid:durableId="1907719264">
    <w:abstractNumId w:val="36"/>
  </w:num>
  <w:num w:numId="32" w16cid:durableId="300617639">
    <w:abstractNumId w:val="2"/>
  </w:num>
  <w:num w:numId="33" w16cid:durableId="1110317042">
    <w:abstractNumId w:val="26"/>
  </w:num>
  <w:num w:numId="34" w16cid:durableId="117529280">
    <w:abstractNumId w:val="4"/>
  </w:num>
  <w:num w:numId="35" w16cid:durableId="741873517">
    <w:abstractNumId w:val="39"/>
  </w:num>
  <w:num w:numId="36" w16cid:durableId="854882174">
    <w:abstractNumId w:val="40"/>
  </w:num>
  <w:num w:numId="37" w16cid:durableId="733742535">
    <w:abstractNumId w:val="42"/>
  </w:num>
  <w:num w:numId="38" w16cid:durableId="1530604325">
    <w:abstractNumId w:val="17"/>
  </w:num>
  <w:num w:numId="39" w16cid:durableId="116072579">
    <w:abstractNumId w:val="11"/>
  </w:num>
  <w:num w:numId="40" w16cid:durableId="181093213">
    <w:abstractNumId w:val="45"/>
  </w:num>
  <w:num w:numId="41" w16cid:durableId="2104258757">
    <w:abstractNumId w:val="32"/>
  </w:num>
  <w:num w:numId="42" w16cid:durableId="1753889085">
    <w:abstractNumId w:val="38"/>
  </w:num>
  <w:num w:numId="43" w16cid:durableId="206912644">
    <w:abstractNumId w:val="37"/>
  </w:num>
  <w:num w:numId="44" w16cid:durableId="812022586">
    <w:abstractNumId w:val="0"/>
  </w:num>
  <w:num w:numId="45" w16cid:durableId="642464910">
    <w:abstractNumId w:val="29"/>
  </w:num>
  <w:num w:numId="46" w16cid:durableId="1554123002">
    <w:abstractNumId w:val="10"/>
  </w:num>
  <w:num w:numId="47" w16cid:durableId="1305038612">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F2"/>
    <w:rsid w:val="0003467A"/>
    <w:rsid w:val="00035682"/>
    <w:rsid w:val="00053EF5"/>
    <w:rsid w:val="0005489E"/>
    <w:rsid w:val="00064397"/>
    <w:rsid w:val="00073E7F"/>
    <w:rsid w:val="00082957"/>
    <w:rsid w:val="00082FFE"/>
    <w:rsid w:val="00083ABA"/>
    <w:rsid w:val="000909F7"/>
    <w:rsid w:val="000A2BA3"/>
    <w:rsid w:val="000B6233"/>
    <w:rsid w:val="000C596C"/>
    <w:rsid w:val="000D49AB"/>
    <w:rsid w:val="000D6C13"/>
    <w:rsid w:val="001166DC"/>
    <w:rsid w:val="00117418"/>
    <w:rsid w:val="00120DEF"/>
    <w:rsid w:val="00127310"/>
    <w:rsid w:val="00130160"/>
    <w:rsid w:val="00155956"/>
    <w:rsid w:val="00160D19"/>
    <w:rsid w:val="00161958"/>
    <w:rsid w:val="001715F4"/>
    <w:rsid w:val="00177A06"/>
    <w:rsid w:val="001A02FF"/>
    <w:rsid w:val="001C0E63"/>
    <w:rsid w:val="001C40B8"/>
    <w:rsid w:val="001D7FDC"/>
    <w:rsid w:val="001E45BE"/>
    <w:rsid w:val="001E4CBD"/>
    <w:rsid w:val="001E5B98"/>
    <w:rsid w:val="002030E2"/>
    <w:rsid w:val="002179BB"/>
    <w:rsid w:val="00217B67"/>
    <w:rsid w:val="00234FCB"/>
    <w:rsid w:val="002405E4"/>
    <w:rsid w:val="0028245B"/>
    <w:rsid w:val="00295E41"/>
    <w:rsid w:val="002A1594"/>
    <w:rsid w:val="002A5997"/>
    <w:rsid w:val="002B05E3"/>
    <w:rsid w:val="002B7B50"/>
    <w:rsid w:val="002C3B4C"/>
    <w:rsid w:val="002C58D9"/>
    <w:rsid w:val="002C6C21"/>
    <w:rsid w:val="002D04BA"/>
    <w:rsid w:val="002D163E"/>
    <w:rsid w:val="002F741F"/>
    <w:rsid w:val="00311DD9"/>
    <w:rsid w:val="00332416"/>
    <w:rsid w:val="003355BD"/>
    <w:rsid w:val="00344116"/>
    <w:rsid w:val="00357563"/>
    <w:rsid w:val="00373047"/>
    <w:rsid w:val="00375CE4"/>
    <w:rsid w:val="0038342A"/>
    <w:rsid w:val="00392917"/>
    <w:rsid w:val="0039641E"/>
    <w:rsid w:val="003A27F2"/>
    <w:rsid w:val="003B7A2D"/>
    <w:rsid w:val="003C0960"/>
    <w:rsid w:val="003C6E8C"/>
    <w:rsid w:val="003E7D24"/>
    <w:rsid w:val="00403F5B"/>
    <w:rsid w:val="00404F2F"/>
    <w:rsid w:val="00422956"/>
    <w:rsid w:val="00433008"/>
    <w:rsid w:val="00451A06"/>
    <w:rsid w:val="0049055B"/>
    <w:rsid w:val="004A4C01"/>
    <w:rsid w:val="004B1D95"/>
    <w:rsid w:val="004B54DC"/>
    <w:rsid w:val="004C5933"/>
    <w:rsid w:val="004D001C"/>
    <w:rsid w:val="004E4E2E"/>
    <w:rsid w:val="004E7299"/>
    <w:rsid w:val="004F0999"/>
    <w:rsid w:val="004F6BF4"/>
    <w:rsid w:val="004F7712"/>
    <w:rsid w:val="005328E4"/>
    <w:rsid w:val="00535808"/>
    <w:rsid w:val="00536C70"/>
    <w:rsid w:val="00536D71"/>
    <w:rsid w:val="00546AE9"/>
    <w:rsid w:val="00553FD7"/>
    <w:rsid w:val="00561F77"/>
    <w:rsid w:val="005624ED"/>
    <w:rsid w:val="00572CE1"/>
    <w:rsid w:val="00575623"/>
    <w:rsid w:val="005825B0"/>
    <w:rsid w:val="005879D2"/>
    <w:rsid w:val="00590F97"/>
    <w:rsid w:val="00596C92"/>
    <w:rsid w:val="00597F06"/>
    <w:rsid w:val="005B7C64"/>
    <w:rsid w:val="005D7E2F"/>
    <w:rsid w:val="005E4A94"/>
    <w:rsid w:val="005E5BA6"/>
    <w:rsid w:val="005E6223"/>
    <w:rsid w:val="005F169D"/>
    <w:rsid w:val="00611D9E"/>
    <w:rsid w:val="0062121B"/>
    <w:rsid w:val="00643FC8"/>
    <w:rsid w:val="006653BC"/>
    <w:rsid w:val="00666841"/>
    <w:rsid w:val="00683480"/>
    <w:rsid w:val="00696767"/>
    <w:rsid w:val="006A1509"/>
    <w:rsid w:val="006A192B"/>
    <w:rsid w:val="006A5FBD"/>
    <w:rsid w:val="006C2329"/>
    <w:rsid w:val="006C62C5"/>
    <w:rsid w:val="006D019F"/>
    <w:rsid w:val="006D4CF4"/>
    <w:rsid w:val="006F2B46"/>
    <w:rsid w:val="006F4BD1"/>
    <w:rsid w:val="006F5427"/>
    <w:rsid w:val="0071726A"/>
    <w:rsid w:val="00717D73"/>
    <w:rsid w:val="0072321A"/>
    <w:rsid w:val="0072501B"/>
    <w:rsid w:val="00737327"/>
    <w:rsid w:val="007453D1"/>
    <w:rsid w:val="00750630"/>
    <w:rsid w:val="00754B2C"/>
    <w:rsid w:val="00775BE3"/>
    <w:rsid w:val="00784EA4"/>
    <w:rsid w:val="007B24EF"/>
    <w:rsid w:val="007C251E"/>
    <w:rsid w:val="007C7136"/>
    <w:rsid w:val="007D6B63"/>
    <w:rsid w:val="007F373C"/>
    <w:rsid w:val="007F5113"/>
    <w:rsid w:val="008063AD"/>
    <w:rsid w:val="008139A7"/>
    <w:rsid w:val="00817621"/>
    <w:rsid w:val="00821C27"/>
    <w:rsid w:val="00824052"/>
    <w:rsid w:val="00830E5D"/>
    <w:rsid w:val="00837399"/>
    <w:rsid w:val="00875599"/>
    <w:rsid w:val="0089749B"/>
    <w:rsid w:val="008D0978"/>
    <w:rsid w:val="008D2F38"/>
    <w:rsid w:val="008E64A1"/>
    <w:rsid w:val="008F243D"/>
    <w:rsid w:val="008F3DD1"/>
    <w:rsid w:val="008F5313"/>
    <w:rsid w:val="008F677B"/>
    <w:rsid w:val="008F7647"/>
    <w:rsid w:val="0090653F"/>
    <w:rsid w:val="00914D9D"/>
    <w:rsid w:val="0091616D"/>
    <w:rsid w:val="0091735C"/>
    <w:rsid w:val="0093041D"/>
    <w:rsid w:val="009304EF"/>
    <w:rsid w:val="009333EB"/>
    <w:rsid w:val="009542C7"/>
    <w:rsid w:val="00967267"/>
    <w:rsid w:val="00973578"/>
    <w:rsid w:val="009741AE"/>
    <w:rsid w:val="00983BBD"/>
    <w:rsid w:val="009A6B17"/>
    <w:rsid w:val="009C4D0C"/>
    <w:rsid w:val="009C682A"/>
    <w:rsid w:val="009E0A09"/>
    <w:rsid w:val="009F4984"/>
    <w:rsid w:val="009F575B"/>
    <w:rsid w:val="00A003ED"/>
    <w:rsid w:val="00A30E8A"/>
    <w:rsid w:val="00A36CEC"/>
    <w:rsid w:val="00A46970"/>
    <w:rsid w:val="00A52F94"/>
    <w:rsid w:val="00A533E3"/>
    <w:rsid w:val="00A63BCD"/>
    <w:rsid w:val="00A7404D"/>
    <w:rsid w:val="00A8605C"/>
    <w:rsid w:val="00A93A54"/>
    <w:rsid w:val="00AA33C2"/>
    <w:rsid w:val="00AB32C8"/>
    <w:rsid w:val="00AD691C"/>
    <w:rsid w:val="00AD6BFB"/>
    <w:rsid w:val="00AF7301"/>
    <w:rsid w:val="00B0049A"/>
    <w:rsid w:val="00B00B75"/>
    <w:rsid w:val="00B05EE9"/>
    <w:rsid w:val="00B06ECF"/>
    <w:rsid w:val="00B20A64"/>
    <w:rsid w:val="00B44867"/>
    <w:rsid w:val="00B57A8F"/>
    <w:rsid w:val="00B65F18"/>
    <w:rsid w:val="00B81C35"/>
    <w:rsid w:val="00B83BD1"/>
    <w:rsid w:val="00B96C54"/>
    <w:rsid w:val="00B96EBA"/>
    <w:rsid w:val="00BA4786"/>
    <w:rsid w:val="00BA5BFD"/>
    <w:rsid w:val="00BB523B"/>
    <w:rsid w:val="00BC35A1"/>
    <w:rsid w:val="00BC68D4"/>
    <w:rsid w:val="00BD76FA"/>
    <w:rsid w:val="00BF1F7B"/>
    <w:rsid w:val="00BF4142"/>
    <w:rsid w:val="00C04071"/>
    <w:rsid w:val="00C15BF9"/>
    <w:rsid w:val="00C17999"/>
    <w:rsid w:val="00C249D4"/>
    <w:rsid w:val="00C33113"/>
    <w:rsid w:val="00C41CA8"/>
    <w:rsid w:val="00C41CAD"/>
    <w:rsid w:val="00C63306"/>
    <w:rsid w:val="00C637A9"/>
    <w:rsid w:val="00C84812"/>
    <w:rsid w:val="00C87B9B"/>
    <w:rsid w:val="00C91C13"/>
    <w:rsid w:val="00C9542C"/>
    <w:rsid w:val="00CB14DA"/>
    <w:rsid w:val="00CB1752"/>
    <w:rsid w:val="00CB4A42"/>
    <w:rsid w:val="00CB65C2"/>
    <w:rsid w:val="00CC540A"/>
    <w:rsid w:val="00CC5804"/>
    <w:rsid w:val="00CC6180"/>
    <w:rsid w:val="00CD4FC3"/>
    <w:rsid w:val="00CE5402"/>
    <w:rsid w:val="00CF49E1"/>
    <w:rsid w:val="00D02FE4"/>
    <w:rsid w:val="00D03405"/>
    <w:rsid w:val="00D11E16"/>
    <w:rsid w:val="00D13B70"/>
    <w:rsid w:val="00D15F2C"/>
    <w:rsid w:val="00D2279B"/>
    <w:rsid w:val="00D2584B"/>
    <w:rsid w:val="00D4465E"/>
    <w:rsid w:val="00D704EE"/>
    <w:rsid w:val="00D819F7"/>
    <w:rsid w:val="00D825EE"/>
    <w:rsid w:val="00D84902"/>
    <w:rsid w:val="00DA0314"/>
    <w:rsid w:val="00DA3B12"/>
    <w:rsid w:val="00DA50A9"/>
    <w:rsid w:val="00DB069B"/>
    <w:rsid w:val="00DB2507"/>
    <w:rsid w:val="00DB5581"/>
    <w:rsid w:val="00DC1720"/>
    <w:rsid w:val="00DC492D"/>
    <w:rsid w:val="00DC658C"/>
    <w:rsid w:val="00DE1268"/>
    <w:rsid w:val="00DE54F6"/>
    <w:rsid w:val="00DE62B9"/>
    <w:rsid w:val="00E1429D"/>
    <w:rsid w:val="00E267E2"/>
    <w:rsid w:val="00E308AA"/>
    <w:rsid w:val="00E358DD"/>
    <w:rsid w:val="00E503A3"/>
    <w:rsid w:val="00E50FC9"/>
    <w:rsid w:val="00E56DFD"/>
    <w:rsid w:val="00E5704F"/>
    <w:rsid w:val="00E632CF"/>
    <w:rsid w:val="00E65E14"/>
    <w:rsid w:val="00E7077F"/>
    <w:rsid w:val="00E80F83"/>
    <w:rsid w:val="00E8368B"/>
    <w:rsid w:val="00EA198D"/>
    <w:rsid w:val="00EC7ECB"/>
    <w:rsid w:val="00ED266B"/>
    <w:rsid w:val="00EE0855"/>
    <w:rsid w:val="00EF219A"/>
    <w:rsid w:val="00EF6687"/>
    <w:rsid w:val="00EF78DE"/>
    <w:rsid w:val="00EF7A25"/>
    <w:rsid w:val="00F012B2"/>
    <w:rsid w:val="00F1297E"/>
    <w:rsid w:val="00F25ACA"/>
    <w:rsid w:val="00F33192"/>
    <w:rsid w:val="00F4471B"/>
    <w:rsid w:val="00F469BC"/>
    <w:rsid w:val="00F50887"/>
    <w:rsid w:val="00F52EFB"/>
    <w:rsid w:val="00F57FB7"/>
    <w:rsid w:val="00F7752B"/>
    <w:rsid w:val="00F94202"/>
    <w:rsid w:val="00FA1567"/>
    <w:rsid w:val="00FA56ED"/>
    <w:rsid w:val="00FB23BF"/>
    <w:rsid w:val="00FC5537"/>
    <w:rsid w:val="00FC6DC0"/>
    <w:rsid w:val="00FE3921"/>
    <w:rsid w:val="00FF02DC"/>
    <w:rsid w:val="00FF47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92E50"/>
  <w15:docId w15:val="{99AFEECB-5FDA-4F53-9749-C49CACF7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CB"/>
  </w:style>
  <w:style w:type="paragraph" w:styleId="Ttulo1">
    <w:name w:val="heading 1"/>
    <w:basedOn w:val="Normal"/>
    <w:next w:val="Normal"/>
    <w:link w:val="Ttulo1Car"/>
    <w:qFormat/>
    <w:rsid w:val="005D7E2F"/>
    <w:pPr>
      <w:keepNext/>
      <w:numPr>
        <w:numId w:val="17"/>
      </w:numPr>
      <w:spacing w:before="240" w:after="240"/>
      <w:jc w:val="both"/>
      <w:outlineLvl w:val="0"/>
    </w:pPr>
    <w:rPr>
      <w:rFonts w:asciiTheme="minorHAnsi" w:hAnsiTheme="minorHAnsi"/>
      <w:b/>
      <w:bCs/>
      <w:color w:val="C0504D" w:themeColor="accent2"/>
      <w:sz w:val="28"/>
      <w:u w:val="single"/>
    </w:rPr>
  </w:style>
  <w:style w:type="paragraph" w:styleId="Ttulo2">
    <w:name w:val="heading 2"/>
    <w:basedOn w:val="Normal"/>
    <w:next w:val="Normal"/>
    <w:link w:val="Ttulo2Car"/>
    <w:qFormat/>
    <w:rsid w:val="003C28CC"/>
    <w:pPr>
      <w:keepNext/>
      <w:numPr>
        <w:ilvl w:val="1"/>
        <w:numId w:val="17"/>
      </w:numPr>
      <w:spacing w:before="120"/>
      <w:jc w:val="both"/>
      <w:outlineLvl w:val="1"/>
    </w:pPr>
    <w:rPr>
      <w:b/>
      <w:bCs/>
    </w:rPr>
  </w:style>
  <w:style w:type="paragraph" w:styleId="Ttulo3">
    <w:name w:val="heading 3"/>
    <w:basedOn w:val="Normal"/>
    <w:next w:val="Normal"/>
    <w:link w:val="Ttulo3Car"/>
    <w:unhideWhenUsed/>
    <w:qFormat/>
    <w:rsid w:val="003C28CC"/>
    <w:pPr>
      <w:keepNext/>
      <w:keepLines/>
      <w:numPr>
        <w:ilvl w:val="2"/>
        <w:numId w:val="17"/>
      </w:numPr>
      <w:spacing w:before="200"/>
      <w:outlineLvl w:val="2"/>
    </w:pPr>
    <w:rPr>
      <w:rFonts w:ascii="Cambria" w:hAnsi="Cambria"/>
      <w:b/>
      <w:bCs/>
      <w:color w:val="4F81BD"/>
    </w:rPr>
  </w:style>
  <w:style w:type="paragraph" w:styleId="Ttulo4">
    <w:name w:val="heading 4"/>
    <w:basedOn w:val="Normal"/>
    <w:next w:val="Normal"/>
    <w:link w:val="Ttulo4Car"/>
    <w:unhideWhenUsed/>
    <w:qFormat/>
    <w:rsid w:val="003C28CC"/>
    <w:pPr>
      <w:keepNext/>
      <w:keepLines/>
      <w:numPr>
        <w:ilvl w:val="3"/>
        <w:numId w:val="17"/>
      </w:numPr>
      <w:spacing w:before="200"/>
      <w:outlineLvl w:val="3"/>
    </w:pPr>
    <w:rPr>
      <w:rFonts w:ascii="Cambria" w:hAnsi="Cambria"/>
      <w:b/>
      <w:bCs/>
      <w:i/>
      <w:iCs/>
      <w:color w:val="4F81BD"/>
    </w:rPr>
  </w:style>
  <w:style w:type="paragraph" w:styleId="Ttulo5">
    <w:name w:val="heading 5"/>
    <w:basedOn w:val="Normal"/>
    <w:next w:val="Normal"/>
    <w:link w:val="Ttulo5Car"/>
    <w:qFormat/>
    <w:rsid w:val="003C28CC"/>
    <w:pPr>
      <w:keepNext/>
      <w:numPr>
        <w:ilvl w:val="4"/>
        <w:numId w:val="17"/>
      </w:numPr>
      <w:jc w:val="both"/>
      <w:outlineLvl w:val="4"/>
    </w:pPr>
    <w:rPr>
      <w:rFonts w:ascii="Verdana" w:hAnsi="Verdana"/>
      <w:szCs w:val="20"/>
    </w:rPr>
  </w:style>
  <w:style w:type="paragraph" w:styleId="Ttulo6">
    <w:name w:val="heading 6"/>
    <w:basedOn w:val="Normal"/>
    <w:next w:val="Normal"/>
    <w:link w:val="Ttulo6Car"/>
    <w:unhideWhenUsed/>
    <w:qFormat/>
    <w:rsid w:val="003C28CC"/>
    <w:pPr>
      <w:keepNext/>
      <w:keepLines/>
      <w:numPr>
        <w:ilvl w:val="5"/>
        <w:numId w:val="17"/>
      </w:numPr>
      <w:spacing w:before="200"/>
      <w:outlineLvl w:val="5"/>
    </w:pPr>
    <w:rPr>
      <w:rFonts w:ascii="Cambria" w:hAnsi="Cambria"/>
      <w:i/>
      <w:iCs/>
      <w:color w:val="243F60"/>
    </w:rPr>
  </w:style>
  <w:style w:type="paragraph" w:styleId="Ttulo7">
    <w:name w:val="heading 7"/>
    <w:basedOn w:val="Normal"/>
    <w:next w:val="Normal"/>
    <w:link w:val="Ttulo7Car"/>
    <w:qFormat/>
    <w:rsid w:val="003C28CC"/>
    <w:pPr>
      <w:keepNext/>
      <w:numPr>
        <w:ilvl w:val="6"/>
        <w:numId w:val="17"/>
      </w:numPr>
      <w:outlineLvl w:val="6"/>
    </w:pPr>
    <w:rPr>
      <w:rFonts w:ascii="Verdana" w:hAnsi="Verdana"/>
      <w:szCs w:val="20"/>
    </w:rPr>
  </w:style>
  <w:style w:type="paragraph" w:styleId="Ttulo8">
    <w:name w:val="heading 8"/>
    <w:basedOn w:val="Normal"/>
    <w:next w:val="Normal"/>
    <w:link w:val="Ttulo8Car"/>
    <w:qFormat/>
    <w:rsid w:val="003C28CC"/>
    <w:pPr>
      <w:keepNext/>
      <w:numPr>
        <w:ilvl w:val="7"/>
        <w:numId w:val="17"/>
      </w:numPr>
      <w:outlineLvl w:val="7"/>
    </w:pPr>
    <w:rPr>
      <w:rFonts w:ascii="Verdana" w:hAnsi="Verdana"/>
      <w:b/>
      <w:smallCaps/>
      <w:noProof/>
      <w:sz w:val="48"/>
      <w:szCs w:val="20"/>
      <w:lang w:val="de-DE"/>
    </w:rPr>
  </w:style>
  <w:style w:type="paragraph" w:styleId="Ttulo9">
    <w:name w:val="heading 9"/>
    <w:basedOn w:val="Normal"/>
    <w:next w:val="Normal"/>
    <w:link w:val="Ttulo9Car"/>
    <w:uiPriority w:val="9"/>
    <w:semiHidden/>
    <w:unhideWhenUsed/>
    <w:qFormat/>
    <w:rsid w:val="00784EA4"/>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C3B4C"/>
    <w:tblPr>
      <w:tblCellMar>
        <w:top w:w="0" w:type="dxa"/>
        <w:left w:w="0" w:type="dxa"/>
        <w:bottom w:w="0" w:type="dxa"/>
        <w:right w:w="0" w:type="dxa"/>
      </w:tblCellMar>
    </w:tblPr>
  </w:style>
  <w:style w:type="paragraph" w:styleId="Ttulo">
    <w:name w:val="Title"/>
    <w:basedOn w:val="Normal"/>
    <w:link w:val="TtuloCar"/>
    <w:qFormat/>
    <w:rsid w:val="003C28CC"/>
    <w:pPr>
      <w:jc w:val="center"/>
    </w:pPr>
    <w:rPr>
      <w:b/>
      <w:bCs/>
      <w:szCs w:val="20"/>
    </w:rPr>
  </w:style>
  <w:style w:type="paragraph" w:customStyle="1" w:styleId="Normal1">
    <w:name w:val="Normal1"/>
    <w:rsid w:val="00CA7B74"/>
  </w:style>
  <w:style w:type="table" w:customStyle="1" w:styleId="TableNormal5">
    <w:name w:val="Table Normal5"/>
    <w:rsid w:val="00CA7B74"/>
    <w:tblPr>
      <w:tblCellMar>
        <w:top w:w="0" w:type="dxa"/>
        <w:left w:w="0" w:type="dxa"/>
        <w:bottom w:w="0" w:type="dxa"/>
        <w:right w:w="0" w:type="dxa"/>
      </w:tblCellMar>
    </w:tblPr>
  </w:style>
  <w:style w:type="paragraph" w:customStyle="1" w:styleId="Normal12">
    <w:name w:val="Normal12"/>
    <w:rsid w:val="005557D5"/>
  </w:style>
  <w:style w:type="table" w:customStyle="1" w:styleId="TableNormal4">
    <w:name w:val="Table Normal4"/>
    <w:rsid w:val="005557D5"/>
    <w:tblPr>
      <w:tblCellMar>
        <w:top w:w="0" w:type="dxa"/>
        <w:left w:w="0" w:type="dxa"/>
        <w:bottom w:w="0" w:type="dxa"/>
        <w:right w:w="0" w:type="dxa"/>
      </w:tblCellMar>
    </w:tblPr>
  </w:style>
  <w:style w:type="table" w:customStyle="1" w:styleId="TableNormal3">
    <w:name w:val="Table Normal3"/>
    <w:rsid w:val="00FC0808"/>
    <w:tblPr>
      <w:tblCellMar>
        <w:top w:w="0" w:type="dxa"/>
        <w:left w:w="0" w:type="dxa"/>
        <w:bottom w:w="0" w:type="dxa"/>
        <w:right w:w="0" w:type="dxa"/>
      </w:tblCellMar>
    </w:tblPr>
  </w:style>
  <w:style w:type="table" w:customStyle="1" w:styleId="TableNormal2">
    <w:name w:val="Table Normal2"/>
    <w:rsid w:val="006C02E4"/>
    <w:tblPr>
      <w:tblCellMar>
        <w:top w:w="0" w:type="dxa"/>
        <w:left w:w="0" w:type="dxa"/>
        <w:bottom w:w="0" w:type="dxa"/>
        <w:right w:w="0" w:type="dxa"/>
      </w:tblCellMar>
    </w:tblPr>
  </w:style>
  <w:style w:type="paragraph" w:customStyle="1" w:styleId="Normal11">
    <w:name w:val="Normal11"/>
    <w:rsid w:val="000C6CBF"/>
  </w:style>
  <w:style w:type="table" w:customStyle="1" w:styleId="TableNormal1">
    <w:name w:val="Table Normal1"/>
    <w:rsid w:val="000C6CBF"/>
    <w:tblPr>
      <w:tblCellMar>
        <w:top w:w="0" w:type="dxa"/>
        <w:left w:w="0" w:type="dxa"/>
        <w:bottom w:w="0" w:type="dxa"/>
        <w:right w:w="0" w:type="dxa"/>
      </w:tblCellMar>
    </w:tblPr>
  </w:style>
  <w:style w:type="character" w:customStyle="1" w:styleId="Ttulo1Car">
    <w:name w:val="Título 1 Car"/>
    <w:basedOn w:val="Fuentedeprrafopredeter"/>
    <w:link w:val="Ttulo1"/>
    <w:rsid w:val="005D7E2F"/>
    <w:rPr>
      <w:rFonts w:asciiTheme="minorHAnsi" w:hAnsiTheme="minorHAnsi"/>
      <w:b/>
      <w:bCs/>
      <w:color w:val="C0504D" w:themeColor="accent2"/>
      <w:sz w:val="28"/>
      <w:u w:val="single"/>
    </w:rPr>
  </w:style>
  <w:style w:type="character" w:customStyle="1" w:styleId="Ttulo2Car">
    <w:name w:val="Título 2 Car"/>
    <w:basedOn w:val="Fuentedeprrafopredeter"/>
    <w:link w:val="Ttulo2"/>
    <w:rsid w:val="003C28CC"/>
    <w:rPr>
      <w:b/>
      <w:bCs/>
    </w:rPr>
  </w:style>
  <w:style w:type="character" w:customStyle="1" w:styleId="Ttulo3Car">
    <w:name w:val="Título 3 Car"/>
    <w:basedOn w:val="Fuentedeprrafopredeter"/>
    <w:link w:val="Ttulo3"/>
    <w:rsid w:val="003C28CC"/>
    <w:rPr>
      <w:rFonts w:ascii="Cambria" w:hAnsi="Cambria"/>
      <w:b/>
      <w:bCs/>
      <w:color w:val="4F81BD"/>
    </w:rPr>
  </w:style>
  <w:style w:type="character" w:customStyle="1" w:styleId="Ttulo4Car">
    <w:name w:val="Título 4 Car"/>
    <w:basedOn w:val="Fuentedeprrafopredeter"/>
    <w:link w:val="Ttulo4"/>
    <w:rsid w:val="003C28CC"/>
    <w:rPr>
      <w:rFonts w:ascii="Cambria" w:hAnsi="Cambria"/>
      <w:b/>
      <w:bCs/>
      <w:i/>
      <w:iCs/>
      <w:color w:val="4F81BD"/>
    </w:rPr>
  </w:style>
  <w:style w:type="character" w:customStyle="1" w:styleId="Ttulo5Car">
    <w:name w:val="Título 5 Car"/>
    <w:basedOn w:val="Fuentedeprrafopredeter"/>
    <w:link w:val="Ttulo5"/>
    <w:rsid w:val="003C28CC"/>
    <w:rPr>
      <w:rFonts w:ascii="Verdana" w:hAnsi="Verdana"/>
      <w:szCs w:val="20"/>
    </w:rPr>
  </w:style>
  <w:style w:type="character" w:customStyle="1" w:styleId="Ttulo6Car">
    <w:name w:val="Título 6 Car"/>
    <w:basedOn w:val="Fuentedeprrafopredeter"/>
    <w:link w:val="Ttulo6"/>
    <w:rsid w:val="003C28CC"/>
    <w:rPr>
      <w:rFonts w:ascii="Cambria" w:hAnsi="Cambria"/>
      <w:i/>
      <w:iCs/>
      <w:color w:val="243F60"/>
    </w:rPr>
  </w:style>
  <w:style w:type="character" w:customStyle="1" w:styleId="Ttulo7Car">
    <w:name w:val="Título 7 Car"/>
    <w:basedOn w:val="Fuentedeprrafopredeter"/>
    <w:link w:val="Ttulo7"/>
    <w:rsid w:val="003C28CC"/>
    <w:rPr>
      <w:rFonts w:ascii="Verdana" w:hAnsi="Verdana"/>
      <w:szCs w:val="20"/>
    </w:rPr>
  </w:style>
  <w:style w:type="character" w:customStyle="1" w:styleId="Ttulo8Car">
    <w:name w:val="Título 8 Car"/>
    <w:basedOn w:val="Fuentedeprrafopredeter"/>
    <w:link w:val="Ttulo8"/>
    <w:rsid w:val="003C28CC"/>
    <w:rPr>
      <w:rFonts w:ascii="Verdana" w:hAnsi="Verdana"/>
      <w:b/>
      <w:smallCaps/>
      <w:noProof/>
      <w:sz w:val="48"/>
      <w:szCs w:val="20"/>
      <w:lang w:val="de-DE"/>
    </w:rPr>
  </w:style>
  <w:style w:type="paragraph" w:styleId="NormalWeb">
    <w:name w:val="Normal (Web)"/>
    <w:basedOn w:val="Normal"/>
    <w:uiPriority w:val="99"/>
    <w:rsid w:val="003C28CC"/>
    <w:pPr>
      <w:spacing w:before="100" w:beforeAutospacing="1" w:after="100" w:afterAutospacing="1"/>
    </w:pPr>
  </w:style>
  <w:style w:type="character" w:customStyle="1" w:styleId="TtuloCar">
    <w:name w:val="Título Car"/>
    <w:basedOn w:val="Fuentedeprrafopredeter"/>
    <w:link w:val="Ttulo"/>
    <w:rsid w:val="003C28CC"/>
    <w:rPr>
      <w:rFonts w:ascii="Times New Roman" w:eastAsia="Times New Roman" w:hAnsi="Times New Roman" w:cs="Times New Roman"/>
      <w:b/>
      <w:bCs/>
      <w:sz w:val="24"/>
      <w:szCs w:val="20"/>
      <w:lang w:eastAsia="es-ES"/>
    </w:rPr>
  </w:style>
  <w:style w:type="paragraph" w:styleId="Sangradetextonormal">
    <w:name w:val="Body Text Indent"/>
    <w:basedOn w:val="Normal"/>
    <w:link w:val="SangradetextonormalCar"/>
    <w:rsid w:val="003C28CC"/>
    <w:pPr>
      <w:ind w:left="1416"/>
      <w:jc w:val="both"/>
    </w:pPr>
  </w:style>
  <w:style w:type="character" w:customStyle="1" w:styleId="SangradetextonormalCar">
    <w:name w:val="Sangría de texto normal Car"/>
    <w:basedOn w:val="Fuentedeprrafopredeter"/>
    <w:link w:val="Sangradetextonormal"/>
    <w:rsid w:val="003C28C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C28CC"/>
    <w:pPr>
      <w:jc w:val="both"/>
    </w:pPr>
    <w:rPr>
      <w:b/>
      <w:bCs/>
      <w:sz w:val="28"/>
      <w:szCs w:val="20"/>
      <w:u w:val="single"/>
    </w:rPr>
  </w:style>
  <w:style w:type="character" w:customStyle="1" w:styleId="TextoindependienteCar">
    <w:name w:val="Texto independiente Car"/>
    <w:basedOn w:val="Fuentedeprrafopredeter"/>
    <w:link w:val="Textoindependiente"/>
    <w:rsid w:val="003C28CC"/>
    <w:rPr>
      <w:rFonts w:ascii="Times New Roman" w:eastAsia="Times New Roman" w:hAnsi="Times New Roman" w:cs="Times New Roman"/>
      <w:b/>
      <w:bCs/>
      <w:sz w:val="28"/>
      <w:szCs w:val="20"/>
      <w:u w:val="single"/>
      <w:lang w:eastAsia="es-ES"/>
    </w:rPr>
  </w:style>
  <w:style w:type="paragraph" w:styleId="Textoindependiente2">
    <w:name w:val="Body Text 2"/>
    <w:basedOn w:val="Normal"/>
    <w:link w:val="Textoindependiente2Car"/>
    <w:rsid w:val="003C28CC"/>
    <w:pPr>
      <w:spacing w:before="240"/>
      <w:jc w:val="both"/>
    </w:pPr>
    <w:rPr>
      <w:sz w:val="28"/>
      <w:szCs w:val="20"/>
    </w:rPr>
  </w:style>
  <w:style w:type="character" w:customStyle="1" w:styleId="Textoindependiente2Car">
    <w:name w:val="Texto independiente 2 Car"/>
    <w:basedOn w:val="Fuentedeprrafopredeter"/>
    <w:link w:val="Textoindependiente2"/>
    <w:rsid w:val="003C28CC"/>
    <w:rPr>
      <w:rFonts w:ascii="Times New Roman" w:eastAsia="Times New Roman" w:hAnsi="Times New Roman" w:cs="Times New Roman"/>
      <w:sz w:val="28"/>
      <w:szCs w:val="20"/>
      <w:lang w:eastAsia="es-ES"/>
    </w:rPr>
  </w:style>
  <w:style w:type="paragraph" w:styleId="Encabezado">
    <w:name w:val="header"/>
    <w:basedOn w:val="Normal"/>
    <w:link w:val="EncabezadoCar"/>
    <w:uiPriority w:val="99"/>
    <w:rsid w:val="003C28CC"/>
    <w:pPr>
      <w:tabs>
        <w:tab w:val="center" w:pos="4419"/>
        <w:tab w:val="right" w:pos="8838"/>
      </w:tabs>
    </w:pPr>
  </w:style>
  <w:style w:type="character" w:customStyle="1" w:styleId="EncabezadoCar">
    <w:name w:val="Encabezado Car"/>
    <w:basedOn w:val="Fuentedeprrafopredeter"/>
    <w:link w:val="Encabezado"/>
    <w:uiPriority w:val="99"/>
    <w:rsid w:val="003C28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C28CC"/>
    <w:pPr>
      <w:tabs>
        <w:tab w:val="center" w:pos="4419"/>
        <w:tab w:val="right" w:pos="8838"/>
      </w:tabs>
    </w:pPr>
  </w:style>
  <w:style w:type="character" w:customStyle="1" w:styleId="PiedepginaCar">
    <w:name w:val="Pie de página Car"/>
    <w:basedOn w:val="Fuentedeprrafopredeter"/>
    <w:link w:val="Piedepgina"/>
    <w:uiPriority w:val="99"/>
    <w:rsid w:val="003C28CC"/>
    <w:rPr>
      <w:rFonts w:ascii="Times New Roman" w:eastAsia="Times New Roman" w:hAnsi="Times New Roman" w:cs="Times New Roman"/>
      <w:sz w:val="24"/>
      <w:szCs w:val="24"/>
      <w:lang w:eastAsia="es-ES"/>
    </w:rPr>
  </w:style>
  <w:style w:type="character" w:styleId="Nmerodepgina">
    <w:name w:val="page number"/>
    <w:basedOn w:val="Fuentedeprrafopredeter"/>
    <w:rsid w:val="003C28CC"/>
  </w:style>
  <w:style w:type="paragraph" w:styleId="Textodeglobo">
    <w:name w:val="Balloon Text"/>
    <w:basedOn w:val="Normal"/>
    <w:link w:val="TextodegloboCar"/>
    <w:uiPriority w:val="99"/>
    <w:rsid w:val="003C28CC"/>
    <w:rPr>
      <w:rFonts w:ascii="Tahoma" w:hAnsi="Tahoma" w:cs="Tahoma"/>
      <w:sz w:val="16"/>
      <w:szCs w:val="16"/>
    </w:rPr>
  </w:style>
  <w:style w:type="character" w:customStyle="1" w:styleId="TextodegloboCar">
    <w:name w:val="Texto de globo Car"/>
    <w:basedOn w:val="Fuentedeprrafopredeter"/>
    <w:link w:val="Textodeglobo"/>
    <w:uiPriority w:val="99"/>
    <w:rsid w:val="003C28CC"/>
    <w:rPr>
      <w:rFonts w:ascii="Tahoma" w:eastAsia="Times New Roman" w:hAnsi="Tahoma" w:cs="Tahoma"/>
      <w:sz w:val="16"/>
      <w:szCs w:val="16"/>
      <w:lang w:eastAsia="es-ES"/>
    </w:rPr>
  </w:style>
  <w:style w:type="table" w:styleId="Tablaconcuadrcula">
    <w:name w:val="Table Grid"/>
    <w:basedOn w:val="Tablanormal"/>
    <w:uiPriority w:val="59"/>
    <w:rsid w:val="003C28C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3C28C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C28CC"/>
    <w:pPr>
      <w:ind w:left="720"/>
      <w:contextualSpacing/>
    </w:pPr>
  </w:style>
  <w:style w:type="paragraph" w:styleId="Textonotapie">
    <w:name w:val="footnote text"/>
    <w:aliases w:val=" Char,Char"/>
    <w:basedOn w:val="Normal"/>
    <w:link w:val="TextonotapieCar"/>
    <w:unhideWhenUsed/>
    <w:rsid w:val="003C28CC"/>
    <w:rPr>
      <w:sz w:val="20"/>
      <w:szCs w:val="20"/>
    </w:rPr>
  </w:style>
  <w:style w:type="character" w:customStyle="1" w:styleId="TextonotapieCar">
    <w:name w:val="Texto nota pie Car"/>
    <w:aliases w:val=" Char Car,Char Car"/>
    <w:basedOn w:val="Fuentedeprrafopredeter"/>
    <w:link w:val="Textonotapie"/>
    <w:rsid w:val="003C28C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3C28CC"/>
    <w:rPr>
      <w:vertAlign w:val="superscript"/>
    </w:rPr>
  </w:style>
  <w:style w:type="paragraph" w:customStyle="1" w:styleId="Default">
    <w:name w:val="Default"/>
    <w:rsid w:val="003C28CC"/>
    <w:pPr>
      <w:autoSpaceDE w:val="0"/>
      <w:autoSpaceDN w:val="0"/>
      <w:adjustRightInd w:val="0"/>
    </w:pPr>
    <w:rPr>
      <w:rFonts w:ascii="Verdana" w:hAnsi="Verdana" w:cs="Verdana"/>
      <w:color w:val="000000"/>
    </w:rPr>
  </w:style>
  <w:style w:type="character" w:customStyle="1" w:styleId="apple-converted-space">
    <w:name w:val="apple-converted-space"/>
    <w:basedOn w:val="Fuentedeprrafopredeter"/>
    <w:rsid w:val="003C28CC"/>
  </w:style>
  <w:style w:type="character" w:styleId="Hipervnculo">
    <w:name w:val="Hyperlink"/>
    <w:basedOn w:val="Fuentedeprrafopredeter"/>
    <w:uiPriority w:val="99"/>
    <w:rsid w:val="003C28CC"/>
    <w:rPr>
      <w:color w:val="0000FF"/>
      <w:u w:val="single"/>
    </w:rPr>
  </w:style>
  <w:style w:type="paragraph" w:customStyle="1" w:styleId="fonttext6">
    <w:name w:val="fonttext6"/>
    <w:basedOn w:val="Normal"/>
    <w:rsid w:val="003C28CC"/>
    <w:pPr>
      <w:spacing w:before="100" w:beforeAutospacing="1" w:after="100" w:afterAutospacing="1"/>
    </w:pPr>
  </w:style>
  <w:style w:type="paragraph" w:customStyle="1" w:styleId="TableContents">
    <w:name w:val="Table Contents"/>
    <w:basedOn w:val="Normal"/>
    <w:rsid w:val="003C28CC"/>
    <w:pPr>
      <w:widowControl w:val="0"/>
      <w:suppressLineNumbers/>
      <w:suppressAutoHyphens/>
    </w:pPr>
    <w:rPr>
      <w:rFonts w:ascii="Times" w:eastAsia="Times" w:hAnsi="Times" w:cs="Times"/>
      <w:szCs w:val="20"/>
      <w:lang w:val="en-GB" w:eastAsia="zh-CN" w:bidi="hi-IN"/>
    </w:rPr>
  </w:style>
  <w:style w:type="character" w:styleId="Referenciasutil">
    <w:name w:val="Subtle Reference"/>
    <w:basedOn w:val="Fuentedeprrafopredeter"/>
    <w:uiPriority w:val="31"/>
    <w:qFormat/>
    <w:rsid w:val="003C28CC"/>
    <w:rPr>
      <w:smallCaps/>
      <w:color w:val="C0504D"/>
      <w:u w:val="single"/>
    </w:rPr>
  </w:style>
  <w:style w:type="character" w:styleId="Textoennegrita">
    <w:name w:val="Strong"/>
    <w:basedOn w:val="Fuentedeprrafopredeter"/>
    <w:uiPriority w:val="22"/>
    <w:qFormat/>
    <w:rsid w:val="003C28CC"/>
    <w:rPr>
      <w:b/>
      <w:bCs/>
    </w:rPr>
  </w:style>
  <w:style w:type="paragraph" w:styleId="Sinespaciado">
    <w:name w:val="No Spacing"/>
    <w:uiPriority w:val="1"/>
    <w:qFormat/>
    <w:rsid w:val="003C28CC"/>
  </w:style>
  <w:style w:type="character" w:customStyle="1" w:styleId="a">
    <w:name w:val="a"/>
    <w:basedOn w:val="Fuentedeprrafopredeter"/>
    <w:rsid w:val="003C28CC"/>
  </w:style>
  <w:style w:type="character" w:customStyle="1" w:styleId="l6">
    <w:name w:val="l6"/>
    <w:basedOn w:val="Fuentedeprrafopredeter"/>
    <w:rsid w:val="003C28CC"/>
  </w:style>
  <w:style w:type="character" w:customStyle="1" w:styleId="l7">
    <w:name w:val="l7"/>
    <w:basedOn w:val="Fuentedeprrafopredeter"/>
    <w:rsid w:val="003C28CC"/>
  </w:style>
  <w:style w:type="paragraph" w:styleId="TtuloTDC">
    <w:name w:val="TOC Heading"/>
    <w:basedOn w:val="Ttulo1"/>
    <w:next w:val="Normal"/>
    <w:uiPriority w:val="39"/>
    <w:unhideWhenUsed/>
    <w:qFormat/>
    <w:rsid w:val="003C28CC"/>
    <w:pPr>
      <w:keepLines/>
      <w:spacing w:line="259" w:lineRule="auto"/>
      <w:jc w:val="left"/>
      <w:outlineLvl w:val="9"/>
    </w:pPr>
    <w:rPr>
      <w:rFonts w:eastAsiaTheme="majorEastAsia" w:cstheme="majorBidi"/>
      <w:b w:val="0"/>
      <w:bCs w:val="0"/>
      <w:color w:val="365F91" w:themeColor="accent1" w:themeShade="BF"/>
      <w:sz w:val="32"/>
      <w:szCs w:val="32"/>
    </w:rPr>
  </w:style>
  <w:style w:type="paragraph" w:styleId="TDC1">
    <w:name w:val="toc 1"/>
    <w:basedOn w:val="Normal"/>
    <w:next w:val="Normal"/>
    <w:autoRedefine/>
    <w:uiPriority w:val="39"/>
    <w:unhideWhenUsed/>
    <w:rsid w:val="005F169D"/>
    <w:pPr>
      <w:pBdr>
        <w:top w:val="single" w:sz="4" w:space="1" w:color="auto"/>
        <w:left w:val="single" w:sz="4" w:space="4" w:color="auto"/>
        <w:bottom w:val="single" w:sz="4" w:space="1" w:color="auto"/>
        <w:right w:val="single" w:sz="4" w:space="4" w:color="auto"/>
      </w:pBdr>
      <w:spacing w:after="100"/>
    </w:pPr>
    <w:rPr>
      <w:rFonts w:asciiTheme="minorHAnsi" w:hAnsiTheme="minorHAnsi"/>
    </w:rPr>
  </w:style>
  <w:style w:type="paragraph" w:styleId="TDC2">
    <w:name w:val="toc 2"/>
    <w:basedOn w:val="Normal"/>
    <w:next w:val="Normal"/>
    <w:autoRedefine/>
    <w:uiPriority w:val="39"/>
    <w:unhideWhenUsed/>
    <w:rsid w:val="003C28CC"/>
    <w:pPr>
      <w:spacing w:after="100"/>
      <w:ind w:left="240"/>
    </w:pPr>
  </w:style>
  <w:style w:type="character" w:styleId="Hipervnculovisitado">
    <w:name w:val="FollowedHyperlink"/>
    <w:basedOn w:val="Fuentedeprrafopredeter"/>
    <w:unhideWhenUsed/>
    <w:rsid w:val="003C28CC"/>
    <w:rPr>
      <w:color w:val="800080" w:themeColor="followedHyperlink"/>
      <w:u w:val="single"/>
    </w:rPr>
  </w:style>
  <w:style w:type="paragraph" w:styleId="Listaconvietas">
    <w:name w:val="List Bullet"/>
    <w:basedOn w:val="Normal"/>
    <w:autoRedefine/>
    <w:rsid w:val="003C28CC"/>
    <w:pPr>
      <w:numPr>
        <w:numId w:val="4"/>
      </w:numPr>
      <w:ind w:left="720"/>
    </w:pPr>
    <w:rPr>
      <w:noProof/>
      <w:sz w:val="20"/>
      <w:szCs w:val="20"/>
      <w:lang w:val="de-DE"/>
    </w:rPr>
  </w:style>
  <w:style w:type="paragraph" w:customStyle="1" w:styleId="pc-body">
    <w:name w:val="pc-body"/>
    <w:basedOn w:val="Normal"/>
    <w:rsid w:val="003C28CC"/>
    <w:pPr>
      <w:spacing w:before="135" w:after="100" w:afterAutospacing="1" w:line="360" w:lineRule="auto"/>
    </w:pPr>
    <w:rPr>
      <w:sz w:val="18"/>
      <w:szCs w:val="18"/>
    </w:rPr>
  </w:style>
  <w:style w:type="paragraph" w:styleId="Lista">
    <w:name w:val="List"/>
    <w:basedOn w:val="Normal"/>
    <w:rsid w:val="003C28CC"/>
    <w:pPr>
      <w:ind w:left="283" w:hanging="283"/>
    </w:pPr>
    <w:rPr>
      <w:noProof/>
      <w:sz w:val="20"/>
      <w:szCs w:val="20"/>
      <w:lang w:val="de-DE"/>
    </w:rPr>
  </w:style>
  <w:style w:type="paragraph" w:styleId="Lista2">
    <w:name w:val="List 2"/>
    <w:basedOn w:val="Normal"/>
    <w:rsid w:val="003C28CC"/>
    <w:pPr>
      <w:ind w:left="566" w:hanging="283"/>
    </w:pPr>
    <w:rPr>
      <w:noProof/>
      <w:sz w:val="20"/>
      <w:szCs w:val="20"/>
      <w:lang w:val="de-DE"/>
    </w:rPr>
  </w:style>
  <w:style w:type="paragraph" w:styleId="Saludo">
    <w:name w:val="Salutation"/>
    <w:basedOn w:val="Normal"/>
    <w:next w:val="Normal"/>
    <w:link w:val="SaludoCar"/>
    <w:rsid w:val="003C28CC"/>
    <w:rPr>
      <w:noProof/>
      <w:sz w:val="20"/>
      <w:szCs w:val="20"/>
      <w:lang w:val="de-DE"/>
    </w:rPr>
  </w:style>
  <w:style w:type="character" w:customStyle="1" w:styleId="SaludoCar">
    <w:name w:val="Saludo Car"/>
    <w:basedOn w:val="Fuentedeprrafopredeter"/>
    <w:link w:val="Saludo"/>
    <w:rsid w:val="003C28CC"/>
    <w:rPr>
      <w:rFonts w:ascii="Times New Roman" w:eastAsia="Times New Roman" w:hAnsi="Times New Roman" w:cs="Times New Roman"/>
      <w:noProof/>
      <w:sz w:val="20"/>
      <w:szCs w:val="20"/>
      <w:lang w:val="de-DE" w:eastAsia="es-ES"/>
    </w:rPr>
  </w:style>
  <w:style w:type="paragraph" w:styleId="Listaconvietas2">
    <w:name w:val="List Bullet 2"/>
    <w:basedOn w:val="Normal"/>
    <w:autoRedefine/>
    <w:rsid w:val="003C28CC"/>
    <w:pPr>
      <w:numPr>
        <w:numId w:val="5"/>
      </w:numPr>
    </w:pPr>
    <w:rPr>
      <w:noProof/>
      <w:sz w:val="20"/>
      <w:szCs w:val="20"/>
      <w:lang w:val="de-DE"/>
    </w:rPr>
  </w:style>
  <w:style w:type="paragraph" w:styleId="Listaconvietas3">
    <w:name w:val="List Bullet 3"/>
    <w:basedOn w:val="Normal"/>
    <w:autoRedefine/>
    <w:rsid w:val="003C28CC"/>
    <w:pPr>
      <w:numPr>
        <w:numId w:val="6"/>
      </w:numPr>
    </w:pPr>
    <w:rPr>
      <w:noProof/>
      <w:sz w:val="20"/>
      <w:szCs w:val="20"/>
      <w:lang w:val="de-DE"/>
    </w:rPr>
  </w:style>
  <w:style w:type="paragraph" w:styleId="Listaconvietas4">
    <w:name w:val="List Bullet 4"/>
    <w:basedOn w:val="Normal"/>
    <w:autoRedefine/>
    <w:rsid w:val="003C28CC"/>
    <w:pPr>
      <w:tabs>
        <w:tab w:val="num" w:pos="720"/>
      </w:tabs>
      <w:ind w:left="720" w:hanging="720"/>
    </w:pPr>
    <w:rPr>
      <w:noProof/>
      <w:sz w:val="20"/>
      <w:szCs w:val="20"/>
      <w:lang w:val="de-DE"/>
    </w:rPr>
  </w:style>
  <w:style w:type="paragraph" w:styleId="Listaconvietas5">
    <w:name w:val="List Bullet 5"/>
    <w:basedOn w:val="Normal"/>
    <w:autoRedefine/>
    <w:rsid w:val="004E427F"/>
    <w:pPr>
      <w:numPr>
        <w:ilvl w:val="1"/>
        <w:numId w:val="3"/>
      </w:numPr>
    </w:pPr>
    <w:rPr>
      <w:rFonts w:asciiTheme="minorHAnsi" w:hAnsiTheme="minorHAnsi" w:cstheme="minorHAnsi"/>
      <w:noProof/>
      <w:lang w:val="de-DE"/>
    </w:rPr>
  </w:style>
  <w:style w:type="paragraph" w:styleId="Continuarlista">
    <w:name w:val="List Continue"/>
    <w:basedOn w:val="Normal"/>
    <w:rsid w:val="003C28CC"/>
    <w:pPr>
      <w:spacing w:after="120"/>
      <w:ind w:left="283"/>
    </w:pPr>
    <w:rPr>
      <w:noProof/>
      <w:sz w:val="20"/>
      <w:szCs w:val="20"/>
      <w:lang w:val="de-DE"/>
    </w:rPr>
  </w:style>
  <w:style w:type="paragraph" w:styleId="Continuarlista2">
    <w:name w:val="List Continue 2"/>
    <w:basedOn w:val="Normal"/>
    <w:rsid w:val="003C28CC"/>
    <w:pPr>
      <w:spacing w:after="120"/>
      <w:ind w:left="566"/>
    </w:pPr>
    <w:rPr>
      <w:noProof/>
      <w:sz w:val="20"/>
      <w:szCs w:val="20"/>
      <w:lang w:val="de-DE"/>
    </w:rPr>
  </w:style>
  <w:style w:type="paragraph" w:styleId="Continuarlista3">
    <w:name w:val="List Continue 3"/>
    <w:basedOn w:val="Normal"/>
    <w:rsid w:val="003C28CC"/>
    <w:pPr>
      <w:spacing w:after="120"/>
      <w:ind w:left="849"/>
    </w:pPr>
    <w:rPr>
      <w:noProof/>
      <w:sz w:val="20"/>
      <w:szCs w:val="20"/>
      <w:lang w:val="de-DE"/>
    </w:rPr>
  </w:style>
  <w:style w:type="paragraph" w:styleId="Mapadeldocumento">
    <w:name w:val="Document Map"/>
    <w:basedOn w:val="Normal"/>
    <w:link w:val="MapadeldocumentoCar"/>
    <w:semiHidden/>
    <w:rsid w:val="003C28CC"/>
    <w:pPr>
      <w:shd w:val="clear" w:color="auto" w:fill="000080"/>
    </w:pPr>
    <w:rPr>
      <w:rFonts w:ascii="Tahoma" w:hAnsi="Tahoma"/>
      <w:noProof/>
      <w:sz w:val="20"/>
      <w:szCs w:val="20"/>
      <w:lang w:val="de-DE"/>
    </w:rPr>
  </w:style>
  <w:style w:type="character" w:customStyle="1" w:styleId="MapadeldocumentoCar">
    <w:name w:val="Mapa del documento Car"/>
    <w:basedOn w:val="Fuentedeprrafopredeter"/>
    <w:link w:val="Mapadeldocumento"/>
    <w:semiHidden/>
    <w:rsid w:val="003C28CC"/>
    <w:rPr>
      <w:rFonts w:ascii="Tahoma" w:eastAsia="Times New Roman" w:hAnsi="Tahoma" w:cs="Times New Roman"/>
      <w:noProof/>
      <w:sz w:val="20"/>
      <w:szCs w:val="20"/>
      <w:shd w:val="clear" w:color="auto" w:fill="000080"/>
      <w:lang w:val="de-DE" w:eastAsia="es-ES"/>
    </w:rPr>
  </w:style>
  <w:style w:type="paragraph" w:customStyle="1" w:styleId="Tablebullet-just1">
    <w:name w:val="Table bullet-just 1"/>
    <w:basedOn w:val="Normal"/>
    <w:rsid w:val="003C28CC"/>
    <w:pPr>
      <w:spacing w:before="40" w:after="40" w:line="240" w:lineRule="exact"/>
      <w:ind w:left="142" w:hanging="142"/>
    </w:pPr>
    <w:rPr>
      <w:rFonts w:ascii="Times" w:hAnsi="Times"/>
      <w:sz w:val="20"/>
      <w:szCs w:val="20"/>
      <w:lang w:val="es-ES_tradnl"/>
    </w:rPr>
  </w:style>
  <w:style w:type="paragraph" w:customStyle="1" w:styleId="Pa6">
    <w:name w:val="Pa6"/>
    <w:basedOn w:val="Default"/>
    <w:next w:val="Default"/>
    <w:uiPriority w:val="99"/>
    <w:rsid w:val="003C28CC"/>
    <w:pPr>
      <w:spacing w:line="201" w:lineRule="atLeast"/>
    </w:pPr>
    <w:rPr>
      <w:rFonts w:ascii="Arial" w:eastAsiaTheme="minorHAnsi" w:hAnsi="Arial" w:cs="Arial"/>
      <w:color w:val="auto"/>
      <w:lang w:eastAsia="en-US"/>
    </w:rPr>
  </w:style>
  <w:style w:type="paragraph" w:styleId="Lista3">
    <w:name w:val="List 3"/>
    <w:basedOn w:val="Normal"/>
    <w:uiPriority w:val="99"/>
    <w:unhideWhenUsed/>
    <w:rsid w:val="003C28CC"/>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3C28CC"/>
    <w:pPr>
      <w:ind w:left="360" w:firstLine="360"/>
      <w:jc w:val="left"/>
    </w:pPr>
  </w:style>
  <w:style w:type="character" w:customStyle="1" w:styleId="Textoindependienteprimerasangra2Car">
    <w:name w:val="Texto independiente primera sangría 2 Car"/>
    <w:basedOn w:val="SangradetextonormalCar"/>
    <w:link w:val="Textoindependienteprimerasangra2"/>
    <w:uiPriority w:val="99"/>
    <w:rsid w:val="003C28CC"/>
    <w:rPr>
      <w:rFonts w:ascii="Times New Roman" w:eastAsia="Times New Roman" w:hAnsi="Times New Roman" w:cs="Times New Roman"/>
      <w:sz w:val="24"/>
      <w:szCs w:val="24"/>
      <w:lang w:eastAsia="es-ES"/>
    </w:rPr>
  </w:style>
  <w:style w:type="paragraph" w:styleId="Encabezadodenota">
    <w:name w:val="Note Heading"/>
    <w:basedOn w:val="Normal"/>
    <w:next w:val="Normal"/>
    <w:link w:val="EncabezadodenotaCar"/>
    <w:uiPriority w:val="99"/>
    <w:unhideWhenUsed/>
    <w:rsid w:val="003C28CC"/>
  </w:style>
  <w:style w:type="character" w:customStyle="1" w:styleId="EncabezadodenotaCar">
    <w:name w:val="Encabezado de nota Car"/>
    <w:basedOn w:val="Fuentedeprrafopredeter"/>
    <w:link w:val="Encabezadodenota"/>
    <w:uiPriority w:val="99"/>
    <w:rsid w:val="003C28CC"/>
    <w:rPr>
      <w:rFonts w:ascii="Times New Roman" w:eastAsia="Times New Roman" w:hAnsi="Times New Roman" w:cs="Times New Roman"/>
      <w:sz w:val="24"/>
      <w:szCs w:val="24"/>
      <w:lang w:eastAsia="es-ES"/>
    </w:rPr>
  </w:style>
  <w:style w:type="paragraph" w:styleId="Subttulo">
    <w:name w:val="Subtitle"/>
    <w:basedOn w:val="Normal"/>
    <w:next w:val="Normal"/>
    <w:rsid w:val="002C3B4C"/>
    <w:pPr>
      <w:keepNext/>
      <w:keepLines/>
      <w:spacing w:before="360" w:after="80"/>
    </w:pPr>
    <w:rPr>
      <w:rFonts w:ascii="Georgia" w:eastAsia="Georgia" w:hAnsi="Georgia" w:cs="Georgia"/>
      <w:i/>
      <w:color w:val="666666"/>
      <w:sz w:val="48"/>
      <w:szCs w:val="48"/>
    </w:rPr>
  </w:style>
  <w:style w:type="table" w:customStyle="1" w:styleId="147">
    <w:name w:val="147"/>
    <w:basedOn w:val="TableNormal1"/>
    <w:rsid w:val="000C6CBF"/>
    <w:tblPr>
      <w:tblStyleRowBandSize w:val="1"/>
      <w:tblStyleColBandSize w:val="1"/>
      <w:tblCellMar>
        <w:left w:w="115" w:type="dxa"/>
        <w:right w:w="115" w:type="dxa"/>
      </w:tblCellMar>
    </w:tblPr>
  </w:style>
  <w:style w:type="table" w:customStyle="1" w:styleId="146">
    <w:name w:val="146"/>
    <w:basedOn w:val="TableNormal1"/>
    <w:rsid w:val="000C6CBF"/>
    <w:tblPr>
      <w:tblStyleRowBandSize w:val="1"/>
      <w:tblStyleColBandSize w:val="1"/>
      <w:tblCellMar>
        <w:left w:w="115" w:type="dxa"/>
        <w:right w:w="115" w:type="dxa"/>
      </w:tblCellMar>
    </w:tblPr>
  </w:style>
  <w:style w:type="table" w:customStyle="1" w:styleId="145">
    <w:name w:val="145"/>
    <w:basedOn w:val="TableNormal1"/>
    <w:rsid w:val="000C6CBF"/>
    <w:tblPr>
      <w:tblStyleRowBandSize w:val="1"/>
      <w:tblStyleColBandSize w:val="1"/>
      <w:tblCellMar>
        <w:left w:w="115" w:type="dxa"/>
        <w:right w:w="115" w:type="dxa"/>
      </w:tblCellMar>
    </w:tblPr>
  </w:style>
  <w:style w:type="table" w:customStyle="1" w:styleId="144">
    <w:name w:val="144"/>
    <w:basedOn w:val="TableNormal1"/>
    <w:rsid w:val="000C6CBF"/>
    <w:tblPr>
      <w:tblStyleRowBandSize w:val="1"/>
      <w:tblStyleColBandSize w:val="1"/>
      <w:tblCellMar>
        <w:left w:w="57" w:type="dxa"/>
        <w:right w:w="57" w:type="dxa"/>
      </w:tblCellMar>
    </w:tblPr>
  </w:style>
  <w:style w:type="table" w:customStyle="1" w:styleId="143">
    <w:name w:val="143"/>
    <w:basedOn w:val="TableNormal1"/>
    <w:rsid w:val="000C6CBF"/>
    <w:tblPr>
      <w:tblStyleRowBandSize w:val="1"/>
      <w:tblStyleColBandSize w:val="1"/>
      <w:tblCellMar>
        <w:left w:w="57" w:type="dxa"/>
        <w:right w:w="57" w:type="dxa"/>
      </w:tblCellMar>
    </w:tblPr>
  </w:style>
  <w:style w:type="table" w:customStyle="1" w:styleId="142">
    <w:name w:val="142"/>
    <w:basedOn w:val="TableNormal1"/>
    <w:rsid w:val="000C6CBF"/>
    <w:tblPr>
      <w:tblStyleRowBandSize w:val="1"/>
      <w:tblStyleColBandSize w:val="1"/>
      <w:tblCellMar>
        <w:left w:w="115" w:type="dxa"/>
        <w:right w:w="115" w:type="dxa"/>
      </w:tblCellMar>
    </w:tblPr>
  </w:style>
  <w:style w:type="table" w:customStyle="1" w:styleId="141">
    <w:name w:val="141"/>
    <w:basedOn w:val="TableNormal1"/>
    <w:rsid w:val="000C6CBF"/>
    <w:tblPr>
      <w:tblStyleRowBandSize w:val="1"/>
      <w:tblStyleColBandSize w:val="1"/>
      <w:tblCellMar>
        <w:left w:w="115" w:type="dxa"/>
        <w:right w:w="115" w:type="dxa"/>
      </w:tblCellMar>
    </w:tblPr>
  </w:style>
  <w:style w:type="table" w:customStyle="1" w:styleId="140">
    <w:name w:val="140"/>
    <w:basedOn w:val="TableNormal1"/>
    <w:rsid w:val="000C6CBF"/>
    <w:tblPr>
      <w:tblStyleRowBandSize w:val="1"/>
      <w:tblStyleColBandSize w:val="1"/>
      <w:tblCellMar>
        <w:left w:w="115" w:type="dxa"/>
        <w:right w:w="115" w:type="dxa"/>
      </w:tblCellMar>
    </w:tblPr>
  </w:style>
  <w:style w:type="table" w:customStyle="1" w:styleId="139">
    <w:name w:val="139"/>
    <w:basedOn w:val="TableNormal1"/>
    <w:rsid w:val="000C6CBF"/>
    <w:tblPr>
      <w:tblStyleRowBandSize w:val="1"/>
      <w:tblStyleColBandSize w:val="1"/>
      <w:tblCellMar>
        <w:left w:w="115" w:type="dxa"/>
        <w:right w:w="115" w:type="dxa"/>
      </w:tblCellMar>
    </w:tblPr>
  </w:style>
  <w:style w:type="table" w:customStyle="1" w:styleId="138">
    <w:name w:val="138"/>
    <w:basedOn w:val="TableNormal1"/>
    <w:rsid w:val="000C6CBF"/>
    <w:tblPr>
      <w:tblStyleRowBandSize w:val="1"/>
      <w:tblStyleColBandSize w:val="1"/>
      <w:tblCellMar>
        <w:left w:w="115" w:type="dxa"/>
        <w:right w:w="115" w:type="dxa"/>
      </w:tblCellMar>
    </w:tblPr>
  </w:style>
  <w:style w:type="table" w:customStyle="1" w:styleId="137">
    <w:name w:val="137"/>
    <w:basedOn w:val="TableNormal1"/>
    <w:rsid w:val="000C6CBF"/>
    <w:tblPr>
      <w:tblStyleRowBandSize w:val="1"/>
      <w:tblStyleColBandSize w:val="1"/>
      <w:tblCellMar>
        <w:left w:w="115" w:type="dxa"/>
        <w:right w:w="115" w:type="dxa"/>
      </w:tblCellMar>
    </w:tblPr>
  </w:style>
  <w:style w:type="table" w:customStyle="1" w:styleId="136">
    <w:name w:val="136"/>
    <w:basedOn w:val="TableNormal1"/>
    <w:rsid w:val="000C6CBF"/>
    <w:tblPr>
      <w:tblStyleRowBandSize w:val="1"/>
      <w:tblStyleColBandSize w:val="1"/>
      <w:tblCellMar>
        <w:left w:w="115" w:type="dxa"/>
        <w:right w:w="115" w:type="dxa"/>
      </w:tblCellMar>
    </w:tblPr>
  </w:style>
  <w:style w:type="table" w:customStyle="1" w:styleId="135">
    <w:name w:val="135"/>
    <w:basedOn w:val="TableNormal1"/>
    <w:rsid w:val="000C6CBF"/>
    <w:tblPr>
      <w:tblStyleRowBandSize w:val="1"/>
      <w:tblStyleColBandSize w:val="1"/>
      <w:tblCellMar>
        <w:left w:w="115" w:type="dxa"/>
        <w:right w:w="115" w:type="dxa"/>
      </w:tblCellMar>
    </w:tblPr>
  </w:style>
  <w:style w:type="table" w:customStyle="1" w:styleId="134">
    <w:name w:val="134"/>
    <w:basedOn w:val="TableNormal1"/>
    <w:rsid w:val="000C6CBF"/>
    <w:tblPr>
      <w:tblStyleRowBandSize w:val="1"/>
      <w:tblStyleColBandSize w:val="1"/>
      <w:tblCellMar>
        <w:left w:w="115" w:type="dxa"/>
        <w:right w:w="115" w:type="dxa"/>
      </w:tblCellMar>
    </w:tblPr>
  </w:style>
  <w:style w:type="table" w:customStyle="1" w:styleId="133">
    <w:name w:val="133"/>
    <w:basedOn w:val="TableNormal1"/>
    <w:rsid w:val="000C6CBF"/>
    <w:tblPr>
      <w:tblStyleRowBandSize w:val="1"/>
      <w:tblStyleColBandSize w:val="1"/>
      <w:tblCellMar>
        <w:left w:w="115" w:type="dxa"/>
        <w:right w:w="115" w:type="dxa"/>
      </w:tblCellMar>
    </w:tblPr>
  </w:style>
  <w:style w:type="table" w:customStyle="1" w:styleId="132">
    <w:name w:val="132"/>
    <w:basedOn w:val="TableNormal1"/>
    <w:rsid w:val="000C6CBF"/>
    <w:tblPr>
      <w:tblStyleRowBandSize w:val="1"/>
      <w:tblStyleColBandSize w:val="1"/>
      <w:tblCellMar>
        <w:left w:w="115" w:type="dxa"/>
        <w:right w:w="115" w:type="dxa"/>
      </w:tblCellMar>
    </w:tblPr>
  </w:style>
  <w:style w:type="table" w:customStyle="1" w:styleId="131">
    <w:name w:val="131"/>
    <w:basedOn w:val="TableNormal1"/>
    <w:rsid w:val="000C6CBF"/>
    <w:tblPr>
      <w:tblStyleRowBandSize w:val="1"/>
      <w:tblStyleColBandSize w:val="1"/>
      <w:tblCellMar>
        <w:left w:w="115" w:type="dxa"/>
        <w:right w:w="115" w:type="dxa"/>
      </w:tblCellMar>
    </w:tblPr>
  </w:style>
  <w:style w:type="table" w:customStyle="1" w:styleId="130">
    <w:name w:val="130"/>
    <w:basedOn w:val="TableNormal1"/>
    <w:rsid w:val="000C6CBF"/>
    <w:tblPr>
      <w:tblStyleRowBandSize w:val="1"/>
      <w:tblStyleColBandSize w:val="1"/>
      <w:tblCellMar>
        <w:left w:w="115" w:type="dxa"/>
        <w:right w:w="115" w:type="dxa"/>
      </w:tblCellMar>
    </w:tblPr>
  </w:style>
  <w:style w:type="table" w:customStyle="1" w:styleId="129">
    <w:name w:val="129"/>
    <w:basedOn w:val="TableNormal1"/>
    <w:rsid w:val="000C6CBF"/>
    <w:tblPr>
      <w:tblStyleRowBandSize w:val="1"/>
      <w:tblStyleColBandSize w:val="1"/>
      <w:tblCellMar>
        <w:left w:w="115" w:type="dxa"/>
        <w:right w:w="115" w:type="dxa"/>
      </w:tblCellMar>
    </w:tblPr>
  </w:style>
  <w:style w:type="table" w:customStyle="1" w:styleId="128">
    <w:name w:val="128"/>
    <w:basedOn w:val="TableNormal1"/>
    <w:rsid w:val="000C6CBF"/>
    <w:tblPr>
      <w:tblStyleRowBandSize w:val="1"/>
      <w:tblStyleColBandSize w:val="1"/>
      <w:tblCellMar>
        <w:left w:w="115" w:type="dxa"/>
        <w:right w:w="115" w:type="dxa"/>
      </w:tblCellMar>
    </w:tblPr>
  </w:style>
  <w:style w:type="table" w:customStyle="1" w:styleId="127">
    <w:name w:val="127"/>
    <w:basedOn w:val="TableNormal1"/>
    <w:rsid w:val="000C6CBF"/>
    <w:tblPr>
      <w:tblStyleRowBandSize w:val="1"/>
      <w:tblStyleColBandSize w:val="1"/>
      <w:tblCellMar>
        <w:left w:w="115" w:type="dxa"/>
        <w:right w:w="115" w:type="dxa"/>
      </w:tblCellMar>
    </w:tblPr>
  </w:style>
  <w:style w:type="table" w:customStyle="1" w:styleId="126">
    <w:name w:val="126"/>
    <w:basedOn w:val="TableNormal1"/>
    <w:rsid w:val="000C6CBF"/>
    <w:tblPr>
      <w:tblStyleRowBandSize w:val="1"/>
      <w:tblStyleColBandSize w:val="1"/>
      <w:tblCellMar>
        <w:left w:w="115" w:type="dxa"/>
        <w:right w:w="115" w:type="dxa"/>
      </w:tblCellMar>
    </w:tblPr>
  </w:style>
  <w:style w:type="table" w:customStyle="1" w:styleId="125">
    <w:name w:val="125"/>
    <w:basedOn w:val="TableNormal1"/>
    <w:rsid w:val="000C6CBF"/>
    <w:tblPr>
      <w:tblStyleRowBandSize w:val="1"/>
      <w:tblStyleColBandSize w:val="1"/>
      <w:tblCellMar>
        <w:left w:w="115" w:type="dxa"/>
        <w:right w:w="115" w:type="dxa"/>
      </w:tblCellMar>
    </w:tblPr>
  </w:style>
  <w:style w:type="table" w:customStyle="1" w:styleId="124">
    <w:name w:val="124"/>
    <w:basedOn w:val="TableNormal1"/>
    <w:rsid w:val="000C6CBF"/>
    <w:tblPr>
      <w:tblStyleRowBandSize w:val="1"/>
      <w:tblStyleColBandSize w:val="1"/>
      <w:tblCellMar>
        <w:left w:w="115" w:type="dxa"/>
        <w:right w:w="115" w:type="dxa"/>
      </w:tblCellMar>
    </w:tblPr>
  </w:style>
  <w:style w:type="table" w:customStyle="1" w:styleId="123">
    <w:name w:val="123"/>
    <w:basedOn w:val="TableNormal1"/>
    <w:rsid w:val="000C6CBF"/>
    <w:tblPr>
      <w:tblStyleRowBandSize w:val="1"/>
      <w:tblStyleColBandSize w:val="1"/>
      <w:tblCellMar>
        <w:left w:w="115" w:type="dxa"/>
        <w:right w:w="115" w:type="dxa"/>
      </w:tblCellMar>
    </w:tblPr>
  </w:style>
  <w:style w:type="table" w:customStyle="1" w:styleId="122">
    <w:name w:val="122"/>
    <w:basedOn w:val="TableNormal1"/>
    <w:rsid w:val="000C6CBF"/>
    <w:tblPr>
      <w:tblStyleRowBandSize w:val="1"/>
      <w:tblStyleColBandSize w:val="1"/>
      <w:tblCellMar>
        <w:left w:w="115" w:type="dxa"/>
        <w:right w:w="115" w:type="dxa"/>
      </w:tblCellMar>
    </w:tblPr>
  </w:style>
  <w:style w:type="table" w:customStyle="1" w:styleId="121">
    <w:name w:val="121"/>
    <w:basedOn w:val="TableNormal1"/>
    <w:rsid w:val="000C6CBF"/>
    <w:tblPr>
      <w:tblStyleRowBandSize w:val="1"/>
      <w:tblStyleColBandSize w:val="1"/>
      <w:tblCellMar>
        <w:left w:w="115" w:type="dxa"/>
        <w:right w:w="115" w:type="dxa"/>
      </w:tblCellMar>
    </w:tblPr>
  </w:style>
  <w:style w:type="table" w:customStyle="1" w:styleId="120">
    <w:name w:val="120"/>
    <w:basedOn w:val="TableNormal1"/>
    <w:rsid w:val="000C6CBF"/>
    <w:tblPr>
      <w:tblStyleRowBandSize w:val="1"/>
      <w:tblStyleColBandSize w:val="1"/>
      <w:tblCellMar>
        <w:left w:w="115" w:type="dxa"/>
        <w:right w:w="115" w:type="dxa"/>
      </w:tblCellMar>
    </w:tblPr>
  </w:style>
  <w:style w:type="table" w:customStyle="1" w:styleId="119">
    <w:name w:val="119"/>
    <w:basedOn w:val="TableNormal1"/>
    <w:rsid w:val="000C6CBF"/>
    <w:tblPr>
      <w:tblStyleRowBandSize w:val="1"/>
      <w:tblStyleColBandSize w:val="1"/>
      <w:tblCellMar>
        <w:left w:w="115" w:type="dxa"/>
        <w:right w:w="115" w:type="dxa"/>
      </w:tblCellMar>
    </w:tblPr>
  </w:style>
  <w:style w:type="table" w:customStyle="1" w:styleId="118">
    <w:name w:val="118"/>
    <w:basedOn w:val="TableNormal1"/>
    <w:rsid w:val="000C6CBF"/>
    <w:tblPr>
      <w:tblStyleRowBandSize w:val="1"/>
      <w:tblStyleColBandSize w:val="1"/>
      <w:tblCellMar>
        <w:left w:w="115" w:type="dxa"/>
        <w:right w:w="115" w:type="dxa"/>
      </w:tblCellMar>
    </w:tblPr>
  </w:style>
  <w:style w:type="table" w:customStyle="1" w:styleId="117">
    <w:name w:val="117"/>
    <w:basedOn w:val="TableNormal1"/>
    <w:rsid w:val="000C6CBF"/>
    <w:tblPr>
      <w:tblStyleRowBandSize w:val="1"/>
      <w:tblStyleColBandSize w:val="1"/>
      <w:tblCellMar>
        <w:left w:w="115" w:type="dxa"/>
        <w:right w:w="115" w:type="dxa"/>
      </w:tblCellMar>
    </w:tblPr>
  </w:style>
  <w:style w:type="table" w:customStyle="1" w:styleId="116">
    <w:name w:val="116"/>
    <w:basedOn w:val="TableNormal1"/>
    <w:rsid w:val="000C6CBF"/>
    <w:tblPr>
      <w:tblStyleRowBandSize w:val="1"/>
      <w:tblStyleColBandSize w:val="1"/>
      <w:tblCellMar>
        <w:left w:w="115" w:type="dxa"/>
        <w:right w:w="115" w:type="dxa"/>
      </w:tblCellMar>
    </w:tblPr>
  </w:style>
  <w:style w:type="table" w:customStyle="1" w:styleId="115">
    <w:name w:val="115"/>
    <w:basedOn w:val="TableNormal1"/>
    <w:rsid w:val="000C6CBF"/>
    <w:tblPr>
      <w:tblStyleRowBandSize w:val="1"/>
      <w:tblStyleColBandSize w:val="1"/>
      <w:tblCellMar>
        <w:left w:w="115" w:type="dxa"/>
        <w:right w:w="115" w:type="dxa"/>
      </w:tblCellMar>
    </w:tblPr>
  </w:style>
  <w:style w:type="table" w:customStyle="1" w:styleId="114">
    <w:name w:val="114"/>
    <w:basedOn w:val="TableNormal1"/>
    <w:rsid w:val="000C6CBF"/>
    <w:tblPr>
      <w:tblStyleRowBandSize w:val="1"/>
      <w:tblStyleColBandSize w:val="1"/>
      <w:tblCellMar>
        <w:left w:w="115" w:type="dxa"/>
        <w:right w:w="115" w:type="dxa"/>
      </w:tblCellMar>
    </w:tblPr>
  </w:style>
  <w:style w:type="table" w:customStyle="1" w:styleId="113">
    <w:name w:val="113"/>
    <w:basedOn w:val="TableNormal1"/>
    <w:rsid w:val="000C6CBF"/>
    <w:tblPr>
      <w:tblStyleRowBandSize w:val="1"/>
      <w:tblStyleColBandSize w:val="1"/>
      <w:tblCellMar>
        <w:left w:w="115" w:type="dxa"/>
        <w:right w:w="115" w:type="dxa"/>
      </w:tblCellMar>
    </w:tblPr>
  </w:style>
  <w:style w:type="table" w:customStyle="1" w:styleId="112">
    <w:name w:val="112"/>
    <w:basedOn w:val="TableNormal1"/>
    <w:rsid w:val="000C6CBF"/>
    <w:tblPr>
      <w:tblStyleRowBandSize w:val="1"/>
      <w:tblStyleColBandSize w:val="1"/>
      <w:tblCellMar>
        <w:left w:w="115" w:type="dxa"/>
        <w:right w:w="115" w:type="dxa"/>
      </w:tblCellMar>
    </w:tblPr>
  </w:style>
  <w:style w:type="table" w:customStyle="1" w:styleId="111">
    <w:name w:val="111"/>
    <w:basedOn w:val="TableNormal1"/>
    <w:rsid w:val="000C6CBF"/>
    <w:tblPr>
      <w:tblStyleRowBandSize w:val="1"/>
      <w:tblStyleColBandSize w:val="1"/>
      <w:tblCellMar>
        <w:left w:w="115" w:type="dxa"/>
        <w:right w:w="115" w:type="dxa"/>
      </w:tblCellMar>
    </w:tblPr>
  </w:style>
  <w:style w:type="table" w:customStyle="1" w:styleId="110">
    <w:name w:val="110"/>
    <w:basedOn w:val="TableNormal1"/>
    <w:rsid w:val="000C6CBF"/>
    <w:tblPr>
      <w:tblStyleRowBandSize w:val="1"/>
      <w:tblStyleColBandSize w:val="1"/>
      <w:tblCellMar>
        <w:left w:w="115" w:type="dxa"/>
        <w:right w:w="115" w:type="dxa"/>
      </w:tblCellMar>
    </w:tblPr>
  </w:style>
  <w:style w:type="table" w:customStyle="1" w:styleId="109">
    <w:name w:val="109"/>
    <w:basedOn w:val="TableNormal1"/>
    <w:rsid w:val="000C6CBF"/>
    <w:tblPr>
      <w:tblStyleRowBandSize w:val="1"/>
      <w:tblStyleColBandSize w:val="1"/>
      <w:tblCellMar>
        <w:left w:w="115" w:type="dxa"/>
        <w:right w:w="115" w:type="dxa"/>
      </w:tblCellMar>
    </w:tblPr>
  </w:style>
  <w:style w:type="table" w:customStyle="1" w:styleId="108">
    <w:name w:val="108"/>
    <w:basedOn w:val="TableNormal1"/>
    <w:rsid w:val="000C6CBF"/>
    <w:tblPr>
      <w:tblStyleRowBandSize w:val="1"/>
      <w:tblStyleColBandSize w:val="1"/>
      <w:tblCellMar>
        <w:left w:w="115" w:type="dxa"/>
        <w:right w:w="115" w:type="dxa"/>
      </w:tblCellMar>
    </w:tblPr>
  </w:style>
  <w:style w:type="table" w:customStyle="1" w:styleId="107">
    <w:name w:val="107"/>
    <w:basedOn w:val="TableNormal1"/>
    <w:rsid w:val="000C6CBF"/>
    <w:tblPr>
      <w:tblStyleRowBandSize w:val="1"/>
      <w:tblStyleColBandSize w:val="1"/>
      <w:tblCellMar>
        <w:left w:w="115" w:type="dxa"/>
        <w:right w:w="115" w:type="dxa"/>
      </w:tblCellMar>
    </w:tblPr>
  </w:style>
  <w:style w:type="table" w:customStyle="1" w:styleId="106">
    <w:name w:val="106"/>
    <w:basedOn w:val="TableNormal1"/>
    <w:rsid w:val="000C6CBF"/>
    <w:tblPr>
      <w:tblStyleRowBandSize w:val="1"/>
      <w:tblStyleColBandSize w:val="1"/>
      <w:tblCellMar>
        <w:left w:w="115" w:type="dxa"/>
        <w:right w:w="115" w:type="dxa"/>
      </w:tblCellMar>
    </w:tblPr>
  </w:style>
  <w:style w:type="table" w:customStyle="1" w:styleId="105">
    <w:name w:val="105"/>
    <w:basedOn w:val="TableNormal1"/>
    <w:rsid w:val="000C6CBF"/>
    <w:tblPr>
      <w:tblStyleRowBandSize w:val="1"/>
      <w:tblStyleColBandSize w:val="1"/>
      <w:tblCellMar>
        <w:left w:w="115" w:type="dxa"/>
        <w:right w:w="115" w:type="dxa"/>
      </w:tblCellMar>
    </w:tblPr>
  </w:style>
  <w:style w:type="table" w:customStyle="1" w:styleId="104">
    <w:name w:val="104"/>
    <w:basedOn w:val="TableNormal1"/>
    <w:rsid w:val="000C6CBF"/>
    <w:tblPr>
      <w:tblStyleRowBandSize w:val="1"/>
      <w:tblStyleColBandSize w:val="1"/>
      <w:tblCellMar>
        <w:left w:w="115" w:type="dxa"/>
        <w:right w:w="115" w:type="dxa"/>
      </w:tblCellMar>
    </w:tblPr>
  </w:style>
  <w:style w:type="table" w:customStyle="1" w:styleId="103">
    <w:name w:val="103"/>
    <w:basedOn w:val="TableNormal1"/>
    <w:rsid w:val="000C6CBF"/>
    <w:tblPr>
      <w:tblStyleRowBandSize w:val="1"/>
      <w:tblStyleColBandSize w:val="1"/>
      <w:tblCellMar>
        <w:left w:w="115" w:type="dxa"/>
        <w:right w:w="115" w:type="dxa"/>
      </w:tblCellMar>
    </w:tblPr>
  </w:style>
  <w:style w:type="table" w:customStyle="1" w:styleId="102">
    <w:name w:val="102"/>
    <w:basedOn w:val="TableNormal1"/>
    <w:rsid w:val="000C6CBF"/>
    <w:tblPr>
      <w:tblStyleRowBandSize w:val="1"/>
      <w:tblStyleColBandSize w:val="1"/>
      <w:tblCellMar>
        <w:left w:w="115" w:type="dxa"/>
        <w:right w:w="115" w:type="dxa"/>
      </w:tblCellMar>
    </w:tblPr>
  </w:style>
  <w:style w:type="table" w:customStyle="1" w:styleId="101">
    <w:name w:val="101"/>
    <w:basedOn w:val="TableNormal1"/>
    <w:rsid w:val="000C6CBF"/>
    <w:tblPr>
      <w:tblStyleRowBandSize w:val="1"/>
      <w:tblStyleColBandSize w:val="1"/>
      <w:tblCellMar>
        <w:left w:w="115" w:type="dxa"/>
        <w:right w:w="115" w:type="dxa"/>
      </w:tblCellMar>
    </w:tblPr>
  </w:style>
  <w:style w:type="table" w:customStyle="1" w:styleId="100">
    <w:name w:val="100"/>
    <w:basedOn w:val="TableNormal1"/>
    <w:rsid w:val="000C6CBF"/>
    <w:tblPr>
      <w:tblStyleRowBandSize w:val="1"/>
      <w:tblStyleColBandSize w:val="1"/>
      <w:tblCellMar>
        <w:left w:w="115" w:type="dxa"/>
        <w:right w:w="115" w:type="dxa"/>
      </w:tblCellMar>
    </w:tblPr>
  </w:style>
  <w:style w:type="table" w:customStyle="1" w:styleId="99">
    <w:name w:val="99"/>
    <w:basedOn w:val="TableNormal1"/>
    <w:rsid w:val="000C6CBF"/>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locked/>
    <w:rsid w:val="00487D68"/>
  </w:style>
  <w:style w:type="table" w:customStyle="1" w:styleId="98">
    <w:name w:val="98"/>
    <w:basedOn w:val="TableNormal1"/>
    <w:rsid w:val="006C02E4"/>
    <w:tblPr>
      <w:tblStyleRowBandSize w:val="1"/>
      <w:tblStyleColBandSize w:val="1"/>
      <w:tblCellMar>
        <w:left w:w="115" w:type="dxa"/>
        <w:right w:w="115" w:type="dxa"/>
      </w:tblCellMar>
    </w:tblPr>
  </w:style>
  <w:style w:type="table" w:customStyle="1" w:styleId="97">
    <w:name w:val="97"/>
    <w:basedOn w:val="TableNormal1"/>
    <w:rsid w:val="006C02E4"/>
    <w:tblPr>
      <w:tblStyleRowBandSize w:val="1"/>
      <w:tblStyleColBandSize w:val="1"/>
      <w:tblCellMar>
        <w:left w:w="115" w:type="dxa"/>
        <w:right w:w="115" w:type="dxa"/>
      </w:tblCellMar>
    </w:tblPr>
  </w:style>
  <w:style w:type="table" w:customStyle="1" w:styleId="96">
    <w:name w:val="96"/>
    <w:basedOn w:val="TableNormal1"/>
    <w:rsid w:val="006C02E4"/>
    <w:tblPr>
      <w:tblStyleRowBandSize w:val="1"/>
      <w:tblStyleColBandSize w:val="1"/>
      <w:tblCellMar>
        <w:left w:w="115" w:type="dxa"/>
        <w:right w:w="115" w:type="dxa"/>
      </w:tblCellMar>
    </w:tblPr>
  </w:style>
  <w:style w:type="table" w:customStyle="1" w:styleId="95">
    <w:name w:val="95"/>
    <w:basedOn w:val="TableNormal1"/>
    <w:rsid w:val="006C02E4"/>
    <w:tblPr>
      <w:tblStyleRowBandSize w:val="1"/>
      <w:tblStyleColBandSize w:val="1"/>
      <w:tblCellMar>
        <w:left w:w="115" w:type="dxa"/>
        <w:right w:w="115" w:type="dxa"/>
      </w:tblCellMar>
    </w:tblPr>
  </w:style>
  <w:style w:type="table" w:customStyle="1" w:styleId="94">
    <w:name w:val="94"/>
    <w:basedOn w:val="TableNormal1"/>
    <w:rsid w:val="006C02E4"/>
    <w:tblPr>
      <w:tblStyleRowBandSize w:val="1"/>
      <w:tblStyleColBandSize w:val="1"/>
      <w:tblCellMar>
        <w:left w:w="115" w:type="dxa"/>
        <w:right w:w="115" w:type="dxa"/>
      </w:tblCellMar>
    </w:tblPr>
  </w:style>
  <w:style w:type="table" w:customStyle="1" w:styleId="93">
    <w:name w:val="93"/>
    <w:basedOn w:val="TableNormal1"/>
    <w:rsid w:val="006C02E4"/>
    <w:tblPr>
      <w:tblStyleRowBandSize w:val="1"/>
      <w:tblStyleColBandSize w:val="1"/>
      <w:tblCellMar>
        <w:left w:w="115" w:type="dxa"/>
        <w:right w:w="115" w:type="dxa"/>
      </w:tblCellMar>
    </w:tblPr>
  </w:style>
  <w:style w:type="table" w:customStyle="1" w:styleId="92">
    <w:name w:val="92"/>
    <w:basedOn w:val="TableNormal1"/>
    <w:rsid w:val="006C02E4"/>
    <w:tblPr>
      <w:tblStyleRowBandSize w:val="1"/>
      <w:tblStyleColBandSize w:val="1"/>
      <w:tblCellMar>
        <w:left w:w="115" w:type="dxa"/>
        <w:right w:w="115" w:type="dxa"/>
      </w:tblCellMar>
    </w:tblPr>
  </w:style>
  <w:style w:type="table" w:customStyle="1" w:styleId="91">
    <w:name w:val="91"/>
    <w:basedOn w:val="TableNormal1"/>
    <w:rsid w:val="006C02E4"/>
    <w:tblPr>
      <w:tblStyleRowBandSize w:val="1"/>
      <w:tblStyleColBandSize w:val="1"/>
      <w:tblCellMar>
        <w:left w:w="115" w:type="dxa"/>
        <w:right w:w="115" w:type="dxa"/>
      </w:tblCellMar>
    </w:tblPr>
  </w:style>
  <w:style w:type="table" w:customStyle="1" w:styleId="90">
    <w:name w:val="90"/>
    <w:basedOn w:val="TableNormal1"/>
    <w:rsid w:val="006C02E4"/>
    <w:tblPr>
      <w:tblStyleRowBandSize w:val="1"/>
      <w:tblStyleColBandSize w:val="1"/>
      <w:tblCellMar>
        <w:left w:w="115" w:type="dxa"/>
        <w:right w:w="115" w:type="dxa"/>
      </w:tblCellMar>
    </w:tblPr>
  </w:style>
  <w:style w:type="table" w:customStyle="1" w:styleId="89">
    <w:name w:val="89"/>
    <w:basedOn w:val="TableNormal1"/>
    <w:rsid w:val="006C02E4"/>
    <w:tblPr>
      <w:tblStyleRowBandSize w:val="1"/>
      <w:tblStyleColBandSize w:val="1"/>
      <w:tblCellMar>
        <w:left w:w="115" w:type="dxa"/>
        <w:right w:w="115" w:type="dxa"/>
      </w:tblCellMar>
    </w:tblPr>
  </w:style>
  <w:style w:type="table" w:customStyle="1" w:styleId="88">
    <w:name w:val="88"/>
    <w:basedOn w:val="TableNormal1"/>
    <w:rsid w:val="006C02E4"/>
    <w:tblPr>
      <w:tblStyleRowBandSize w:val="1"/>
      <w:tblStyleColBandSize w:val="1"/>
      <w:tblCellMar>
        <w:left w:w="115" w:type="dxa"/>
        <w:right w:w="115" w:type="dxa"/>
      </w:tblCellMar>
    </w:tblPr>
  </w:style>
  <w:style w:type="table" w:customStyle="1" w:styleId="87">
    <w:name w:val="87"/>
    <w:basedOn w:val="TableNormal1"/>
    <w:rsid w:val="006C02E4"/>
    <w:tblPr>
      <w:tblStyleRowBandSize w:val="1"/>
      <w:tblStyleColBandSize w:val="1"/>
      <w:tblCellMar>
        <w:left w:w="115" w:type="dxa"/>
        <w:right w:w="115" w:type="dxa"/>
      </w:tblCellMar>
    </w:tblPr>
  </w:style>
  <w:style w:type="table" w:customStyle="1" w:styleId="86">
    <w:name w:val="86"/>
    <w:basedOn w:val="TableNormal1"/>
    <w:rsid w:val="006C02E4"/>
    <w:tblPr>
      <w:tblStyleRowBandSize w:val="1"/>
      <w:tblStyleColBandSize w:val="1"/>
      <w:tblCellMar>
        <w:left w:w="115" w:type="dxa"/>
        <w:right w:w="115" w:type="dxa"/>
      </w:tblCellMar>
    </w:tblPr>
  </w:style>
  <w:style w:type="table" w:customStyle="1" w:styleId="85">
    <w:name w:val="85"/>
    <w:basedOn w:val="TableNormal1"/>
    <w:rsid w:val="006C02E4"/>
    <w:tblPr>
      <w:tblStyleRowBandSize w:val="1"/>
      <w:tblStyleColBandSize w:val="1"/>
      <w:tblCellMar>
        <w:left w:w="115" w:type="dxa"/>
        <w:right w:w="115" w:type="dxa"/>
      </w:tblCellMar>
    </w:tblPr>
  </w:style>
  <w:style w:type="table" w:customStyle="1" w:styleId="84">
    <w:name w:val="84"/>
    <w:basedOn w:val="TableNormal1"/>
    <w:rsid w:val="006C02E4"/>
    <w:tblPr>
      <w:tblStyleRowBandSize w:val="1"/>
      <w:tblStyleColBandSize w:val="1"/>
      <w:tblCellMar>
        <w:left w:w="115" w:type="dxa"/>
        <w:right w:w="115" w:type="dxa"/>
      </w:tblCellMar>
    </w:tblPr>
  </w:style>
  <w:style w:type="table" w:customStyle="1" w:styleId="83">
    <w:name w:val="83"/>
    <w:basedOn w:val="TableNormal1"/>
    <w:rsid w:val="006C02E4"/>
    <w:tblPr>
      <w:tblStyleRowBandSize w:val="1"/>
      <w:tblStyleColBandSize w:val="1"/>
      <w:tblCellMar>
        <w:left w:w="115" w:type="dxa"/>
        <w:right w:w="115" w:type="dxa"/>
      </w:tblCellMar>
    </w:tblPr>
  </w:style>
  <w:style w:type="table" w:customStyle="1" w:styleId="82">
    <w:name w:val="82"/>
    <w:basedOn w:val="TableNormal1"/>
    <w:rsid w:val="006C02E4"/>
    <w:tblPr>
      <w:tblStyleRowBandSize w:val="1"/>
      <w:tblStyleColBandSize w:val="1"/>
      <w:tblCellMar>
        <w:left w:w="115" w:type="dxa"/>
        <w:right w:w="115" w:type="dxa"/>
      </w:tblCellMar>
    </w:tblPr>
  </w:style>
  <w:style w:type="table" w:customStyle="1" w:styleId="81">
    <w:name w:val="81"/>
    <w:basedOn w:val="TableNormal1"/>
    <w:rsid w:val="006C02E4"/>
    <w:tblPr>
      <w:tblStyleRowBandSize w:val="1"/>
      <w:tblStyleColBandSize w:val="1"/>
      <w:tblCellMar>
        <w:left w:w="115" w:type="dxa"/>
        <w:right w:w="115" w:type="dxa"/>
      </w:tblCellMar>
    </w:tblPr>
  </w:style>
  <w:style w:type="table" w:customStyle="1" w:styleId="80">
    <w:name w:val="80"/>
    <w:basedOn w:val="TableNormal1"/>
    <w:rsid w:val="006C02E4"/>
    <w:tblPr>
      <w:tblStyleRowBandSize w:val="1"/>
      <w:tblStyleColBandSize w:val="1"/>
      <w:tblCellMar>
        <w:left w:w="115" w:type="dxa"/>
        <w:right w:w="115" w:type="dxa"/>
      </w:tblCellMar>
    </w:tblPr>
  </w:style>
  <w:style w:type="table" w:customStyle="1" w:styleId="79">
    <w:name w:val="79"/>
    <w:basedOn w:val="TableNormal1"/>
    <w:rsid w:val="006C02E4"/>
    <w:tblPr>
      <w:tblStyleRowBandSize w:val="1"/>
      <w:tblStyleColBandSize w:val="1"/>
      <w:tblCellMar>
        <w:left w:w="115" w:type="dxa"/>
        <w:right w:w="115" w:type="dxa"/>
      </w:tblCellMar>
    </w:tblPr>
  </w:style>
  <w:style w:type="table" w:customStyle="1" w:styleId="78">
    <w:name w:val="78"/>
    <w:basedOn w:val="TableNormal1"/>
    <w:rsid w:val="006C02E4"/>
    <w:tblPr>
      <w:tblStyleRowBandSize w:val="1"/>
      <w:tblStyleColBandSize w:val="1"/>
      <w:tblCellMar>
        <w:left w:w="115" w:type="dxa"/>
        <w:right w:w="115" w:type="dxa"/>
      </w:tblCellMar>
    </w:tblPr>
  </w:style>
  <w:style w:type="table" w:customStyle="1" w:styleId="77">
    <w:name w:val="77"/>
    <w:basedOn w:val="TableNormal1"/>
    <w:rsid w:val="006C02E4"/>
    <w:tblPr>
      <w:tblStyleRowBandSize w:val="1"/>
      <w:tblStyleColBandSize w:val="1"/>
      <w:tblCellMar>
        <w:left w:w="115" w:type="dxa"/>
        <w:right w:w="115" w:type="dxa"/>
      </w:tblCellMar>
    </w:tblPr>
  </w:style>
  <w:style w:type="table" w:customStyle="1" w:styleId="76">
    <w:name w:val="76"/>
    <w:basedOn w:val="TableNormal1"/>
    <w:rsid w:val="006C02E4"/>
    <w:tblPr>
      <w:tblStyleRowBandSize w:val="1"/>
      <w:tblStyleColBandSize w:val="1"/>
      <w:tblCellMar>
        <w:left w:w="115" w:type="dxa"/>
        <w:right w:w="115" w:type="dxa"/>
      </w:tblCellMar>
    </w:tblPr>
  </w:style>
  <w:style w:type="table" w:customStyle="1" w:styleId="75">
    <w:name w:val="75"/>
    <w:basedOn w:val="TableNormal1"/>
    <w:rsid w:val="006C02E4"/>
    <w:tblPr>
      <w:tblStyleRowBandSize w:val="1"/>
      <w:tblStyleColBandSize w:val="1"/>
      <w:tblCellMar>
        <w:left w:w="115" w:type="dxa"/>
        <w:right w:w="115" w:type="dxa"/>
      </w:tblCellMar>
    </w:tblPr>
  </w:style>
  <w:style w:type="table" w:customStyle="1" w:styleId="74">
    <w:name w:val="74"/>
    <w:basedOn w:val="TableNormal1"/>
    <w:rsid w:val="006C02E4"/>
    <w:tblPr>
      <w:tblStyleRowBandSize w:val="1"/>
      <w:tblStyleColBandSize w:val="1"/>
      <w:tblCellMar>
        <w:left w:w="115" w:type="dxa"/>
        <w:right w:w="115" w:type="dxa"/>
      </w:tblCellMar>
    </w:tblPr>
  </w:style>
  <w:style w:type="table" w:customStyle="1" w:styleId="73">
    <w:name w:val="73"/>
    <w:basedOn w:val="TableNormal1"/>
    <w:rsid w:val="006C02E4"/>
    <w:tblPr>
      <w:tblStyleRowBandSize w:val="1"/>
      <w:tblStyleColBandSize w:val="1"/>
      <w:tblCellMar>
        <w:left w:w="115" w:type="dxa"/>
        <w:right w:w="115" w:type="dxa"/>
      </w:tblCellMar>
    </w:tblPr>
  </w:style>
  <w:style w:type="table" w:customStyle="1" w:styleId="72">
    <w:name w:val="72"/>
    <w:basedOn w:val="TableNormal1"/>
    <w:rsid w:val="006C02E4"/>
    <w:tblPr>
      <w:tblStyleRowBandSize w:val="1"/>
      <w:tblStyleColBandSize w:val="1"/>
      <w:tblCellMar>
        <w:left w:w="115" w:type="dxa"/>
        <w:right w:w="115" w:type="dxa"/>
      </w:tblCellMar>
    </w:tblPr>
  </w:style>
  <w:style w:type="table" w:customStyle="1" w:styleId="71">
    <w:name w:val="71"/>
    <w:basedOn w:val="TableNormal1"/>
    <w:rsid w:val="006C02E4"/>
    <w:tblPr>
      <w:tblStyleRowBandSize w:val="1"/>
      <w:tblStyleColBandSize w:val="1"/>
      <w:tblCellMar>
        <w:left w:w="115" w:type="dxa"/>
        <w:right w:w="115" w:type="dxa"/>
      </w:tblCellMar>
    </w:tblPr>
  </w:style>
  <w:style w:type="table" w:customStyle="1" w:styleId="70">
    <w:name w:val="70"/>
    <w:basedOn w:val="TableNormal1"/>
    <w:rsid w:val="006C02E4"/>
    <w:tblPr>
      <w:tblStyleRowBandSize w:val="1"/>
      <w:tblStyleColBandSize w:val="1"/>
      <w:tblCellMar>
        <w:left w:w="115" w:type="dxa"/>
        <w:right w:w="115" w:type="dxa"/>
      </w:tblCellMar>
    </w:tblPr>
  </w:style>
  <w:style w:type="table" w:customStyle="1" w:styleId="69">
    <w:name w:val="69"/>
    <w:basedOn w:val="TableNormal1"/>
    <w:rsid w:val="006C02E4"/>
    <w:tblPr>
      <w:tblStyleRowBandSize w:val="1"/>
      <w:tblStyleColBandSize w:val="1"/>
      <w:tblCellMar>
        <w:left w:w="115" w:type="dxa"/>
        <w:right w:w="115" w:type="dxa"/>
      </w:tblCellMar>
    </w:tblPr>
  </w:style>
  <w:style w:type="table" w:customStyle="1" w:styleId="68">
    <w:name w:val="68"/>
    <w:basedOn w:val="TableNormal1"/>
    <w:rsid w:val="006C02E4"/>
    <w:tblPr>
      <w:tblStyleRowBandSize w:val="1"/>
      <w:tblStyleColBandSize w:val="1"/>
      <w:tblCellMar>
        <w:left w:w="115" w:type="dxa"/>
        <w:right w:w="115" w:type="dxa"/>
      </w:tblCellMar>
    </w:tblPr>
  </w:style>
  <w:style w:type="table" w:customStyle="1" w:styleId="67">
    <w:name w:val="67"/>
    <w:basedOn w:val="TableNormal1"/>
    <w:rsid w:val="006C02E4"/>
    <w:tblPr>
      <w:tblStyleRowBandSize w:val="1"/>
      <w:tblStyleColBandSize w:val="1"/>
      <w:tblCellMar>
        <w:left w:w="115" w:type="dxa"/>
        <w:right w:w="115" w:type="dxa"/>
      </w:tblCellMar>
    </w:tblPr>
  </w:style>
  <w:style w:type="table" w:customStyle="1" w:styleId="66">
    <w:name w:val="66"/>
    <w:basedOn w:val="TableNormal1"/>
    <w:rsid w:val="006C02E4"/>
    <w:tblPr>
      <w:tblStyleRowBandSize w:val="1"/>
      <w:tblStyleColBandSize w:val="1"/>
      <w:tblCellMar>
        <w:left w:w="115" w:type="dxa"/>
        <w:right w:w="115" w:type="dxa"/>
      </w:tblCellMar>
    </w:tblPr>
  </w:style>
  <w:style w:type="table" w:customStyle="1" w:styleId="65">
    <w:name w:val="65"/>
    <w:basedOn w:val="TableNormal1"/>
    <w:rsid w:val="006C02E4"/>
    <w:tblPr>
      <w:tblStyleRowBandSize w:val="1"/>
      <w:tblStyleColBandSize w:val="1"/>
      <w:tblCellMar>
        <w:left w:w="115" w:type="dxa"/>
        <w:right w:w="115" w:type="dxa"/>
      </w:tblCellMar>
    </w:tblPr>
  </w:style>
  <w:style w:type="table" w:customStyle="1" w:styleId="64">
    <w:name w:val="64"/>
    <w:basedOn w:val="TableNormal1"/>
    <w:rsid w:val="006C02E4"/>
    <w:tblPr>
      <w:tblStyleRowBandSize w:val="1"/>
      <w:tblStyleColBandSize w:val="1"/>
      <w:tblCellMar>
        <w:left w:w="115" w:type="dxa"/>
        <w:right w:w="115" w:type="dxa"/>
      </w:tblCellMar>
    </w:tblPr>
  </w:style>
  <w:style w:type="table" w:customStyle="1" w:styleId="63">
    <w:name w:val="63"/>
    <w:basedOn w:val="TableNormal1"/>
    <w:rsid w:val="006C02E4"/>
    <w:tblPr>
      <w:tblStyleRowBandSize w:val="1"/>
      <w:tblStyleColBandSize w:val="1"/>
      <w:tblCellMar>
        <w:left w:w="115" w:type="dxa"/>
        <w:right w:w="115" w:type="dxa"/>
      </w:tblCellMar>
    </w:tblPr>
  </w:style>
  <w:style w:type="table" w:customStyle="1" w:styleId="62">
    <w:name w:val="62"/>
    <w:basedOn w:val="TableNormal1"/>
    <w:rsid w:val="006C02E4"/>
    <w:tblPr>
      <w:tblStyleRowBandSize w:val="1"/>
      <w:tblStyleColBandSize w:val="1"/>
      <w:tblCellMar>
        <w:left w:w="115" w:type="dxa"/>
        <w:right w:w="115" w:type="dxa"/>
      </w:tblCellMar>
    </w:tblPr>
  </w:style>
  <w:style w:type="table" w:customStyle="1" w:styleId="61">
    <w:name w:val="61"/>
    <w:basedOn w:val="TableNormal1"/>
    <w:rsid w:val="006C02E4"/>
    <w:tblPr>
      <w:tblStyleRowBandSize w:val="1"/>
      <w:tblStyleColBandSize w:val="1"/>
      <w:tblCellMar>
        <w:left w:w="115" w:type="dxa"/>
        <w:right w:w="115" w:type="dxa"/>
      </w:tblCellMar>
    </w:tblPr>
  </w:style>
  <w:style w:type="table" w:customStyle="1" w:styleId="60">
    <w:name w:val="60"/>
    <w:basedOn w:val="TableNormal1"/>
    <w:rsid w:val="006C02E4"/>
    <w:tblPr>
      <w:tblStyleRowBandSize w:val="1"/>
      <w:tblStyleColBandSize w:val="1"/>
      <w:tblCellMar>
        <w:left w:w="115" w:type="dxa"/>
        <w:right w:w="115" w:type="dxa"/>
      </w:tblCellMar>
    </w:tblPr>
  </w:style>
  <w:style w:type="table" w:customStyle="1" w:styleId="59">
    <w:name w:val="59"/>
    <w:basedOn w:val="TableNormal1"/>
    <w:rsid w:val="006C02E4"/>
    <w:tblPr>
      <w:tblStyleRowBandSize w:val="1"/>
      <w:tblStyleColBandSize w:val="1"/>
      <w:tblCellMar>
        <w:left w:w="115" w:type="dxa"/>
        <w:right w:w="115" w:type="dxa"/>
      </w:tblCellMar>
    </w:tblPr>
  </w:style>
  <w:style w:type="table" w:customStyle="1" w:styleId="58">
    <w:name w:val="58"/>
    <w:basedOn w:val="TableNormal1"/>
    <w:rsid w:val="006C02E4"/>
    <w:tblPr>
      <w:tblStyleRowBandSize w:val="1"/>
      <w:tblStyleColBandSize w:val="1"/>
      <w:tblCellMar>
        <w:left w:w="115" w:type="dxa"/>
        <w:right w:w="115" w:type="dxa"/>
      </w:tblCellMar>
    </w:tblPr>
  </w:style>
  <w:style w:type="table" w:customStyle="1" w:styleId="57">
    <w:name w:val="57"/>
    <w:basedOn w:val="TableNormal1"/>
    <w:rsid w:val="006C02E4"/>
    <w:tblPr>
      <w:tblStyleRowBandSize w:val="1"/>
      <w:tblStyleColBandSize w:val="1"/>
      <w:tblCellMar>
        <w:left w:w="115" w:type="dxa"/>
        <w:right w:w="115" w:type="dxa"/>
      </w:tblCellMar>
    </w:tblPr>
  </w:style>
  <w:style w:type="table" w:customStyle="1" w:styleId="56">
    <w:name w:val="56"/>
    <w:basedOn w:val="TableNormal1"/>
    <w:rsid w:val="006C02E4"/>
    <w:tblPr>
      <w:tblStyleRowBandSize w:val="1"/>
      <w:tblStyleColBandSize w:val="1"/>
      <w:tblCellMar>
        <w:left w:w="115" w:type="dxa"/>
        <w:right w:w="115" w:type="dxa"/>
      </w:tblCellMar>
    </w:tblPr>
  </w:style>
  <w:style w:type="table" w:customStyle="1" w:styleId="55">
    <w:name w:val="55"/>
    <w:basedOn w:val="TableNormal1"/>
    <w:rsid w:val="006C02E4"/>
    <w:tblPr>
      <w:tblStyleRowBandSize w:val="1"/>
      <w:tblStyleColBandSize w:val="1"/>
      <w:tblCellMar>
        <w:left w:w="115" w:type="dxa"/>
        <w:right w:w="115" w:type="dxa"/>
      </w:tblCellMar>
    </w:tblPr>
  </w:style>
  <w:style w:type="table" w:customStyle="1" w:styleId="54">
    <w:name w:val="54"/>
    <w:basedOn w:val="TableNormal1"/>
    <w:rsid w:val="006C02E4"/>
    <w:tblPr>
      <w:tblStyleRowBandSize w:val="1"/>
      <w:tblStyleColBandSize w:val="1"/>
      <w:tblCellMar>
        <w:left w:w="115" w:type="dxa"/>
        <w:right w:w="115" w:type="dxa"/>
      </w:tblCellMar>
    </w:tblPr>
  </w:style>
  <w:style w:type="table" w:customStyle="1" w:styleId="53">
    <w:name w:val="53"/>
    <w:basedOn w:val="TableNormal1"/>
    <w:rsid w:val="006C02E4"/>
    <w:tblPr>
      <w:tblStyleRowBandSize w:val="1"/>
      <w:tblStyleColBandSize w:val="1"/>
      <w:tblCellMar>
        <w:left w:w="115" w:type="dxa"/>
        <w:right w:w="115" w:type="dxa"/>
      </w:tblCellMar>
    </w:tblPr>
  </w:style>
  <w:style w:type="table" w:customStyle="1" w:styleId="52">
    <w:name w:val="52"/>
    <w:basedOn w:val="TableNormal1"/>
    <w:rsid w:val="006C02E4"/>
    <w:tblPr>
      <w:tblStyleRowBandSize w:val="1"/>
      <w:tblStyleColBandSize w:val="1"/>
      <w:tblCellMar>
        <w:left w:w="115" w:type="dxa"/>
        <w:right w:w="115" w:type="dxa"/>
      </w:tblCellMar>
    </w:tblPr>
  </w:style>
  <w:style w:type="table" w:customStyle="1" w:styleId="51">
    <w:name w:val="51"/>
    <w:basedOn w:val="TableNormal1"/>
    <w:rsid w:val="006C02E4"/>
    <w:tblPr>
      <w:tblStyleRowBandSize w:val="1"/>
      <w:tblStyleColBandSize w:val="1"/>
      <w:tblCellMar>
        <w:left w:w="115" w:type="dxa"/>
        <w:right w:w="115" w:type="dxa"/>
      </w:tblCellMar>
    </w:tblPr>
  </w:style>
  <w:style w:type="table" w:customStyle="1" w:styleId="50">
    <w:name w:val="50"/>
    <w:basedOn w:val="TableNormal1"/>
    <w:rsid w:val="006C02E4"/>
    <w:tblPr>
      <w:tblStyleRowBandSize w:val="1"/>
      <w:tblStyleColBandSize w:val="1"/>
      <w:tblCellMar>
        <w:left w:w="115" w:type="dxa"/>
        <w:right w:w="115" w:type="dxa"/>
      </w:tblCellMar>
    </w:tblPr>
  </w:style>
  <w:style w:type="table" w:customStyle="1" w:styleId="49">
    <w:name w:val="49"/>
    <w:basedOn w:val="TableNormal1"/>
    <w:rsid w:val="006C02E4"/>
    <w:tblPr>
      <w:tblStyleRowBandSize w:val="1"/>
      <w:tblStyleColBandSize w:val="1"/>
      <w:tblCellMar>
        <w:left w:w="115" w:type="dxa"/>
        <w:right w:w="115" w:type="dxa"/>
      </w:tblCellMar>
    </w:tblPr>
  </w:style>
  <w:style w:type="table" w:customStyle="1" w:styleId="48">
    <w:name w:val="48"/>
    <w:basedOn w:val="TableNormal2"/>
    <w:rsid w:val="00FC0808"/>
    <w:tblPr>
      <w:tblStyleRowBandSize w:val="1"/>
      <w:tblStyleColBandSize w:val="1"/>
      <w:tblCellMar>
        <w:left w:w="115" w:type="dxa"/>
        <w:right w:w="115" w:type="dxa"/>
      </w:tblCellMar>
    </w:tblPr>
  </w:style>
  <w:style w:type="table" w:customStyle="1" w:styleId="47">
    <w:name w:val="47"/>
    <w:basedOn w:val="TableNormal2"/>
    <w:rsid w:val="00FC0808"/>
    <w:tblPr>
      <w:tblStyleRowBandSize w:val="1"/>
      <w:tblStyleColBandSize w:val="1"/>
      <w:tblCellMar>
        <w:left w:w="115" w:type="dxa"/>
        <w:right w:w="115" w:type="dxa"/>
      </w:tblCellMar>
    </w:tblPr>
  </w:style>
  <w:style w:type="table" w:customStyle="1" w:styleId="46">
    <w:name w:val="46"/>
    <w:basedOn w:val="TableNormal2"/>
    <w:rsid w:val="00FC0808"/>
    <w:tblPr>
      <w:tblStyleRowBandSize w:val="1"/>
      <w:tblStyleColBandSize w:val="1"/>
      <w:tblCellMar>
        <w:left w:w="115" w:type="dxa"/>
        <w:right w:w="115" w:type="dxa"/>
      </w:tblCellMar>
    </w:tblPr>
  </w:style>
  <w:style w:type="table" w:customStyle="1" w:styleId="45">
    <w:name w:val="45"/>
    <w:basedOn w:val="TableNormal2"/>
    <w:rsid w:val="00FC0808"/>
    <w:tblPr>
      <w:tblStyleRowBandSize w:val="1"/>
      <w:tblStyleColBandSize w:val="1"/>
      <w:tblCellMar>
        <w:left w:w="115" w:type="dxa"/>
        <w:right w:w="115" w:type="dxa"/>
      </w:tblCellMar>
    </w:tblPr>
  </w:style>
  <w:style w:type="table" w:customStyle="1" w:styleId="44">
    <w:name w:val="44"/>
    <w:basedOn w:val="TableNormal2"/>
    <w:rsid w:val="00FC0808"/>
    <w:tblPr>
      <w:tblStyleRowBandSize w:val="1"/>
      <w:tblStyleColBandSize w:val="1"/>
      <w:tblCellMar>
        <w:left w:w="115" w:type="dxa"/>
        <w:right w:w="115" w:type="dxa"/>
      </w:tblCellMar>
    </w:tblPr>
  </w:style>
  <w:style w:type="table" w:customStyle="1" w:styleId="43">
    <w:name w:val="43"/>
    <w:basedOn w:val="TableNormal2"/>
    <w:rsid w:val="00FC0808"/>
    <w:tblPr>
      <w:tblStyleRowBandSize w:val="1"/>
      <w:tblStyleColBandSize w:val="1"/>
      <w:tblCellMar>
        <w:left w:w="115" w:type="dxa"/>
        <w:right w:w="115" w:type="dxa"/>
      </w:tblCellMar>
    </w:tblPr>
  </w:style>
  <w:style w:type="table" w:customStyle="1" w:styleId="42">
    <w:name w:val="42"/>
    <w:basedOn w:val="TableNormal2"/>
    <w:rsid w:val="00FC0808"/>
    <w:tblPr>
      <w:tblStyleRowBandSize w:val="1"/>
      <w:tblStyleColBandSize w:val="1"/>
      <w:tblCellMar>
        <w:left w:w="115" w:type="dxa"/>
        <w:right w:w="115" w:type="dxa"/>
      </w:tblCellMar>
    </w:tblPr>
  </w:style>
  <w:style w:type="table" w:customStyle="1" w:styleId="41">
    <w:name w:val="41"/>
    <w:basedOn w:val="TableNormal2"/>
    <w:rsid w:val="00FC0808"/>
    <w:tblPr>
      <w:tblStyleRowBandSize w:val="1"/>
      <w:tblStyleColBandSize w:val="1"/>
      <w:tblCellMar>
        <w:left w:w="115" w:type="dxa"/>
        <w:right w:w="115" w:type="dxa"/>
      </w:tblCellMar>
    </w:tblPr>
  </w:style>
  <w:style w:type="table" w:customStyle="1" w:styleId="40">
    <w:name w:val="40"/>
    <w:basedOn w:val="TableNormal2"/>
    <w:rsid w:val="00FC0808"/>
    <w:tblPr>
      <w:tblStyleRowBandSize w:val="1"/>
      <w:tblStyleColBandSize w:val="1"/>
      <w:tblCellMar>
        <w:left w:w="115" w:type="dxa"/>
        <w:right w:w="115" w:type="dxa"/>
      </w:tblCellMar>
    </w:tblPr>
  </w:style>
  <w:style w:type="table" w:customStyle="1" w:styleId="39">
    <w:name w:val="39"/>
    <w:basedOn w:val="TableNormal2"/>
    <w:rsid w:val="00FC0808"/>
    <w:tblPr>
      <w:tblStyleRowBandSize w:val="1"/>
      <w:tblStyleColBandSize w:val="1"/>
      <w:tblCellMar>
        <w:left w:w="115" w:type="dxa"/>
        <w:right w:w="115" w:type="dxa"/>
      </w:tblCellMar>
    </w:tblPr>
  </w:style>
  <w:style w:type="table" w:customStyle="1" w:styleId="38">
    <w:name w:val="38"/>
    <w:basedOn w:val="TableNormal2"/>
    <w:rsid w:val="00FC0808"/>
    <w:tblPr>
      <w:tblStyleRowBandSize w:val="1"/>
      <w:tblStyleColBandSize w:val="1"/>
      <w:tblCellMar>
        <w:left w:w="115" w:type="dxa"/>
        <w:right w:w="115" w:type="dxa"/>
      </w:tblCellMar>
    </w:tblPr>
  </w:style>
  <w:style w:type="table" w:customStyle="1" w:styleId="37">
    <w:name w:val="37"/>
    <w:basedOn w:val="TableNormal2"/>
    <w:rsid w:val="00FC0808"/>
    <w:tblPr>
      <w:tblStyleRowBandSize w:val="1"/>
      <w:tblStyleColBandSize w:val="1"/>
      <w:tblCellMar>
        <w:left w:w="115" w:type="dxa"/>
        <w:right w:w="115" w:type="dxa"/>
      </w:tblCellMar>
    </w:tblPr>
  </w:style>
  <w:style w:type="table" w:customStyle="1" w:styleId="36">
    <w:name w:val="36"/>
    <w:basedOn w:val="TableNormal3"/>
    <w:rsid w:val="005557D5"/>
    <w:tblPr>
      <w:tblStyleRowBandSize w:val="1"/>
      <w:tblStyleColBandSize w:val="1"/>
      <w:tblCellMar>
        <w:left w:w="115" w:type="dxa"/>
        <w:right w:w="115" w:type="dxa"/>
      </w:tblCellMar>
    </w:tblPr>
  </w:style>
  <w:style w:type="table" w:customStyle="1" w:styleId="35">
    <w:name w:val="35"/>
    <w:basedOn w:val="TableNormal3"/>
    <w:rsid w:val="005557D5"/>
    <w:tblPr>
      <w:tblStyleRowBandSize w:val="1"/>
      <w:tblStyleColBandSize w:val="1"/>
      <w:tblCellMar>
        <w:left w:w="115" w:type="dxa"/>
        <w:right w:w="115" w:type="dxa"/>
      </w:tblCellMar>
    </w:tblPr>
  </w:style>
  <w:style w:type="table" w:customStyle="1" w:styleId="34">
    <w:name w:val="34"/>
    <w:basedOn w:val="TableNormal3"/>
    <w:rsid w:val="005557D5"/>
    <w:tblPr>
      <w:tblStyleRowBandSize w:val="1"/>
      <w:tblStyleColBandSize w:val="1"/>
      <w:tblCellMar>
        <w:left w:w="115" w:type="dxa"/>
        <w:right w:w="115" w:type="dxa"/>
      </w:tblCellMar>
    </w:tblPr>
  </w:style>
  <w:style w:type="table" w:customStyle="1" w:styleId="33">
    <w:name w:val="33"/>
    <w:basedOn w:val="TableNormal3"/>
    <w:rsid w:val="005557D5"/>
    <w:tblPr>
      <w:tblStyleRowBandSize w:val="1"/>
      <w:tblStyleColBandSize w:val="1"/>
      <w:tblCellMar>
        <w:left w:w="115" w:type="dxa"/>
        <w:right w:w="115" w:type="dxa"/>
      </w:tblCellMar>
    </w:tblPr>
  </w:style>
  <w:style w:type="table" w:customStyle="1" w:styleId="32">
    <w:name w:val="32"/>
    <w:basedOn w:val="TableNormal3"/>
    <w:rsid w:val="005557D5"/>
    <w:tblPr>
      <w:tblStyleRowBandSize w:val="1"/>
      <w:tblStyleColBandSize w:val="1"/>
      <w:tblCellMar>
        <w:left w:w="115" w:type="dxa"/>
        <w:right w:w="115" w:type="dxa"/>
      </w:tblCellMar>
    </w:tblPr>
  </w:style>
  <w:style w:type="table" w:customStyle="1" w:styleId="31">
    <w:name w:val="31"/>
    <w:basedOn w:val="TableNormal3"/>
    <w:rsid w:val="005557D5"/>
    <w:tblPr>
      <w:tblStyleRowBandSize w:val="1"/>
      <w:tblStyleColBandSize w:val="1"/>
      <w:tblCellMar>
        <w:left w:w="115" w:type="dxa"/>
        <w:right w:w="115" w:type="dxa"/>
      </w:tblCellMar>
    </w:tblPr>
  </w:style>
  <w:style w:type="table" w:customStyle="1" w:styleId="30">
    <w:name w:val="30"/>
    <w:basedOn w:val="TableNormal3"/>
    <w:rsid w:val="005557D5"/>
    <w:tblPr>
      <w:tblStyleRowBandSize w:val="1"/>
      <w:tblStyleColBandSize w:val="1"/>
      <w:tblCellMar>
        <w:left w:w="115" w:type="dxa"/>
        <w:right w:w="115" w:type="dxa"/>
      </w:tblCellMar>
    </w:tblPr>
  </w:style>
  <w:style w:type="table" w:customStyle="1" w:styleId="29">
    <w:name w:val="29"/>
    <w:basedOn w:val="TableNormal3"/>
    <w:rsid w:val="005557D5"/>
    <w:tblPr>
      <w:tblStyleRowBandSize w:val="1"/>
      <w:tblStyleColBandSize w:val="1"/>
      <w:tblCellMar>
        <w:left w:w="115" w:type="dxa"/>
        <w:right w:w="115" w:type="dxa"/>
      </w:tblCellMar>
    </w:tblPr>
  </w:style>
  <w:style w:type="table" w:customStyle="1" w:styleId="28">
    <w:name w:val="28"/>
    <w:basedOn w:val="TableNormal3"/>
    <w:rsid w:val="005557D5"/>
    <w:tblPr>
      <w:tblStyleRowBandSize w:val="1"/>
      <w:tblStyleColBandSize w:val="1"/>
      <w:tblCellMar>
        <w:left w:w="115" w:type="dxa"/>
        <w:right w:w="115" w:type="dxa"/>
      </w:tblCellMar>
    </w:tblPr>
  </w:style>
  <w:style w:type="table" w:customStyle="1" w:styleId="27">
    <w:name w:val="27"/>
    <w:basedOn w:val="TableNormal3"/>
    <w:rsid w:val="005557D5"/>
    <w:tblPr>
      <w:tblStyleRowBandSize w:val="1"/>
      <w:tblStyleColBandSize w:val="1"/>
      <w:tblCellMar>
        <w:left w:w="115" w:type="dxa"/>
        <w:right w:w="115" w:type="dxa"/>
      </w:tblCellMar>
    </w:tblPr>
  </w:style>
  <w:style w:type="table" w:customStyle="1" w:styleId="26">
    <w:name w:val="26"/>
    <w:basedOn w:val="TableNormal3"/>
    <w:rsid w:val="005557D5"/>
    <w:tblPr>
      <w:tblStyleRowBandSize w:val="1"/>
      <w:tblStyleColBandSize w:val="1"/>
      <w:tblCellMar>
        <w:left w:w="115" w:type="dxa"/>
        <w:right w:w="115" w:type="dxa"/>
      </w:tblCellMar>
    </w:tblPr>
  </w:style>
  <w:style w:type="table" w:customStyle="1" w:styleId="25">
    <w:name w:val="25"/>
    <w:basedOn w:val="TableNormal3"/>
    <w:rsid w:val="005557D5"/>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19607F"/>
    <w:rPr>
      <w:sz w:val="16"/>
      <w:szCs w:val="16"/>
    </w:rPr>
  </w:style>
  <w:style w:type="paragraph" w:styleId="Textocomentario">
    <w:name w:val="annotation text"/>
    <w:basedOn w:val="Normal"/>
    <w:link w:val="TextocomentarioCar"/>
    <w:uiPriority w:val="99"/>
    <w:semiHidden/>
    <w:unhideWhenUsed/>
    <w:rsid w:val="0019607F"/>
    <w:rPr>
      <w:sz w:val="20"/>
      <w:szCs w:val="20"/>
    </w:rPr>
  </w:style>
  <w:style w:type="character" w:customStyle="1" w:styleId="TextocomentarioCar">
    <w:name w:val="Texto comentario Car"/>
    <w:basedOn w:val="Fuentedeprrafopredeter"/>
    <w:link w:val="Textocomentario"/>
    <w:uiPriority w:val="99"/>
    <w:semiHidden/>
    <w:rsid w:val="0019607F"/>
    <w:rPr>
      <w:sz w:val="20"/>
      <w:szCs w:val="20"/>
    </w:rPr>
  </w:style>
  <w:style w:type="paragraph" w:styleId="Asuntodelcomentario">
    <w:name w:val="annotation subject"/>
    <w:basedOn w:val="Textocomentario"/>
    <w:next w:val="Textocomentario"/>
    <w:link w:val="AsuntodelcomentarioCar"/>
    <w:uiPriority w:val="99"/>
    <w:semiHidden/>
    <w:unhideWhenUsed/>
    <w:rsid w:val="0019607F"/>
    <w:rPr>
      <w:b/>
      <w:bCs/>
    </w:rPr>
  </w:style>
  <w:style w:type="character" w:customStyle="1" w:styleId="AsuntodelcomentarioCar">
    <w:name w:val="Asunto del comentario Car"/>
    <w:basedOn w:val="TextocomentarioCar"/>
    <w:link w:val="Asuntodelcomentario"/>
    <w:uiPriority w:val="99"/>
    <w:semiHidden/>
    <w:rsid w:val="0019607F"/>
    <w:rPr>
      <w:b/>
      <w:bCs/>
      <w:sz w:val="20"/>
      <w:szCs w:val="20"/>
    </w:rPr>
  </w:style>
  <w:style w:type="table" w:customStyle="1" w:styleId="24">
    <w:name w:val="24"/>
    <w:basedOn w:val="TableNormal4"/>
    <w:rsid w:val="00CA7B74"/>
    <w:tblPr>
      <w:tblStyleRowBandSize w:val="1"/>
      <w:tblStyleColBandSize w:val="1"/>
      <w:tblCellMar>
        <w:left w:w="115" w:type="dxa"/>
        <w:right w:w="115" w:type="dxa"/>
      </w:tblCellMar>
    </w:tblPr>
  </w:style>
  <w:style w:type="table" w:customStyle="1" w:styleId="23">
    <w:name w:val="23"/>
    <w:basedOn w:val="TableNormal4"/>
    <w:rsid w:val="00CA7B74"/>
    <w:tblPr>
      <w:tblStyleRowBandSize w:val="1"/>
      <w:tblStyleColBandSize w:val="1"/>
      <w:tblCellMar>
        <w:left w:w="115" w:type="dxa"/>
        <w:right w:w="115" w:type="dxa"/>
      </w:tblCellMar>
    </w:tblPr>
  </w:style>
  <w:style w:type="table" w:customStyle="1" w:styleId="22">
    <w:name w:val="22"/>
    <w:basedOn w:val="TableNormal4"/>
    <w:rsid w:val="00CA7B74"/>
    <w:tblPr>
      <w:tblStyleRowBandSize w:val="1"/>
      <w:tblStyleColBandSize w:val="1"/>
      <w:tblCellMar>
        <w:left w:w="115" w:type="dxa"/>
        <w:right w:w="115" w:type="dxa"/>
      </w:tblCellMar>
    </w:tblPr>
  </w:style>
  <w:style w:type="table" w:customStyle="1" w:styleId="21">
    <w:name w:val="21"/>
    <w:basedOn w:val="TableNormal4"/>
    <w:rsid w:val="00CA7B74"/>
    <w:tblPr>
      <w:tblStyleRowBandSize w:val="1"/>
      <w:tblStyleColBandSize w:val="1"/>
      <w:tblCellMar>
        <w:left w:w="115" w:type="dxa"/>
        <w:right w:w="115" w:type="dxa"/>
      </w:tblCellMar>
    </w:tblPr>
  </w:style>
  <w:style w:type="table" w:customStyle="1" w:styleId="20">
    <w:name w:val="20"/>
    <w:basedOn w:val="TableNormal4"/>
    <w:rsid w:val="00CA7B74"/>
    <w:tblPr>
      <w:tblStyleRowBandSize w:val="1"/>
      <w:tblStyleColBandSize w:val="1"/>
      <w:tblCellMar>
        <w:left w:w="115" w:type="dxa"/>
        <w:right w:w="115" w:type="dxa"/>
      </w:tblCellMar>
    </w:tblPr>
  </w:style>
  <w:style w:type="table" w:customStyle="1" w:styleId="19">
    <w:name w:val="19"/>
    <w:basedOn w:val="TableNormal4"/>
    <w:rsid w:val="00CA7B74"/>
    <w:tblPr>
      <w:tblStyleRowBandSize w:val="1"/>
      <w:tblStyleColBandSize w:val="1"/>
      <w:tblCellMar>
        <w:left w:w="115" w:type="dxa"/>
        <w:right w:w="115" w:type="dxa"/>
      </w:tblCellMar>
    </w:tblPr>
  </w:style>
  <w:style w:type="table" w:customStyle="1" w:styleId="18">
    <w:name w:val="18"/>
    <w:basedOn w:val="TableNormal4"/>
    <w:rsid w:val="00CA7B74"/>
    <w:tblPr>
      <w:tblStyleRowBandSize w:val="1"/>
      <w:tblStyleColBandSize w:val="1"/>
      <w:tblCellMar>
        <w:left w:w="115" w:type="dxa"/>
        <w:right w:w="115" w:type="dxa"/>
      </w:tblCellMar>
    </w:tblPr>
  </w:style>
  <w:style w:type="table" w:customStyle="1" w:styleId="17">
    <w:name w:val="17"/>
    <w:basedOn w:val="TableNormal4"/>
    <w:rsid w:val="00CA7B74"/>
    <w:tblPr>
      <w:tblStyleRowBandSize w:val="1"/>
      <w:tblStyleColBandSize w:val="1"/>
      <w:tblCellMar>
        <w:left w:w="115" w:type="dxa"/>
        <w:right w:w="115" w:type="dxa"/>
      </w:tblCellMar>
    </w:tblPr>
  </w:style>
  <w:style w:type="table" w:customStyle="1" w:styleId="16">
    <w:name w:val="16"/>
    <w:basedOn w:val="TableNormal4"/>
    <w:rsid w:val="00CA7B74"/>
    <w:tblPr>
      <w:tblStyleRowBandSize w:val="1"/>
      <w:tblStyleColBandSize w:val="1"/>
      <w:tblCellMar>
        <w:left w:w="115" w:type="dxa"/>
        <w:right w:w="115" w:type="dxa"/>
      </w:tblCellMar>
    </w:tblPr>
  </w:style>
  <w:style w:type="table" w:customStyle="1" w:styleId="15">
    <w:name w:val="15"/>
    <w:basedOn w:val="TableNormal4"/>
    <w:rsid w:val="00CA7B74"/>
    <w:tblPr>
      <w:tblStyleRowBandSize w:val="1"/>
      <w:tblStyleColBandSize w:val="1"/>
      <w:tblCellMar>
        <w:left w:w="115" w:type="dxa"/>
        <w:right w:w="115" w:type="dxa"/>
      </w:tblCellMar>
    </w:tblPr>
  </w:style>
  <w:style w:type="table" w:customStyle="1" w:styleId="14">
    <w:name w:val="14"/>
    <w:basedOn w:val="TableNormal4"/>
    <w:rsid w:val="00CA7B74"/>
    <w:tblPr>
      <w:tblStyleRowBandSize w:val="1"/>
      <w:tblStyleColBandSize w:val="1"/>
      <w:tblCellMar>
        <w:left w:w="115" w:type="dxa"/>
        <w:right w:w="115" w:type="dxa"/>
      </w:tblCellMar>
    </w:tblPr>
  </w:style>
  <w:style w:type="table" w:customStyle="1" w:styleId="13">
    <w:name w:val="13"/>
    <w:basedOn w:val="TableNormal4"/>
    <w:rsid w:val="00CA7B74"/>
    <w:tblPr>
      <w:tblStyleRowBandSize w:val="1"/>
      <w:tblStyleColBandSize w:val="1"/>
      <w:tblCellMar>
        <w:left w:w="115" w:type="dxa"/>
        <w:right w:w="115" w:type="dxa"/>
      </w:tblCellMar>
    </w:tblPr>
  </w:style>
  <w:style w:type="table" w:customStyle="1" w:styleId="12">
    <w:name w:val="12"/>
    <w:basedOn w:val="TableNormal5"/>
    <w:rsid w:val="002C3B4C"/>
    <w:tblPr>
      <w:tblStyleRowBandSize w:val="1"/>
      <w:tblStyleColBandSize w:val="1"/>
      <w:tblCellMar>
        <w:left w:w="115" w:type="dxa"/>
        <w:right w:w="115" w:type="dxa"/>
      </w:tblCellMar>
    </w:tblPr>
  </w:style>
  <w:style w:type="table" w:customStyle="1" w:styleId="11">
    <w:name w:val="11"/>
    <w:basedOn w:val="TableNormal5"/>
    <w:rsid w:val="002C3B4C"/>
    <w:tblPr>
      <w:tblStyleRowBandSize w:val="1"/>
      <w:tblStyleColBandSize w:val="1"/>
      <w:tblCellMar>
        <w:left w:w="115" w:type="dxa"/>
        <w:right w:w="115" w:type="dxa"/>
      </w:tblCellMar>
    </w:tblPr>
  </w:style>
  <w:style w:type="table" w:customStyle="1" w:styleId="10">
    <w:name w:val="10"/>
    <w:basedOn w:val="TableNormal5"/>
    <w:rsid w:val="002C3B4C"/>
    <w:tblPr>
      <w:tblStyleRowBandSize w:val="1"/>
      <w:tblStyleColBandSize w:val="1"/>
      <w:tblCellMar>
        <w:left w:w="115" w:type="dxa"/>
        <w:right w:w="115" w:type="dxa"/>
      </w:tblCellMar>
    </w:tblPr>
  </w:style>
  <w:style w:type="table" w:customStyle="1" w:styleId="9">
    <w:name w:val="9"/>
    <w:basedOn w:val="TableNormal5"/>
    <w:rsid w:val="002C3B4C"/>
    <w:tblPr>
      <w:tblStyleRowBandSize w:val="1"/>
      <w:tblStyleColBandSize w:val="1"/>
      <w:tblCellMar>
        <w:left w:w="115" w:type="dxa"/>
        <w:right w:w="115" w:type="dxa"/>
      </w:tblCellMar>
    </w:tblPr>
  </w:style>
  <w:style w:type="table" w:customStyle="1" w:styleId="8">
    <w:name w:val="8"/>
    <w:basedOn w:val="TableNormal5"/>
    <w:rsid w:val="002C3B4C"/>
    <w:tblPr>
      <w:tblStyleRowBandSize w:val="1"/>
      <w:tblStyleColBandSize w:val="1"/>
      <w:tblCellMar>
        <w:left w:w="115" w:type="dxa"/>
        <w:right w:w="115" w:type="dxa"/>
      </w:tblCellMar>
    </w:tblPr>
  </w:style>
  <w:style w:type="table" w:customStyle="1" w:styleId="7">
    <w:name w:val="7"/>
    <w:basedOn w:val="TableNormal5"/>
    <w:rsid w:val="002C3B4C"/>
    <w:tblPr>
      <w:tblStyleRowBandSize w:val="1"/>
      <w:tblStyleColBandSize w:val="1"/>
      <w:tblCellMar>
        <w:left w:w="115" w:type="dxa"/>
        <w:right w:w="115" w:type="dxa"/>
      </w:tblCellMar>
    </w:tblPr>
  </w:style>
  <w:style w:type="table" w:customStyle="1" w:styleId="6">
    <w:name w:val="6"/>
    <w:basedOn w:val="TableNormal5"/>
    <w:rsid w:val="002C3B4C"/>
    <w:tblPr>
      <w:tblStyleRowBandSize w:val="1"/>
      <w:tblStyleColBandSize w:val="1"/>
      <w:tblCellMar>
        <w:left w:w="115" w:type="dxa"/>
        <w:right w:w="115" w:type="dxa"/>
      </w:tblCellMar>
    </w:tblPr>
  </w:style>
  <w:style w:type="table" w:customStyle="1" w:styleId="5">
    <w:name w:val="5"/>
    <w:basedOn w:val="TableNormal5"/>
    <w:rsid w:val="002C3B4C"/>
    <w:tblPr>
      <w:tblStyleRowBandSize w:val="1"/>
      <w:tblStyleColBandSize w:val="1"/>
      <w:tblCellMar>
        <w:left w:w="115" w:type="dxa"/>
        <w:right w:w="115" w:type="dxa"/>
      </w:tblCellMar>
    </w:tblPr>
  </w:style>
  <w:style w:type="table" w:customStyle="1" w:styleId="4">
    <w:name w:val="4"/>
    <w:basedOn w:val="TableNormal5"/>
    <w:rsid w:val="002C3B4C"/>
    <w:tblPr>
      <w:tblStyleRowBandSize w:val="1"/>
      <w:tblStyleColBandSize w:val="1"/>
      <w:tblCellMar>
        <w:left w:w="115" w:type="dxa"/>
        <w:right w:w="115" w:type="dxa"/>
      </w:tblCellMar>
    </w:tblPr>
  </w:style>
  <w:style w:type="table" w:customStyle="1" w:styleId="3">
    <w:name w:val="3"/>
    <w:basedOn w:val="TableNormal5"/>
    <w:rsid w:val="002C3B4C"/>
    <w:tblPr>
      <w:tblStyleRowBandSize w:val="1"/>
      <w:tblStyleColBandSize w:val="1"/>
      <w:tblCellMar>
        <w:left w:w="115" w:type="dxa"/>
        <w:right w:w="115" w:type="dxa"/>
      </w:tblCellMar>
    </w:tblPr>
  </w:style>
  <w:style w:type="table" w:customStyle="1" w:styleId="2">
    <w:name w:val="2"/>
    <w:basedOn w:val="TableNormal5"/>
    <w:rsid w:val="002C3B4C"/>
    <w:tblPr>
      <w:tblStyleRowBandSize w:val="1"/>
      <w:tblStyleColBandSize w:val="1"/>
      <w:tblCellMar>
        <w:left w:w="115" w:type="dxa"/>
        <w:right w:w="115" w:type="dxa"/>
      </w:tblCellMar>
    </w:tblPr>
  </w:style>
  <w:style w:type="table" w:customStyle="1" w:styleId="1">
    <w:name w:val="1"/>
    <w:basedOn w:val="TableNormal5"/>
    <w:rsid w:val="002C3B4C"/>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F7752B"/>
    <w:rPr>
      <w:color w:val="605E5C"/>
      <w:shd w:val="clear" w:color="auto" w:fill="E1DFDD"/>
    </w:rPr>
  </w:style>
  <w:style w:type="character" w:customStyle="1" w:styleId="apple-tab-span">
    <w:name w:val="apple-tab-span"/>
    <w:basedOn w:val="Fuentedeprrafopredeter"/>
    <w:rsid w:val="00B05EE9"/>
  </w:style>
  <w:style w:type="character" w:customStyle="1" w:styleId="Ttulo9Car">
    <w:name w:val="Título 9 Car"/>
    <w:basedOn w:val="Fuentedeprrafopredeter"/>
    <w:link w:val="Ttulo9"/>
    <w:uiPriority w:val="9"/>
    <w:semiHidden/>
    <w:rsid w:val="00784EA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6532">
      <w:bodyDiv w:val="1"/>
      <w:marLeft w:val="0"/>
      <w:marRight w:val="0"/>
      <w:marTop w:val="0"/>
      <w:marBottom w:val="0"/>
      <w:divBdr>
        <w:top w:val="none" w:sz="0" w:space="0" w:color="auto"/>
        <w:left w:val="none" w:sz="0" w:space="0" w:color="auto"/>
        <w:bottom w:val="none" w:sz="0" w:space="0" w:color="auto"/>
        <w:right w:val="none" w:sz="0" w:space="0" w:color="auto"/>
      </w:divBdr>
    </w:div>
    <w:div w:id="628895879">
      <w:bodyDiv w:val="1"/>
      <w:marLeft w:val="0"/>
      <w:marRight w:val="0"/>
      <w:marTop w:val="0"/>
      <w:marBottom w:val="0"/>
      <w:divBdr>
        <w:top w:val="none" w:sz="0" w:space="0" w:color="auto"/>
        <w:left w:val="none" w:sz="0" w:space="0" w:color="auto"/>
        <w:bottom w:val="none" w:sz="0" w:space="0" w:color="auto"/>
        <w:right w:val="none" w:sz="0" w:space="0" w:color="auto"/>
      </w:divBdr>
    </w:div>
    <w:div w:id="706640049">
      <w:bodyDiv w:val="1"/>
      <w:marLeft w:val="0"/>
      <w:marRight w:val="0"/>
      <w:marTop w:val="0"/>
      <w:marBottom w:val="0"/>
      <w:divBdr>
        <w:top w:val="none" w:sz="0" w:space="0" w:color="auto"/>
        <w:left w:val="none" w:sz="0" w:space="0" w:color="auto"/>
        <w:bottom w:val="none" w:sz="0" w:space="0" w:color="auto"/>
        <w:right w:val="none" w:sz="0" w:space="0" w:color="auto"/>
      </w:divBdr>
    </w:div>
    <w:div w:id="895699256">
      <w:bodyDiv w:val="1"/>
      <w:marLeft w:val="0"/>
      <w:marRight w:val="0"/>
      <w:marTop w:val="0"/>
      <w:marBottom w:val="0"/>
      <w:divBdr>
        <w:top w:val="none" w:sz="0" w:space="0" w:color="auto"/>
        <w:left w:val="none" w:sz="0" w:space="0" w:color="auto"/>
        <w:bottom w:val="none" w:sz="0" w:space="0" w:color="auto"/>
        <w:right w:val="none" w:sz="0" w:space="0" w:color="auto"/>
      </w:divBdr>
    </w:div>
    <w:div w:id="1169713375">
      <w:bodyDiv w:val="1"/>
      <w:marLeft w:val="0"/>
      <w:marRight w:val="0"/>
      <w:marTop w:val="0"/>
      <w:marBottom w:val="0"/>
      <w:divBdr>
        <w:top w:val="none" w:sz="0" w:space="0" w:color="auto"/>
        <w:left w:val="none" w:sz="0" w:space="0" w:color="auto"/>
        <w:bottom w:val="none" w:sz="0" w:space="0" w:color="auto"/>
        <w:right w:val="none" w:sz="0" w:space="0" w:color="auto"/>
      </w:divBdr>
    </w:div>
    <w:div w:id="1685354217">
      <w:bodyDiv w:val="1"/>
      <w:marLeft w:val="0"/>
      <w:marRight w:val="0"/>
      <w:marTop w:val="0"/>
      <w:marBottom w:val="0"/>
      <w:divBdr>
        <w:top w:val="none" w:sz="0" w:space="0" w:color="auto"/>
        <w:left w:val="none" w:sz="0" w:space="0" w:color="auto"/>
        <w:bottom w:val="none" w:sz="0" w:space="0" w:color="auto"/>
        <w:right w:val="none" w:sz="0" w:space="0" w:color="auto"/>
      </w:divBdr>
    </w:div>
    <w:div w:id="1722359047">
      <w:bodyDiv w:val="1"/>
      <w:marLeft w:val="0"/>
      <w:marRight w:val="0"/>
      <w:marTop w:val="0"/>
      <w:marBottom w:val="0"/>
      <w:divBdr>
        <w:top w:val="none" w:sz="0" w:space="0" w:color="auto"/>
        <w:left w:val="none" w:sz="0" w:space="0" w:color="auto"/>
        <w:bottom w:val="none" w:sz="0" w:space="0" w:color="auto"/>
        <w:right w:val="none" w:sz="0" w:space="0" w:color="auto"/>
      </w:divBdr>
    </w:div>
    <w:div w:id="178233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op-es.hueber.de/es/e-werther-paket-pdf-978-3-19-638601-1.html"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hueber.es" TargetMode="Externa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hueber.es/es/zwischendurch-mal-projekte.html" TargetMode="External"/><Relationship Id="rId24" Type="http://schemas.openxmlformats.org/officeDocument/2006/relationships/hyperlink" Target="https://es.hueber.de/media/36/00_BF_LWS_CLIL_Musik_ME9_def.pdf" TargetMode="External"/><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https://www.hueber.de/digitale-lehrwerke/hueber-interaktiv" TargetMode="External"/><Relationship Id="rId19" Type="http://schemas.openxmlformats.org/officeDocument/2006/relationships/hyperlink" Target="https://es.hueber.de/sixcms/media.php/36/bfr-a1-CLIL-Geografie-1.pdf" TargetMode="External"/><Relationship Id="rId4" Type="http://schemas.openxmlformats.org/officeDocument/2006/relationships/styles" Target="styles.xml"/><Relationship Id="rId9" Type="http://schemas.openxmlformats.org/officeDocument/2006/relationships/hyperlink" Target="https://www.blinklearning.com/home" TargetMode="External"/><Relationship Id="rId14" Type="http://schemas.openxmlformats.org/officeDocument/2006/relationships/hyperlink" Target="https://www.blinklearning.com/home" TargetMode="External"/><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H+umyyytegsTr+PfimyxsUaw9g==">AMUW2mXw3lo3ZLFflNph+1D4ldWXvSmoC9+hwlA/zFytsczoR18d4gy2F8y7UjcXYYmYqydunUx2N0R58SikcuYgNxyLGBkK/KM3T1K9uv1/juw+5tvjZ85gs9SqDhWPoCkw0ePu7c94gs5zq2y90Bz+7yWjcV8y6FML7r1dBDI5G5PNHZtwu4tn4C0Qog8U8bJmUGKdwpGp3WP7TAxbP9RGdduBQc5C2Q==</go:docsCustomData>
</go:gDocsCustomXmlDataStorage>
</file>

<file path=customXml/itemProps1.xml><?xml version="1.0" encoding="utf-8"?>
<ds:datastoreItem xmlns:ds="http://schemas.openxmlformats.org/officeDocument/2006/customXml" ds:itemID="{19478A8E-C6A3-4BE0-BF7D-A39FCBAA9D6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27750</Words>
  <Characters>152626</Characters>
  <Application>Microsoft Office Word</Application>
  <DocSecurity>0</DocSecurity>
  <Lines>1271</Lines>
  <Paragraphs>360</Paragraphs>
  <ScaleCrop>false</ScaleCrop>
  <HeadingPairs>
    <vt:vector size="2" baseType="variant">
      <vt:variant>
        <vt:lpstr>Título</vt:lpstr>
      </vt:variant>
      <vt:variant>
        <vt:i4>1</vt:i4>
      </vt:variant>
    </vt:vector>
  </HeadingPairs>
  <TitlesOfParts>
    <vt:vector size="1" baseType="lpstr">
      <vt:lpstr/>
    </vt:vector>
  </TitlesOfParts>
  <Company>MACMILLAN IBERIA S.A.</Company>
  <LinksUpToDate>false</LinksUpToDate>
  <CharactersWithSpaces>180016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BELÉN</dc:creator>
  <cp:keywords/>
  <dc:description/>
  <cp:lastModifiedBy>Christiane Seuthe</cp:lastModifiedBy>
  <cp:revision>2</cp:revision>
  <cp:lastPrinted>2022-10-18T11:22:00Z</cp:lastPrinted>
  <dcterms:created xsi:type="dcterms:W3CDTF">2023-07-28T11:42:00Z</dcterms:created>
  <dcterms:modified xsi:type="dcterms:W3CDTF">2023-07-28T11:42:00Z</dcterms:modified>
</cp:coreProperties>
</file>